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ADE2" w14:textId="03BE062C" w:rsidR="00FE63A3" w:rsidRPr="000F34F3" w:rsidRDefault="000F34F3">
      <w:pPr>
        <w:rPr>
          <w:rFonts w:ascii="Lidl Font Pro" w:hAnsi="Lidl Font Pro"/>
          <w:sz w:val="20"/>
          <w:szCs w:val="20"/>
        </w:rPr>
      </w:pPr>
      <w:r w:rsidRPr="000F34F3">
        <w:rPr>
          <w:rFonts w:ascii="Lidl Font Pro" w:hAnsi="Lidl Font Pro"/>
          <w:sz w:val="20"/>
          <w:szCs w:val="20"/>
        </w:rPr>
        <w:t>Λεζάντα</w:t>
      </w:r>
    </w:p>
    <w:p w14:paraId="62C2571B" w14:textId="4B9CE283" w:rsidR="000F34F3" w:rsidRPr="000F34F3" w:rsidRDefault="000F34F3" w:rsidP="000F34F3">
      <w:pPr>
        <w:rPr>
          <w:rFonts w:ascii="Lidl Font Pro" w:hAnsi="Lidl Font Pro"/>
          <w:sz w:val="20"/>
          <w:szCs w:val="20"/>
        </w:rPr>
      </w:pPr>
      <w:r w:rsidRPr="000F34F3">
        <w:rPr>
          <w:rFonts w:ascii="Lidl Font Pro" w:hAnsi="Lidl Font Pro"/>
          <w:sz w:val="20"/>
          <w:szCs w:val="20"/>
        </w:rPr>
        <w:t xml:space="preserve">Η ομάδα της Lidl Ελλάς με τα βραβεία που απέσπασε στα </w:t>
      </w:r>
      <w:proofErr w:type="spellStart"/>
      <w:r w:rsidRPr="000F34F3">
        <w:rPr>
          <w:rFonts w:ascii="Lidl Font Pro" w:hAnsi="Lidl Font Pro"/>
          <w:sz w:val="20"/>
          <w:szCs w:val="20"/>
        </w:rPr>
        <w:t>Supermarket</w:t>
      </w:r>
      <w:proofErr w:type="spellEnd"/>
      <w:r w:rsidRPr="000F34F3">
        <w:rPr>
          <w:rFonts w:ascii="Lidl Font Pro" w:hAnsi="Lidl Font Pro"/>
          <w:sz w:val="20"/>
          <w:szCs w:val="20"/>
        </w:rPr>
        <w:t xml:space="preserve"> Awards 2025</w:t>
      </w:r>
    </w:p>
    <w:p w14:paraId="039E4D23" w14:textId="77777777" w:rsidR="000F34F3" w:rsidRPr="000F34F3" w:rsidRDefault="000F34F3">
      <w:pPr>
        <w:rPr>
          <w:rFonts w:ascii="Lidl Font Pro" w:hAnsi="Lidl Font Pro"/>
          <w:sz w:val="20"/>
          <w:szCs w:val="20"/>
        </w:rPr>
      </w:pPr>
    </w:p>
    <w:sectPr w:rsidR="000F34F3" w:rsidRPr="000F34F3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261F"/>
    <w:multiLevelType w:val="hybridMultilevel"/>
    <w:tmpl w:val="7166B288"/>
    <w:lvl w:ilvl="0" w:tplc="E7AA13A0">
      <w:start w:val="23"/>
      <w:numFmt w:val="bullet"/>
      <w:lvlText w:val="-"/>
      <w:lvlJc w:val="left"/>
      <w:pPr>
        <w:ind w:left="720" w:hanging="360"/>
      </w:pPr>
      <w:rPr>
        <w:rFonts w:ascii="Lidl Font Pro" w:eastAsia="Aptos" w:hAnsi="Lidl Font Pro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67243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4F3"/>
    <w:rsid w:val="000E2C7D"/>
    <w:rsid w:val="000F34F3"/>
    <w:rsid w:val="00222693"/>
    <w:rsid w:val="00912727"/>
    <w:rsid w:val="00B56CBF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A163F"/>
  <w15:chartTrackingRefBased/>
  <w15:docId w15:val="{99EBEBE2-04C6-4C6D-B98C-963ABC16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F34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F34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F34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F34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F34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F34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F34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F34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34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F34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F34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F34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F34F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F34F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F34F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F34F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F34F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F34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F34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F34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F34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F34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F34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F34F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F34F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F34F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F34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F34F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F34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2025-10-17T13:41:00Z</dcterms:created>
  <dcterms:modified xsi:type="dcterms:W3CDTF">2025-10-17T13:41:00Z</dcterms:modified>
</cp:coreProperties>
</file>