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4249C4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5A9350F8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183F73">
        <w:rPr>
          <w:rFonts w:ascii="Lidl Font Pro" w:eastAsia="Lidl Font Pro" w:hAnsi="Lidl Font Pro" w:cs="Lidl Font Pro"/>
          <w:color w:val="000000"/>
          <w:lang w:val="el-GR"/>
        </w:rPr>
        <w:t>4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183F73">
        <w:rPr>
          <w:rFonts w:ascii="Lidl Font Pro" w:eastAsia="Lidl Font Pro" w:hAnsi="Lidl Font Pro" w:cs="Lidl Font Pro"/>
          <w:color w:val="000000"/>
          <w:lang w:val="el-GR"/>
        </w:rPr>
        <w:t>03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183F73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5676F8DC" w14:textId="5649DF85" w:rsidR="00912796" w:rsidRPr="004F31D6" w:rsidRDefault="00F77AFE" w:rsidP="001C26F4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151637022"/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Τα</w:t>
      </w:r>
      <w:r w:rsidR="00C863A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C863A4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C863A4" w:rsidRPr="00C863A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C863A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κ</w:t>
      </w:r>
      <w:r w:rsidR="004F31D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λείνου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ν</w:t>
      </w:r>
      <w:r w:rsidR="004F31D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τα 25</w:t>
      </w:r>
      <w:r w:rsidR="004F31D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και το γιορτάζο</w:t>
      </w:r>
      <w:r w:rsidR="0037587B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υν</w:t>
      </w:r>
      <w:r w:rsidR="004F31D6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με </w:t>
      </w:r>
      <w:r w:rsidR="00866E1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μεγάλο </w:t>
      </w:r>
      <w:r w:rsidR="00596B82" w:rsidRPr="00403F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διαγωνισμό Lidl Plus</w:t>
      </w:r>
      <w:r w:rsidR="00F66D02" w:rsidRPr="00403F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και </w:t>
      </w:r>
      <w:r w:rsidR="00866E19" w:rsidRPr="00403F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2</w:t>
      </w:r>
      <w:r w:rsidR="00596B82" w:rsidRPr="00403F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50.000€</w:t>
      </w:r>
      <w:r w:rsidR="005003F7" w:rsidRPr="00403F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μετρητά</w:t>
      </w:r>
      <w:r w:rsidR="00866E19" w:rsidRPr="00403F8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!</w:t>
      </w:r>
      <w:r w:rsidR="00866E19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7240F7" w:rsidRPr="007240F7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</w:p>
    <w:p w14:paraId="6D4DCAC8" w14:textId="00E53D9A" w:rsidR="00C57080" w:rsidRPr="00E94DCA" w:rsidRDefault="001A694E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1" w:name="_Hlk151637046"/>
      <w:bookmarkEnd w:id="0"/>
      <w:r w:rsidRPr="001A694E">
        <w:rPr>
          <w:rFonts w:ascii="Lidl Font Pro" w:eastAsia="Lidl Font Pro" w:hAnsi="Lidl Font Pro" w:cs="Lidl Font Pro"/>
          <w:b/>
          <w:color w:val="1F497D"/>
          <w:lang w:val="el-GR"/>
        </w:rPr>
        <w:t xml:space="preserve">Το πρόγραμμα πιστότητας Lidl Plus, από τις 4 Μαρτίου, χαρίζει κάθε εβδομάδα </w:t>
      </w:r>
      <w:r w:rsidR="00232A09">
        <w:rPr>
          <w:rFonts w:ascii="Lidl Font Pro" w:eastAsia="Lidl Font Pro" w:hAnsi="Lidl Font Pro" w:cs="Lidl Font Pro"/>
          <w:b/>
          <w:color w:val="1F497D"/>
          <w:lang w:val="el-GR"/>
        </w:rPr>
        <w:t>σε</w:t>
      </w:r>
      <w:r w:rsidR="00874DA0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C7620E">
        <w:rPr>
          <w:rFonts w:ascii="Lidl Font Pro" w:eastAsia="Lidl Font Pro" w:hAnsi="Lidl Font Pro" w:cs="Lidl Font Pro"/>
          <w:b/>
          <w:color w:val="1F497D"/>
          <w:lang w:val="el-GR"/>
        </w:rPr>
        <w:t>25</w:t>
      </w:r>
      <w:r w:rsidR="00874DA0">
        <w:rPr>
          <w:rFonts w:ascii="Lidl Font Pro" w:eastAsia="Lidl Font Pro" w:hAnsi="Lidl Font Pro" w:cs="Lidl Font Pro"/>
          <w:b/>
          <w:color w:val="1F497D"/>
          <w:lang w:val="el-GR"/>
        </w:rPr>
        <w:t xml:space="preserve"> τυχερούς χρήστες της εφαρμογής</w:t>
      </w:r>
      <w:r w:rsidR="00232A09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930A36">
        <w:rPr>
          <w:rFonts w:ascii="Lidl Font Pro" w:eastAsia="Lidl Font Pro" w:hAnsi="Lidl Font Pro" w:cs="Lidl Font Pro"/>
          <w:b/>
          <w:color w:val="1F497D"/>
          <w:lang w:val="el-GR"/>
        </w:rPr>
        <w:t>2.000€ μετρητά</w:t>
      </w:r>
      <w:r w:rsidR="00EC56B0"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bookmarkEnd w:id="1"/>
    <w:p w14:paraId="7D4948DB" w14:textId="1CFF02A9" w:rsidR="000B4217" w:rsidRPr="007E0C73" w:rsidRDefault="00FA5C21" w:rsidP="006A4A23">
      <w:pPr>
        <w:spacing w:before="100" w:beforeAutospacing="1" w:after="120" w:line="360" w:lineRule="auto"/>
        <w:jc w:val="both"/>
        <w:rPr>
          <w:rFonts w:ascii="Lidl Font Pro" w:hAnsi="Lidl Font Pro"/>
          <w:strike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Τα </w:t>
      </w:r>
      <w:r>
        <w:rPr>
          <w:rFonts w:ascii="Lidl Font Pro" w:hAnsi="Lidl Font Pro"/>
          <w:color w:val="000000" w:themeColor="text1"/>
          <w:lang w:val="en-US" w:eastAsia="el-GR"/>
        </w:rPr>
        <w:t>Lidl</w:t>
      </w:r>
      <w:r w:rsidR="00EC56B0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670946">
        <w:rPr>
          <w:rFonts w:ascii="Lidl Font Pro" w:hAnsi="Lidl Font Pro"/>
          <w:color w:val="000000" w:themeColor="text1"/>
          <w:lang w:val="el-GR" w:eastAsia="el-GR"/>
        </w:rPr>
        <w:t>κλείνουν</w:t>
      </w:r>
      <w:r w:rsidR="000644C2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Pr="00F937AB">
        <w:rPr>
          <w:rFonts w:ascii="Lidl Font Pro" w:hAnsi="Lidl Font Pro"/>
          <w:b/>
          <w:bCs/>
          <w:color w:val="000000" w:themeColor="text1"/>
          <w:lang w:val="el-GR" w:eastAsia="el-GR"/>
        </w:rPr>
        <w:t>25 χρόνια λειτουργίας</w:t>
      </w:r>
      <w:r w:rsidR="00670946">
        <w:rPr>
          <w:rFonts w:ascii="Lidl Font Pro" w:hAnsi="Lidl Font Pro"/>
          <w:color w:val="000000" w:themeColor="text1"/>
          <w:lang w:val="el-GR" w:eastAsia="el-GR"/>
        </w:rPr>
        <w:t xml:space="preserve"> στην Ελλάδα και επιστρέφουν με</w:t>
      </w:r>
      <w:r w:rsidR="00882CD5">
        <w:rPr>
          <w:rFonts w:ascii="Lidl Font Pro" w:hAnsi="Lidl Font Pro"/>
          <w:color w:val="000000" w:themeColor="text1"/>
          <w:lang w:val="el-GR" w:eastAsia="el-GR"/>
        </w:rPr>
        <w:t xml:space="preserve"> σούπερ</w:t>
      </w:r>
      <w:r w:rsidR="0067094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C2074">
        <w:rPr>
          <w:rFonts w:ascii="Lidl Font Pro" w:hAnsi="Lidl Font Pro"/>
          <w:color w:val="000000" w:themeColor="text1"/>
          <w:lang w:val="el-GR" w:eastAsia="el-GR"/>
        </w:rPr>
        <w:t xml:space="preserve">επετειακό </w:t>
      </w:r>
      <w:r>
        <w:rPr>
          <w:rFonts w:ascii="Lidl Font Pro" w:hAnsi="Lidl Font Pro"/>
          <w:color w:val="000000" w:themeColor="text1"/>
          <w:lang w:val="el-GR" w:eastAsia="el-GR"/>
        </w:rPr>
        <w:t>διαγωνισμό</w:t>
      </w:r>
      <w:r w:rsidR="00CC207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C2074">
        <w:rPr>
          <w:rFonts w:ascii="Lidl Font Pro" w:hAnsi="Lidl Font Pro"/>
          <w:color w:val="000000" w:themeColor="text1"/>
          <w:lang w:val="en-US" w:eastAsia="el-GR"/>
        </w:rPr>
        <w:t>Lidl</w:t>
      </w:r>
      <w:r w:rsidR="00CC2074" w:rsidRPr="00CC2074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CC2074">
        <w:rPr>
          <w:rFonts w:ascii="Lidl Font Pro" w:hAnsi="Lidl Font Pro"/>
          <w:color w:val="000000" w:themeColor="text1"/>
          <w:lang w:val="en-US" w:eastAsia="el-GR"/>
        </w:rPr>
        <w:t>Plus</w:t>
      </w:r>
      <w:r w:rsidR="00CC2074" w:rsidRPr="00CC2074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CC2074">
        <w:rPr>
          <w:rFonts w:ascii="Lidl Font Pro" w:hAnsi="Lidl Font Pro"/>
          <w:color w:val="000000" w:themeColor="text1"/>
          <w:lang w:val="el-GR" w:eastAsia="el-GR"/>
        </w:rPr>
        <w:t xml:space="preserve">ο </w:t>
      </w:r>
      <w:r w:rsidR="00493A13">
        <w:rPr>
          <w:rFonts w:ascii="Lidl Font Pro" w:hAnsi="Lidl Font Pro"/>
          <w:color w:val="000000" w:themeColor="text1"/>
          <w:lang w:val="el-GR" w:eastAsia="el-GR"/>
        </w:rPr>
        <w:t xml:space="preserve">οποίος </w:t>
      </w:r>
      <w:r w:rsidR="00E16D39">
        <w:rPr>
          <w:rFonts w:ascii="Lidl Font Pro" w:hAnsi="Lidl Font Pro"/>
          <w:color w:val="000000" w:themeColor="text1"/>
          <w:lang w:val="el-GR" w:eastAsia="el-GR"/>
        </w:rPr>
        <w:t>μοιράζει</w:t>
      </w:r>
      <w:r w:rsidR="006B75CF">
        <w:rPr>
          <w:rFonts w:ascii="Lidl Font Pro" w:hAnsi="Lidl Font Pro"/>
          <w:color w:val="000000" w:themeColor="text1"/>
          <w:lang w:val="el-GR" w:eastAsia="el-GR"/>
        </w:rPr>
        <w:t xml:space="preserve"> συνολικά</w:t>
      </w:r>
      <w:r w:rsidR="001244AC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493A13">
        <w:rPr>
          <w:rFonts w:ascii="Lidl Font Pro" w:hAnsi="Lidl Font Pro"/>
          <w:color w:val="000000" w:themeColor="text1"/>
          <w:lang w:val="el-GR" w:eastAsia="el-GR"/>
        </w:rPr>
        <w:t xml:space="preserve">σε </w:t>
      </w:r>
      <w:r w:rsidR="00493A13" w:rsidRPr="00882CD5">
        <w:rPr>
          <w:rFonts w:ascii="Lidl Font Pro" w:hAnsi="Lidl Font Pro"/>
          <w:b/>
          <w:bCs/>
          <w:color w:val="000000" w:themeColor="text1"/>
          <w:lang w:val="el-GR" w:eastAsia="el-GR"/>
        </w:rPr>
        <w:t>125 τυχερούς νικητές</w:t>
      </w:r>
      <w:r w:rsidR="00493A13">
        <w:rPr>
          <w:rFonts w:ascii="Lidl Font Pro" w:hAnsi="Lidl Font Pro"/>
          <w:color w:val="000000" w:themeColor="text1"/>
          <w:lang w:val="el-GR" w:eastAsia="el-GR"/>
        </w:rPr>
        <w:t xml:space="preserve"> της εφαρμογής </w:t>
      </w:r>
      <w:r w:rsidR="00B40DE6" w:rsidRPr="00882CD5">
        <w:rPr>
          <w:rFonts w:ascii="Lidl Font Pro" w:hAnsi="Lidl Font Pro"/>
          <w:b/>
          <w:bCs/>
          <w:color w:val="000000" w:themeColor="text1"/>
          <w:lang w:val="el-GR" w:eastAsia="el-GR"/>
        </w:rPr>
        <w:t>250.000€</w:t>
      </w:r>
      <w:r w:rsidR="00B40DE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1244AC" w:rsidRPr="009B3DA4">
        <w:rPr>
          <w:rFonts w:ascii="Lidl Font Pro" w:hAnsi="Lidl Font Pro"/>
          <w:b/>
          <w:bCs/>
          <w:color w:val="000000" w:themeColor="text1"/>
          <w:lang w:val="el-GR" w:eastAsia="el-GR"/>
        </w:rPr>
        <w:t>μετρητά</w:t>
      </w:r>
      <w:r w:rsidR="00B40DE6">
        <w:rPr>
          <w:rFonts w:ascii="Lidl Font Pro" w:hAnsi="Lidl Font Pro"/>
          <w:color w:val="000000" w:themeColor="text1"/>
          <w:lang w:val="el-GR" w:eastAsia="el-GR"/>
        </w:rPr>
        <w:t xml:space="preserve">, </w:t>
      </w:r>
      <w:r w:rsidR="00B40DE6" w:rsidRPr="003E2D3A">
        <w:rPr>
          <w:rFonts w:ascii="Lidl Font Pro" w:hAnsi="Lidl Font Pro"/>
          <w:color w:val="000000" w:themeColor="text1"/>
          <w:lang w:val="el-GR" w:eastAsia="el-GR"/>
        </w:rPr>
        <w:t>τ</w:t>
      </w:r>
      <w:r w:rsidR="00162A47" w:rsidRPr="003E2D3A">
        <w:rPr>
          <w:rFonts w:ascii="Lidl Font Pro" w:hAnsi="Lidl Font Pro"/>
          <w:color w:val="000000" w:themeColor="text1"/>
          <w:lang w:val="el-GR" w:eastAsia="el-GR"/>
        </w:rPr>
        <w:t>ο</w:t>
      </w:r>
      <w:r w:rsidR="00B40DE6" w:rsidRPr="003E2D3A">
        <w:rPr>
          <w:rFonts w:ascii="Lidl Font Pro" w:hAnsi="Lidl Font Pro"/>
          <w:color w:val="000000" w:themeColor="text1"/>
          <w:lang w:val="el-GR" w:eastAsia="el-GR"/>
        </w:rPr>
        <w:t xml:space="preserve"> μεγαλύτερ</w:t>
      </w:r>
      <w:r w:rsidR="00162A47" w:rsidRPr="003E2D3A">
        <w:rPr>
          <w:rFonts w:ascii="Lidl Font Pro" w:hAnsi="Lidl Font Pro"/>
          <w:color w:val="000000" w:themeColor="text1"/>
          <w:lang w:val="el-GR" w:eastAsia="el-GR"/>
        </w:rPr>
        <w:t>ο</w:t>
      </w:r>
      <w:r w:rsidR="00B40DE6" w:rsidRPr="003E2D3A">
        <w:rPr>
          <w:rFonts w:ascii="Lidl Font Pro" w:hAnsi="Lidl Font Pro"/>
          <w:color w:val="000000" w:themeColor="text1"/>
          <w:lang w:val="el-GR" w:eastAsia="el-GR"/>
        </w:rPr>
        <w:t xml:space="preserve"> έπαθλ</w:t>
      </w:r>
      <w:r w:rsidR="00162A47" w:rsidRPr="003E2D3A">
        <w:rPr>
          <w:rFonts w:ascii="Lidl Font Pro" w:hAnsi="Lidl Font Pro"/>
          <w:color w:val="000000" w:themeColor="text1"/>
          <w:lang w:val="el-GR" w:eastAsia="el-GR"/>
        </w:rPr>
        <w:t>ο</w:t>
      </w:r>
      <w:r w:rsidR="00882CD5" w:rsidRPr="003E2D3A">
        <w:rPr>
          <w:rFonts w:ascii="Lidl Font Pro" w:hAnsi="Lidl Font Pro"/>
          <w:color w:val="000000" w:themeColor="text1"/>
          <w:lang w:val="el-GR" w:eastAsia="el-GR"/>
        </w:rPr>
        <w:t xml:space="preserve"> που έχ</w:t>
      </w:r>
      <w:r w:rsidR="00162A47" w:rsidRPr="003E2D3A">
        <w:rPr>
          <w:rFonts w:ascii="Lidl Font Pro" w:hAnsi="Lidl Font Pro"/>
          <w:color w:val="000000" w:themeColor="text1"/>
          <w:lang w:val="el-GR" w:eastAsia="el-GR"/>
        </w:rPr>
        <w:t>ει</w:t>
      </w:r>
      <w:r w:rsidR="00882CD5" w:rsidRPr="003E2D3A">
        <w:rPr>
          <w:rFonts w:ascii="Lidl Font Pro" w:hAnsi="Lidl Font Pro"/>
          <w:color w:val="000000" w:themeColor="text1"/>
          <w:lang w:val="el-GR" w:eastAsia="el-GR"/>
        </w:rPr>
        <w:t xml:space="preserve"> δοθεί</w:t>
      </w:r>
      <w:r w:rsidR="00B40DE6" w:rsidRPr="003E2D3A">
        <w:rPr>
          <w:rFonts w:ascii="Lidl Font Pro" w:hAnsi="Lidl Font Pro"/>
          <w:color w:val="000000" w:themeColor="text1"/>
          <w:lang w:val="el-GR" w:eastAsia="el-GR"/>
        </w:rPr>
        <w:t xml:space="preserve"> μέχρι σήμερα.</w:t>
      </w:r>
      <w:r w:rsidR="00CC2074" w:rsidRPr="003E2D3A">
        <w:rPr>
          <w:rFonts w:ascii="Lidl Font Pro" w:hAnsi="Lidl Font Pro"/>
          <w:color w:val="000000" w:themeColor="text1"/>
          <w:lang w:val="el-GR" w:eastAsia="el-GR"/>
        </w:rPr>
        <w:t xml:space="preserve"> </w:t>
      </w:r>
    </w:p>
    <w:p w14:paraId="14B9D819" w14:textId="699DA9AB" w:rsidR="006A0A6E" w:rsidRPr="00455D23" w:rsidRDefault="00426D43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>
        <w:rPr>
          <w:rFonts w:ascii="Lidl Font Pro" w:hAnsi="Lidl Font Pro"/>
          <w:color w:val="000000" w:themeColor="text1"/>
          <w:lang w:val="el-GR" w:eastAsia="el-GR"/>
        </w:rPr>
        <w:t xml:space="preserve">Από τη </w:t>
      </w:r>
      <w:r w:rsidRPr="00F3319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Δευτέρα </w:t>
      </w:r>
      <w:r w:rsidR="004A0E81">
        <w:rPr>
          <w:rFonts w:ascii="Lidl Font Pro" w:hAnsi="Lidl Font Pro"/>
          <w:b/>
          <w:bCs/>
          <w:color w:val="000000" w:themeColor="text1"/>
          <w:lang w:val="el-GR" w:eastAsia="el-GR"/>
        </w:rPr>
        <w:t>4 Μαρτίου</w:t>
      </w:r>
      <w:r w:rsidR="00F80FBE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F80FBE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έως και την Κυριακή </w:t>
      </w:r>
      <w:r w:rsidR="00C113A2">
        <w:rPr>
          <w:rFonts w:ascii="Lidl Font Pro" w:hAnsi="Lidl Font Pro"/>
          <w:b/>
          <w:bCs/>
          <w:color w:val="000000" w:themeColor="text1"/>
          <w:lang w:val="el-GR" w:eastAsia="el-GR"/>
        </w:rPr>
        <w:t>7</w:t>
      </w:r>
      <w:r w:rsidR="00F80FBE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C113A2">
        <w:rPr>
          <w:rFonts w:ascii="Lidl Font Pro" w:hAnsi="Lidl Font Pro"/>
          <w:b/>
          <w:bCs/>
          <w:color w:val="000000" w:themeColor="text1"/>
          <w:lang w:val="el-GR" w:eastAsia="el-GR"/>
        </w:rPr>
        <w:t>Απριλίου</w:t>
      </w:r>
      <w:r w:rsidR="00F80FBE" w:rsidRPr="00766928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202</w:t>
      </w:r>
      <w:r w:rsidR="00C113A2">
        <w:rPr>
          <w:rFonts w:ascii="Lidl Font Pro" w:hAnsi="Lidl Font Pro"/>
          <w:b/>
          <w:bCs/>
          <w:color w:val="000000" w:themeColor="text1"/>
          <w:lang w:val="el-GR" w:eastAsia="el-GR"/>
        </w:rPr>
        <w:t>4</w:t>
      </w:r>
      <w:r w:rsidR="00BB0F5B">
        <w:rPr>
          <w:rFonts w:ascii="Lidl Font Pro" w:hAnsi="Lidl Font Pro"/>
          <w:color w:val="000000" w:themeColor="text1"/>
          <w:lang w:val="el-GR" w:eastAsia="el-GR"/>
        </w:rPr>
        <w:t>,</w:t>
      </w:r>
      <w:r w:rsidR="007240F7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240F7" w:rsidRPr="007240F7">
        <w:rPr>
          <w:rFonts w:ascii="Lidl Font Pro" w:hAnsi="Lidl Font Pro"/>
          <w:color w:val="000000" w:themeColor="text1"/>
          <w:lang w:val="el-GR" w:eastAsia="el-GR"/>
        </w:rPr>
        <w:t xml:space="preserve">οι χρήστες του Lidl Plus που θα κάνουν τα ψώνια τους, σκανάροντας την ψηφιακή τους κάρτα στο ταμείο παίρνουν </w:t>
      </w:r>
      <w:r w:rsidR="007240F7" w:rsidRPr="00094A37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μία συμμετοχή για κάθε </w:t>
      </w:r>
      <w:r w:rsidR="00FB3D6D" w:rsidRPr="00FB3D6D">
        <w:rPr>
          <w:rFonts w:ascii="Lidl Font Pro" w:hAnsi="Lidl Font Pro"/>
          <w:b/>
          <w:bCs/>
          <w:color w:val="000000" w:themeColor="text1"/>
          <w:lang w:val="el-GR" w:eastAsia="el-GR"/>
        </w:rPr>
        <w:t>25</w:t>
      </w:r>
      <w:r w:rsidR="007240F7" w:rsidRPr="00094A37">
        <w:rPr>
          <w:rFonts w:ascii="Lidl Font Pro" w:hAnsi="Lidl Font Pro"/>
          <w:b/>
          <w:bCs/>
          <w:color w:val="000000" w:themeColor="text1"/>
          <w:lang w:val="el-GR" w:eastAsia="el-GR"/>
        </w:rPr>
        <w:t>€ αγορών και άνω</w:t>
      </w:r>
      <w:r w:rsidR="007240F7" w:rsidRPr="007240F7">
        <w:rPr>
          <w:rFonts w:ascii="Lidl Font Pro" w:hAnsi="Lidl Font Pro"/>
          <w:color w:val="000000" w:themeColor="text1"/>
          <w:lang w:val="el-GR" w:eastAsia="el-GR"/>
        </w:rPr>
        <w:t xml:space="preserve">. Στέλνοντας τη συμμετοχή τους μέσω της εφαρμογής, </w:t>
      </w:r>
      <w:r w:rsidR="007240F7" w:rsidRPr="0027037F">
        <w:rPr>
          <w:rFonts w:ascii="Lidl Font Pro" w:hAnsi="Lidl Font Pro"/>
          <w:b/>
          <w:bCs/>
          <w:color w:val="000000" w:themeColor="text1"/>
          <w:lang w:val="el-GR" w:eastAsia="el-GR"/>
        </w:rPr>
        <w:t>μπαίνουν στην κλήρωση</w:t>
      </w:r>
      <w:r w:rsidR="00381E87" w:rsidRPr="0027037F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="00381E87">
        <w:rPr>
          <w:rFonts w:ascii="Lidl Font Pro" w:hAnsi="Lidl Font Pro"/>
          <w:color w:val="000000" w:themeColor="text1"/>
          <w:lang w:val="el-GR" w:eastAsia="el-GR"/>
        </w:rPr>
        <w:t xml:space="preserve">για να </w:t>
      </w:r>
      <w:r w:rsidR="00202466">
        <w:rPr>
          <w:rFonts w:ascii="Lidl Font Pro" w:hAnsi="Lidl Font Pro"/>
          <w:color w:val="000000" w:themeColor="text1"/>
          <w:lang w:val="el-GR" w:eastAsia="el-GR"/>
        </w:rPr>
        <w:t>διεκδικήσουν το μεγάλο δώρο</w:t>
      </w:r>
      <w:r w:rsidR="00455D23" w:rsidRPr="00455D23">
        <w:rPr>
          <w:rFonts w:ascii="Lidl Font Pro" w:hAnsi="Lidl Font Pro"/>
          <w:color w:val="000000" w:themeColor="text1"/>
          <w:lang w:val="el-GR" w:eastAsia="el-GR"/>
        </w:rPr>
        <w:t xml:space="preserve">. </w:t>
      </w:r>
      <w:r w:rsidR="0003093D">
        <w:rPr>
          <w:rFonts w:ascii="Lidl Font Pro" w:hAnsi="Lidl Font Pro"/>
          <w:color w:val="000000" w:themeColor="text1"/>
          <w:lang w:val="el-GR" w:eastAsia="el-GR"/>
        </w:rPr>
        <w:t xml:space="preserve">Κάθε εβδομάδα θα κληρώνονται </w:t>
      </w:r>
      <w:r w:rsidR="0003093D" w:rsidRPr="00F40CB8">
        <w:rPr>
          <w:rFonts w:ascii="Lidl Font Pro" w:hAnsi="Lidl Font Pro"/>
          <w:b/>
          <w:bCs/>
          <w:color w:val="000000" w:themeColor="text1"/>
          <w:lang w:val="el-GR" w:eastAsia="el-GR"/>
        </w:rPr>
        <w:t>25 νικητές</w:t>
      </w:r>
      <w:r w:rsidR="00C45B38">
        <w:rPr>
          <w:rFonts w:ascii="Lidl Font Pro" w:hAnsi="Lidl Font Pro"/>
          <w:color w:val="000000" w:themeColor="text1"/>
          <w:lang w:val="el-GR" w:eastAsia="el-GR"/>
        </w:rPr>
        <w:t>, οι οποίοι θα κερδ</w:t>
      </w:r>
      <w:r w:rsidR="00202466">
        <w:rPr>
          <w:rFonts w:ascii="Lidl Font Pro" w:hAnsi="Lidl Font Pro"/>
          <w:color w:val="000000" w:themeColor="text1"/>
          <w:lang w:val="el-GR" w:eastAsia="el-GR"/>
        </w:rPr>
        <w:t>ί</w:t>
      </w:r>
      <w:r w:rsidR="00945CFE">
        <w:rPr>
          <w:rFonts w:ascii="Lidl Font Pro" w:hAnsi="Lidl Font Pro"/>
          <w:color w:val="000000" w:themeColor="text1"/>
          <w:lang w:val="el-GR" w:eastAsia="el-GR"/>
        </w:rPr>
        <w:t>ζ</w:t>
      </w:r>
      <w:r w:rsidR="006B0498">
        <w:rPr>
          <w:rFonts w:ascii="Lidl Font Pro" w:hAnsi="Lidl Font Pro"/>
          <w:color w:val="000000" w:themeColor="text1"/>
          <w:lang w:val="el-GR" w:eastAsia="el-GR"/>
        </w:rPr>
        <w:t>ουν</w:t>
      </w:r>
      <w:r w:rsidR="0020246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F40CB8" w:rsidRPr="00721E6A">
        <w:rPr>
          <w:rFonts w:ascii="Lidl Font Pro" w:hAnsi="Lidl Font Pro"/>
          <w:b/>
          <w:bCs/>
          <w:color w:val="000000" w:themeColor="text1"/>
          <w:lang w:val="el-GR" w:eastAsia="el-GR"/>
        </w:rPr>
        <w:t>2.000€ μετρητά</w:t>
      </w:r>
      <w:r w:rsidR="00F40CB8">
        <w:rPr>
          <w:rFonts w:ascii="Lidl Font Pro" w:hAnsi="Lidl Font Pro"/>
          <w:color w:val="000000" w:themeColor="text1"/>
          <w:lang w:val="el-GR" w:eastAsia="el-GR"/>
        </w:rPr>
        <w:t xml:space="preserve"> ο καθένας. </w:t>
      </w:r>
    </w:p>
    <w:p w14:paraId="7F4EAF17" w14:textId="4567DFCC" w:rsidR="008804AF" w:rsidRDefault="008804AF" w:rsidP="003B0E9D">
      <w:pP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 w:rsidRPr="008804AF">
        <w:rPr>
          <w:rFonts w:ascii="Lidl Font Pro" w:hAnsi="Lidl Font Pro"/>
          <w:lang w:val="el-GR"/>
        </w:rPr>
        <w:t xml:space="preserve">Το Lidl Plus εξελίσσεται συνεχώς και οι χρήστες της εφαρμογής απολαμβάνουν ακόμα περισσότερη </w:t>
      </w:r>
      <w:r w:rsidRPr="008804AF">
        <w:rPr>
          <w:rFonts w:ascii="Lidl Font Pro" w:hAnsi="Lidl Font Pro"/>
          <w:b/>
          <w:bCs/>
          <w:lang w:val="el-GR"/>
        </w:rPr>
        <w:t>απλότητα στη χρήση</w:t>
      </w:r>
      <w:r w:rsidRPr="008804AF">
        <w:rPr>
          <w:rFonts w:ascii="Lidl Font Pro" w:hAnsi="Lidl Font Pro"/>
          <w:lang w:val="el-GR"/>
        </w:rPr>
        <w:t xml:space="preserve">, αλλά και περισσότερη </w:t>
      </w:r>
      <w:r w:rsidRPr="008804AF">
        <w:rPr>
          <w:rFonts w:ascii="Lidl Font Pro" w:hAnsi="Lidl Font Pro"/>
          <w:b/>
          <w:bCs/>
          <w:lang w:val="el-GR"/>
        </w:rPr>
        <w:t>εξοικονόμηση</w:t>
      </w:r>
      <w:r w:rsidRPr="008804AF">
        <w:rPr>
          <w:rFonts w:ascii="Lidl Font Pro" w:hAnsi="Lidl Font Pro"/>
          <w:lang w:val="el-GR"/>
        </w:rPr>
        <w:t xml:space="preserve">, καθώς πλέον βρίσκουν περισσότερες </w:t>
      </w:r>
      <w:r w:rsidRPr="008804AF">
        <w:rPr>
          <w:rFonts w:ascii="Lidl Font Pro" w:hAnsi="Lidl Font Pro"/>
          <w:b/>
          <w:bCs/>
          <w:lang w:val="el-GR"/>
        </w:rPr>
        <w:t>καθημερινές προσφορές</w:t>
      </w:r>
      <w:r w:rsidRPr="008804AF">
        <w:rPr>
          <w:rFonts w:ascii="Lidl Font Pro" w:hAnsi="Lidl Font Pro"/>
          <w:lang w:val="el-GR"/>
        </w:rPr>
        <w:t xml:space="preserve">, ώστε να αποταμιεύουν ακόμα περισσότερα χρήματα κάθε εβδομάδα. </w:t>
      </w:r>
      <w:r w:rsidR="0069346D" w:rsidRPr="007E0C73">
        <w:rPr>
          <w:rFonts w:ascii="Lidl Font Pro" w:hAnsi="Lidl Font Pro"/>
          <w:lang w:val="el-GR"/>
        </w:rPr>
        <w:t xml:space="preserve">Οι καθημερινές προσφορές δεν χρειάζονται </w:t>
      </w:r>
      <w:r w:rsidRPr="007E0C73">
        <w:rPr>
          <w:rFonts w:ascii="Lidl Font Pro" w:hAnsi="Lidl Font Pro"/>
          <w:lang w:val="el-GR"/>
        </w:rPr>
        <w:t xml:space="preserve">ενεργοποίηση, ενώ </w:t>
      </w:r>
      <w:r w:rsidR="00ED5C24" w:rsidRPr="007E0C73">
        <w:rPr>
          <w:rFonts w:ascii="Lidl Font Pro" w:hAnsi="Lidl Font Pro"/>
          <w:lang w:val="el-GR"/>
        </w:rPr>
        <w:t xml:space="preserve">παράλληλα </w:t>
      </w:r>
      <w:r w:rsidRPr="007E0C73">
        <w:rPr>
          <w:rFonts w:ascii="Lidl Font Pro" w:hAnsi="Lidl Font Pro"/>
          <w:lang w:val="el-GR"/>
        </w:rPr>
        <w:t>οι χρήστες θα έχουν τη δυνατότητα να αγοράσουν την προσφορά που τους ενδιαφέρει όσες φορές επιθυμούν.</w:t>
      </w:r>
      <w:r w:rsidRPr="008804AF">
        <w:rPr>
          <w:rFonts w:ascii="Lidl Font Pro" w:hAnsi="Lidl Font Pro"/>
          <w:lang w:val="el-GR"/>
        </w:rPr>
        <w:t xml:space="preserve">  </w:t>
      </w:r>
    </w:p>
    <w:p w14:paraId="6E9DB5CB" w14:textId="5B66516D" w:rsidR="003B0E9D" w:rsidRPr="00CE00D0" w:rsidRDefault="003B0E9D" w:rsidP="003B0E9D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3B0E9D">
        <w:rPr>
          <w:rFonts w:ascii="Lidl Font Pro" w:eastAsia="Lidl Font Pro" w:hAnsi="Lidl Font Pro" w:cs="Lidl Font Pro"/>
          <w:lang w:val="el-GR"/>
        </w:rPr>
        <w:t xml:space="preserve">Μάθετε περισσότερες πληροφορίες για τον διαγωνισμό καθώς και τους όρους &amp; προϋποθέσεις στο </w:t>
      </w:r>
      <w:hyperlink r:id="rId8" w:history="1">
        <w:r w:rsidRPr="00094A37">
          <w:rPr>
            <w:rStyle w:val="-"/>
            <w:rFonts w:ascii="Lidl Font Pro" w:eastAsia="Lidl Font Pro" w:hAnsi="Lidl Font Pro" w:cs="Lidl Font Pro"/>
            <w:lang w:val="el-GR"/>
          </w:rPr>
          <w:t>lidlplus.gr</w:t>
        </w:r>
      </w:hyperlink>
      <w:r w:rsidRPr="003B0E9D">
        <w:rPr>
          <w:rFonts w:ascii="Lidl Font Pro" w:eastAsia="Lidl Font Pro" w:hAnsi="Lidl Font Pro" w:cs="Lidl Font Pro"/>
          <w:lang w:val="el-GR"/>
        </w:rPr>
        <w:t>.</w:t>
      </w:r>
    </w:p>
    <w:p w14:paraId="20D72625" w14:textId="36FAEC4A" w:rsidR="00FA1B1C" w:rsidRDefault="00FA1B1C" w:rsidP="003B0E9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FA1B1C">
        <w:rPr>
          <w:rFonts w:ascii="Lidl Font Pro" w:eastAsia="Lidl Font Pro" w:hAnsi="Lidl Font Pro" w:cs="Lidl Font Pro"/>
          <w:lang w:val="el-GR"/>
        </w:rPr>
        <w:t>Κατεβάστε τώρα το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b/>
          <w:bCs/>
        </w:rPr>
        <w:t>Lidl Plus</w:t>
      </w:r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δωρεάν από το</w:t>
      </w:r>
      <w:r w:rsidRPr="00FA1B1C">
        <w:rPr>
          <w:rFonts w:ascii="Lidl Font Pro" w:eastAsia="Lidl Font Pro" w:hAnsi="Lidl Font Pro" w:cs="Lidl Font Pro"/>
        </w:rPr>
        <w:t> </w:t>
      </w:r>
      <w:hyperlink r:id="rId9" w:tgtFrame="_blank" w:history="1">
        <w:r w:rsidRPr="00FA1B1C">
          <w:rPr>
            <w:rStyle w:val="-"/>
            <w:rFonts w:ascii="Lidl Font Pro" w:eastAsia="Lidl Font Pro" w:hAnsi="Lidl Font Pro" w:cs="Lidl Font Pro"/>
          </w:rPr>
          <w:t>App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-"/>
            <w:rFonts w:ascii="Lidl Font Pro" w:eastAsia="Lidl Font Pro" w:hAnsi="Lidl Font Pro" w:cs="Lidl Font Pro"/>
          </w:rPr>
          <w:t>Store</w:t>
        </w:r>
      </w:hyperlink>
      <w:r w:rsidRPr="00FA1B1C">
        <w:rPr>
          <w:rFonts w:ascii="Lidl Font Pro" w:eastAsia="Lidl Font Pro" w:hAnsi="Lidl Font Pro" w:cs="Lidl Font Pro"/>
          <w:lang w:val="el-GR"/>
        </w:rPr>
        <w:t>, το</w:t>
      </w:r>
      <w:r w:rsidRPr="00FA1B1C">
        <w:rPr>
          <w:rFonts w:ascii="Lidl Font Pro" w:eastAsia="Lidl Font Pro" w:hAnsi="Lidl Font Pro" w:cs="Lidl Font Pro"/>
        </w:rPr>
        <w:t> </w:t>
      </w:r>
      <w:hyperlink r:id="rId10" w:tgtFrame="_blank" w:history="1">
        <w:r w:rsidRPr="00FA1B1C">
          <w:rPr>
            <w:rStyle w:val="-"/>
            <w:rFonts w:ascii="Lidl Font Pro" w:eastAsia="Lidl Font Pro" w:hAnsi="Lidl Font Pro" w:cs="Lidl Font Pro"/>
          </w:rPr>
          <w:t>Google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-"/>
            <w:rFonts w:ascii="Lidl Font Pro" w:eastAsia="Lidl Font Pro" w:hAnsi="Lidl Font Pro" w:cs="Lidl Font Pro"/>
          </w:rPr>
          <w:t>Play</w:t>
        </w:r>
      </w:hyperlink>
      <w:r w:rsidRPr="00FA1B1C">
        <w:rPr>
          <w:rFonts w:ascii="Lidl Font Pro" w:eastAsia="Lidl Font Pro" w:hAnsi="Lidl Font Pro" w:cs="Lidl Font Pro"/>
        </w:rPr>
        <w:t> </w:t>
      </w:r>
      <w:r w:rsidRPr="00FA1B1C">
        <w:rPr>
          <w:rFonts w:ascii="Lidl Font Pro" w:eastAsia="Lidl Font Pro" w:hAnsi="Lidl Font Pro" w:cs="Lidl Font Pro"/>
          <w:lang w:val="el-GR"/>
        </w:rPr>
        <w:t>ή το</w:t>
      </w:r>
      <w:r w:rsidRPr="00FA1B1C">
        <w:rPr>
          <w:rFonts w:ascii="Lidl Font Pro" w:eastAsia="Lidl Font Pro" w:hAnsi="Lidl Font Pro" w:cs="Lidl Font Pro"/>
        </w:rPr>
        <w:t> </w:t>
      </w:r>
      <w:hyperlink r:id="rId11" w:tgtFrame="_blank" w:history="1">
        <w:r w:rsidRPr="00FA1B1C">
          <w:rPr>
            <w:rStyle w:val="-"/>
            <w:rFonts w:ascii="Lidl Font Pro" w:eastAsia="Lidl Font Pro" w:hAnsi="Lidl Font Pro" w:cs="Lidl Font Pro"/>
          </w:rPr>
          <w:t>Huawei</w:t>
        </w:r>
        <w:r w:rsidRPr="00FA1B1C">
          <w:rPr>
            <w:rStyle w:val="-"/>
            <w:rFonts w:ascii="Lidl Font Pro" w:eastAsia="Lidl Font Pro" w:hAnsi="Lidl Font Pro" w:cs="Lidl Font Pro"/>
            <w:lang w:val="el-GR"/>
          </w:rPr>
          <w:t xml:space="preserve"> </w:t>
        </w:r>
        <w:r w:rsidRPr="00FA1B1C">
          <w:rPr>
            <w:rStyle w:val="-"/>
            <w:rFonts w:ascii="Lidl Font Pro" w:eastAsia="Lidl Font Pro" w:hAnsi="Lidl Font Pro" w:cs="Lidl Font Pro"/>
          </w:rPr>
          <w:t>AppGallery</w:t>
        </w:r>
      </w:hyperlink>
      <w:r w:rsidRPr="00FA1B1C">
        <w:rPr>
          <w:rFonts w:ascii="Lidl Font Pro" w:eastAsia="Lidl Font Pro" w:hAnsi="Lidl Font Pro" w:cs="Lidl Font Pro"/>
          <w:lang w:val="el-GR"/>
        </w:rPr>
        <w:t>, κάντε γρήγορα και εύκολα εγγραφή και πάρτε μέρος στον</w:t>
      </w:r>
      <w:r w:rsidRPr="00FA1B1C">
        <w:rPr>
          <w:rFonts w:ascii="Lidl Font Pro" w:eastAsia="Lidl Font Pro" w:hAnsi="Lidl Font Pro" w:cs="Lidl Font Pro"/>
        </w:rPr>
        <w:t> </w:t>
      </w:r>
      <w:r w:rsidR="001533EC">
        <w:rPr>
          <w:rFonts w:ascii="Lidl Font Pro" w:eastAsia="Lidl Font Pro" w:hAnsi="Lidl Font Pro" w:cs="Lidl Font Pro"/>
          <w:lang w:val="el-GR"/>
        </w:rPr>
        <w:t xml:space="preserve">επετειακό </w:t>
      </w:r>
      <w:hyperlink r:id="rId12" w:history="1">
        <w:r w:rsidRPr="004249C4">
          <w:rPr>
            <w:rStyle w:val="-"/>
            <w:rFonts w:ascii="Lidl Font Pro" w:eastAsia="Lidl Font Pro" w:hAnsi="Lidl Font Pro" w:cs="Lidl Font Pro"/>
            <w:lang w:val="el-GR"/>
          </w:rPr>
          <w:t>διαγωνισμό!</w:t>
        </w:r>
      </w:hyperlink>
    </w:p>
    <w:p w14:paraId="485CEFB3" w14:textId="77777777" w:rsidR="001B4F79" w:rsidRPr="00965E31" w:rsidRDefault="001B4F79" w:rsidP="003B0E9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5148DC57" w14:textId="78A8CB71" w:rsidR="001C4DDD" w:rsidRPr="009D6BD1" w:rsidRDefault="001C4DDD" w:rsidP="001C4DDD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702D173" w14:textId="77777777" w:rsidR="00AF4327" w:rsidRPr="00592FF1" w:rsidRDefault="00DF32E1" w:rsidP="00AF4327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3" w:history="1">
        <w:r w:rsidR="00AF4327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AF4327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AF4327" w:rsidRPr="00592FF1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AF4327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53EC33F4" w14:textId="77777777" w:rsidR="00AF4327" w:rsidRPr="001F6678" w:rsidRDefault="00DF32E1" w:rsidP="00AF432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2791F7A0" w14:textId="77777777" w:rsidR="00AF4327" w:rsidRPr="001F6678" w:rsidRDefault="00DF32E1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25D582C1" w14:textId="77777777" w:rsidR="00AF4327" w:rsidRPr="001F6678" w:rsidRDefault="00DF32E1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AF432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0B05E07C" w14:textId="77777777" w:rsidR="00AF4327" w:rsidRPr="001F6678" w:rsidRDefault="00DF32E1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7" w:history="1"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AF432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AF432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7B81BBA0" w14:textId="77777777" w:rsidR="00AF4327" w:rsidRPr="00523EE8" w:rsidRDefault="00AF4327" w:rsidP="00AF432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4A24B4A1" w14:textId="7D3257E1" w:rsidR="004B17C9" w:rsidRDefault="004B17C9">
      <w:pPr>
        <w:rPr>
          <w:rFonts w:ascii="Lidl Font Pro" w:hAnsi="Lidl Font Pro"/>
          <w:lang w:val="en-US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8"/>
      <w:footerReference w:type="default" r:id="rId19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33802" w14:textId="77777777" w:rsidR="00D833DC" w:rsidRDefault="00D833DC" w:rsidP="00C15348">
      <w:pPr>
        <w:spacing w:after="0" w:line="240" w:lineRule="auto"/>
      </w:pPr>
      <w:r>
        <w:separator/>
      </w:r>
    </w:p>
  </w:endnote>
  <w:endnote w:type="continuationSeparator" w:id="0">
    <w:p w14:paraId="2F7B5997" w14:textId="77777777" w:rsidR="00D833DC" w:rsidRDefault="00D833DC" w:rsidP="00C15348">
      <w:pPr>
        <w:spacing w:after="0" w:line="240" w:lineRule="auto"/>
      </w:pPr>
      <w:r>
        <w:continuationSeparator/>
      </w:r>
    </w:p>
  </w:endnote>
  <w:endnote w:type="continuationNotice" w:id="1">
    <w:p w14:paraId="7ABA7113" w14:textId="77777777" w:rsidR="00D833DC" w:rsidRDefault="00D833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C44D" w14:textId="77777777" w:rsidR="00D833DC" w:rsidRDefault="00D833DC" w:rsidP="00C15348">
      <w:pPr>
        <w:spacing w:after="0" w:line="240" w:lineRule="auto"/>
      </w:pPr>
      <w:r>
        <w:separator/>
      </w:r>
    </w:p>
  </w:footnote>
  <w:footnote w:type="continuationSeparator" w:id="0">
    <w:p w14:paraId="29998D93" w14:textId="77777777" w:rsidR="00D833DC" w:rsidRDefault="00D833DC" w:rsidP="00C15348">
      <w:pPr>
        <w:spacing w:after="0" w:line="240" w:lineRule="auto"/>
      </w:pPr>
      <w:r>
        <w:continuationSeparator/>
      </w:r>
    </w:p>
  </w:footnote>
  <w:footnote w:type="continuationNotice" w:id="1">
    <w:p w14:paraId="5C2A0134" w14:textId="77777777" w:rsidR="00D833DC" w:rsidRDefault="00D833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5"/>
  </w:num>
  <w:num w:numId="2" w16cid:durableId="2041543705">
    <w:abstractNumId w:val="4"/>
  </w:num>
  <w:num w:numId="3" w16cid:durableId="1774594163">
    <w:abstractNumId w:val="2"/>
  </w:num>
  <w:num w:numId="4" w16cid:durableId="1419212094">
    <w:abstractNumId w:val="0"/>
  </w:num>
  <w:num w:numId="5" w16cid:durableId="657195909">
    <w:abstractNumId w:val="3"/>
  </w:num>
  <w:num w:numId="6" w16cid:durableId="1070541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3264"/>
    <w:rsid w:val="00015897"/>
    <w:rsid w:val="00017D87"/>
    <w:rsid w:val="00020E29"/>
    <w:rsid w:val="0002319B"/>
    <w:rsid w:val="00024A8A"/>
    <w:rsid w:val="00024E48"/>
    <w:rsid w:val="000254DA"/>
    <w:rsid w:val="00025EEA"/>
    <w:rsid w:val="00026428"/>
    <w:rsid w:val="0003093D"/>
    <w:rsid w:val="00050063"/>
    <w:rsid w:val="00056C27"/>
    <w:rsid w:val="000644C2"/>
    <w:rsid w:val="00065BFE"/>
    <w:rsid w:val="000777FD"/>
    <w:rsid w:val="00080512"/>
    <w:rsid w:val="00081C4A"/>
    <w:rsid w:val="00082066"/>
    <w:rsid w:val="00083507"/>
    <w:rsid w:val="00084703"/>
    <w:rsid w:val="00085D6D"/>
    <w:rsid w:val="0009075E"/>
    <w:rsid w:val="00094364"/>
    <w:rsid w:val="00094A37"/>
    <w:rsid w:val="000A0C30"/>
    <w:rsid w:val="000A1CDB"/>
    <w:rsid w:val="000A1DDC"/>
    <w:rsid w:val="000A3234"/>
    <w:rsid w:val="000A4225"/>
    <w:rsid w:val="000A7472"/>
    <w:rsid w:val="000A7CDB"/>
    <w:rsid w:val="000B0743"/>
    <w:rsid w:val="000B1CB2"/>
    <w:rsid w:val="000B4217"/>
    <w:rsid w:val="000B580C"/>
    <w:rsid w:val="000C0F47"/>
    <w:rsid w:val="000D6CF6"/>
    <w:rsid w:val="000E0CAC"/>
    <w:rsid w:val="000E368E"/>
    <w:rsid w:val="000F02AF"/>
    <w:rsid w:val="000F27F1"/>
    <w:rsid w:val="000F5DB3"/>
    <w:rsid w:val="001013D5"/>
    <w:rsid w:val="00101915"/>
    <w:rsid w:val="001036A1"/>
    <w:rsid w:val="0011073F"/>
    <w:rsid w:val="00110BC8"/>
    <w:rsid w:val="001123E6"/>
    <w:rsid w:val="001135B3"/>
    <w:rsid w:val="001200D3"/>
    <w:rsid w:val="001244AC"/>
    <w:rsid w:val="0012556F"/>
    <w:rsid w:val="00125797"/>
    <w:rsid w:val="00126F3C"/>
    <w:rsid w:val="001313C7"/>
    <w:rsid w:val="001362F5"/>
    <w:rsid w:val="00137917"/>
    <w:rsid w:val="001406A8"/>
    <w:rsid w:val="00142D70"/>
    <w:rsid w:val="00145C28"/>
    <w:rsid w:val="00145F9C"/>
    <w:rsid w:val="0015238D"/>
    <w:rsid w:val="001533EC"/>
    <w:rsid w:val="00153D2D"/>
    <w:rsid w:val="001573E6"/>
    <w:rsid w:val="00161C78"/>
    <w:rsid w:val="00162A47"/>
    <w:rsid w:val="00162B5D"/>
    <w:rsid w:val="0016448B"/>
    <w:rsid w:val="001741A0"/>
    <w:rsid w:val="0017512D"/>
    <w:rsid w:val="001763DB"/>
    <w:rsid w:val="00183F73"/>
    <w:rsid w:val="00190740"/>
    <w:rsid w:val="001910CB"/>
    <w:rsid w:val="001922A9"/>
    <w:rsid w:val="00193AF9"/>
    <w:rsid w:val="00193E96"/>
    <w:rsid w:val="00195A10"/>
    <w:rsid w:val="00195C13"/>
    <w:rsid w:val="001A10E3"/>
    <w:rsid w:val="001A4B5D"/>
    <w:rsid w:val="001A5E66"/>
    <w:rsid w:val="001A694E"/>
    <w:rsid w:val="001B1A05"/>
    <w:rsid w:val="001B3BA9"/>
    <w:rsid w:val="001B4F79"/>
    <w:rsid w:val="001B54A3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90A"/>
    <w:rsid w:val="001E3793"/>
    <w:rsid w:val="001E4730"/>
    <w:rsid w:val="001E5449"/>
    <w:rsid w:val="001E5C8B"/>
    <w:rsid w:val="001F13C9"/>
    <w:rsid w:val="001F6678"/>
    <w:rsid w:val="001F76A3"/>
    <w:rsid w:val="00201C85"/>
    <w:rsid w:val="00202466"/>
    <w:rsid w:val="00206469"/>
    <w:rsid w:val="00220A3E"/>
    <w:rsid w:val="00221ECC"/>
    <w:rsid w:val="00226375"/>
    <w:rsid w:val="002270E9"/>
    <w:rsid w:val="00227973"/>
    <w:rsid w:val="00232A09"/>
    <w:rsid w:val="0023463E"/>
    <w:rsid w:val="002350DA"/>
    <w:rsid w:val="00237A95"/>
    <w:rsid w:val="00240308"/>
    <w:rsid w:val="0024264A"/>
    <w:rsid w:val="00246031"/>
    <w:rsid w:val="002465EA"/>
    <w:rsid w:val="00246E0E"/>
    <w:rsid w:val="002545BB"/>
    <w:rsid w:val="00255722"/>
    <w:rsid w:val="00256326"/>
    <w:rsid w:val="00257AB3"/>
    <w:rsid w:val="00257C0F"/>
    <w:rsid w:val="00263093"/>
    <w:rsid w:val="00265BD8"/>
    <w:rsid w:val="0027037F"/>
    <w:rsid w:val="00274439"/>
    <w:rsid w:val="00276880"/>
    <w:rsid w:val="00276D05"/>
    <w:rsid w:val="00282296"/>
    <w:rsid w:val="00282D77"/>
    <w:rsid w:val="0029000F"/>
    <w:rsid w:val="00291837"/>
    <w:rsid w:val="00296D08"/>
    <w:rsid w:val="002A7C9A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2F3073"/>
    <w:rsid w:val="00303911"/>
    <w:rsid w:val="00306FEF"/>
    <w:rsid w:val="00307FC7"/>
    <w:rsid w:val="00320740"/>
    <w:rsid w:val="00335D03"/>
    <w:rsid w:val="00336ACA"/>
    <w:rsid w:val="00337A0D"/>
    <w:rsid w:val="00340366"/>
    <w:rsid w:val="00344923"/>
    <w:rsid w:val="00353B8C"/>
    <w:rsid w:val="00354E9D"/>
    <w:rsid w:val="0035702E"/>
    <w:rsid w:val="00361980"/>
    <w:rsid w:val="0036664C"/>
    <w:rsid w:val="003674EA"/>
    <w:rsid w:val="00374B9E"/>
    <w:rsid w:val="0037510A"/>
    <w:rsid w:val="0037587B"/>
    <w:rsid w:val="00380C9A"/>
    <w:rsid w:val="00381E87"/>
    <w:rsid w:val="003836B7"/>
    <w:rsid w:val="00392D99"/>
    <w:rsid w:val="0039678B"/>
    <w:rsid w:val="00397150"/>
    <w:rsid w:val="003A2353"/>
    <w:rsid w:val="003A3948"/>
    <w:rsid w:val="003A52B7"/>
    <w:rsid w:val="003B0E9D"/>
    <w:rsid w:val="003B2665"/>
    <w:rsid w:val="003B3672"/>
    <w:rsid w:val="003B46D3"/>
    <w:rsid w:val="003B4E83"/>
    <w:rsid w:val="003B6302"/>
    <w:rsid w:val="003B6B68"/>
    <w:rsid w:val="003C5940"/>
    <w:rsid w:val="003D2087"/>
    <w:rsid w:val="003D4EBC"/>
    <w:rsid w:val="003E1E63"/>
    <w:rsid w:val="003E22C6"/>
    <w:rsid w:val="003E2D3A"/>
    <w:rsid w:val="003F0CAB"/>
    <w:rsid w:val="003F308B"/>
    <w:rsid w:val="003F48D1"/>
    <w:rsid w:val="003F6FD8"/>
    <w:rsid w:val="003F7616"/>
    <w:rsid w:val="00402864"/>
    <w:rsid w:val="00402913"/>
    <w:rsid w:val="0040296B"/>
    <w:rsid w:val="00403F8A"/>
    <w:rsid w:val="00404006"/>
    <w:rsid w:val="004041FE"/>
    <w:rsid w:val="00406FF5"/>
    <w:rsid w:val="00413192"/>
    <w:rsid w:val="00415DC4"/>
    <w:rsid w:val="00415F2D"/>
    <w:rsid w:val="00416892"/>
    <w:rsid w:val="00416A80"/>
    <w:rsid w:val="00421E70"/>
    <w:rsid w:val="004249C4"/>
    <w:rsid w:val="004252FB"/>
    <w:rsid w:val="00426D43"/>
    <w:rsid w:val="004279AB"/>
    <w:rsid w:val="004339B9"/>
    <w:rsid w:val="00434C16"/>
    <w:rsid w:val="0043591A"/>
    <w:rsid w:val="00436EB4"/>
    <w:rsid w:val="0043731C"/>
    <w:rsid w:val="00443DFD"/>
    <w:rsid w:val="004457BB"/>
    <w:rsid w:val="004470A0"/>
    <w:rsid w:val="00447F97"/>
    <w:rsid w:val="004553EB"/>
    <w:rsid w:val="00455D23"/>
    <w:rsid w:val="004570AC"/>
    <w:rsid w:val="00462BFE"/>
    <w:rsid w:val="00464923"/>
    <w:rsid w:val="0047015E"/>
    <w:rsid w:val="00471CE4"/>
    <w:rsid w:val="00474448"/>
    <w:rsid w:val="00475379"/>
    <w:rsid w:val="004753AB"/>
    <w:rsid w:val="004758E6"/>
    <w:rsid w:val="00476FD3"/>
    <w:rsid w:val="0047758A"/>
    <w:rsid w:val="0048239D"/>
    <w:rsid w:val="0048249F"/>
    <w:rsid w:val="004862EF"/>
    <w:rsid w:val="00493A13"/>
    <w:rsid w:val="0049546D"/>
    <w:rsid w:val="004A0E81"/>
    <w:rsid w:val="004A1191"/>
    <w:rsid w:val="004A752A"/>
    <w:rsid w:val="004B17C9"/>
    <w:rsid w:val="004B5BC6"/>
    <w:rsid w:val="004B69B8"/>
    <w:rsid w:val="004C1325"/>
    <w:rsid w:val="004C59E3"/>
    <w:rsid w:val="004D2759"/>
    <w:rsid w:val="004D2F7B"/>
    <w:rsid w:val="004D5103"/>
    <w:rsid w:val="004D5642"/>
    <w:rsid w:val="004D5A97"/>
    <w:rsid w:val="004D7984"/>
    <w:rsid w:val="004E10DC"/>
    <w:rsid w:val="004E1B59"/>
    <w:rsid w:val="004E2374"/>
    <w:rsid w:val="004E6273"/>
    <w:rsid w:val="004F31D6"/>
    <w:rsid w:val="004F6C8B"/>
    <w:rsid w:val="004F736C"/>
    <w:rsid w:val="005003F7"/>
    <w:rsid w:val="00501833"/>
    <w:rsid w:val="00501C4B"/>
    <w:rsid w:val="00504728"/>
    <w:rsid w:val="00506274"/>
    <w:rsid w:val="00506CBC"/>
    <w:rsid w:val="0051501B"/>
    <w:rsid w:val="005159B7"/>
    <w:rsid w:val="00523EE8"/>
    <w:rsid w:val="00526BF2"/>
    <w:rsid w:val="00530950"/>
    <w:rsid w:val="00535A00"/>
    <w:rsid w:val="00537089"/>
    <w:rsid w:val="00537FAB"/>
    <w:rsid w:val="00542450"/>
    <w:rsid w:val="005466F2"/>
    <w:rsid w:val="00546E6C"/>
    <w:rsid w:val="005530C4"/>
    <w:rsid w:val="00553E94"/>
    <w:rsid w:val="00554C7C"/>
    <w:rsid w:val="00555E15"/>
    <w:rsid w:val="005653A0"/>
    <w:rsid w:val="005721E5"/>
    <w:rsid w:val="005774FF"/>
    <w:rsid w:val="00581F46"/>
    <w:rsid w:val="0058265D"/>
    <w:rsid w:val="00587025"/>
    <w:rsid w:val="005913FE"/>
    <w:rsid w:val="00592BD8"/>
    <w:rsid w:val="00593063"/>
    <w:rsid w:val="005963A5"/>
    <w:rsid w:val="00596B82"/>
    <w:rsid w:val="005A488E"/>
    <w:rsid w:val="005A50F0"/>
    <w:rsid w:val="005A62CF"/>
    <w:rsid w:val="005B1A3F"/>
    <w:rsid w:val="005B2682"/>
    <w:rsid w:val="005B3710"/>
    <w:rsid w:val="005C1310"/>
    <w:rsid w:val="005C4556"/>
    <w:rsid w:val="005C7B02"/>
    <w:rsid w:val="005D0BA7"/>
    <w:rsid w:val="005D65AF"/>
    <w:rsid w:val="005E4703"/>
    <w:rsid w:val="005E4D58"/>
    <w:rsid w:val="005F038C"/>
    <w:rsid w:val="005F0960"/>
    <w:rsid w:val="005F276F"/>
    <w:rsid w:val="005F607C"/>
    <w:rsid w:val="005F7DC6"/>
    <w:rsid w:val="006111FF"/>
    <w:rsid w:val="00612F3B"/>
    <w:rsid w:val="006174A5"/>
    <w:rsid w:val="00620217"/>
    <w:rsid w:val="0062046F"/>
    <w:rsid w:val="0062154D"/>
    <w:rsid w:val="00622532"/>
    <w:rsid w:val="006305E8"/>
    <w:rsid w:val="00633E64"/>
    <w:rsid w:val="00636F23"/>
    <w:rsid w:val="00640725"/>
    <w:rsid w:val="006435C1"/>
    <w:rsid w:val="00643AF1"/>
    <w:rsid w:val="0064616A"/>
    <w:rsid w:val="00650280"/>
    <w:rsid w:val="00650B29"/>
    <w:rsid w:val="00651268"/>
    <w:rsid w:val="0065167E"/>
    <w:rsid w:val="006538BB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433"/>
    <w:rsid w:val="0068010B"/>
    <w:rsid w:val="00684211"/>
    <w:rsid w:val="006844FB"/>
    <w:rsid w:val="00685C2A"/>
    <w:rsid w:val="0069175B"/>
    <w:rsid w:val="00691F7A"/>
    <w:rsid w:val="0069346D"/>
    <w:rsid w:val="00694718"/>
    <w:rsid w:val="006968A9"/>
    <w:rsid w:val="006A0A6E"/>
    <w:rsid w:val="006A2E55"/>
    <w:rsid w:val="006A4A23"/>
    <w:rsid w:val="006A61C9"/>
    <w:rsid w:val="006B0498"/>
    <w:rsid w:val="006B3851"/>
    <w:rsid w:val="006B478F"/>
    <w:rsid w:val="006B75CF"/>
    <w:rsid w:val="006C1700"/>
    <w:rsid w:val="006C5678"/>
    <w:rsid w:val="006C6C3C"/>
    <w:rsid w:val="006D3B63"/>
    <w:rsid w:val="006D442E"/>
    <w:rsid w:val="006D4502"/>
    <w:rsid w:val="006E0F2C"/>
    <w:rsid w:val="006E1D0C"/>
    <w:rsid w:val="006E24DC"/>
    <w:rsid w:val="006E7AE4"/>
    <w:rsid w:val="006F0218"/>
    <w:rsid w:val="007007B7"/>
    <w:rsid w:val="00701CAF"/>
    <w:rsid w:val="00703ED3"/>
    <w:rsid w:val="00707043"/>
    <w:rsid w:val="00714E23"/>
    <w:rsid w:val="00715176"/>
    <w:rsid w:val="007179B6"/>
    <w:rsid w:val="00721E6A"/>
    <w:rsid w:val="007239A0"/>
    <w:rsid w:val="007240F7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65E45"/>
    <w:rsid w:val="00766928"/>
    <w:rsid w:val="00771EA9"/>
    <w:rsid w:val="00772E7A"/>
    <w:rsid w:val="007749F5"/>
    <w:rsid w:val="00774FD9"/>
    <w:rsid w:val="0078031A"/>
    <w:rsid w:val="00780C78"/>
    <w:rsid w:val="00781EE5"/>
    <w:rsid w:val="00784E92"/>
    <w:rsid w:val="00792248"/>
    <w:rsid w:val="00794F0D"/>
    <w:rsid w:val="007A14EE"/>
    <w:rsid w:val="007A1A19"/>
    <w:rsid w:val="007A1E90"/>
    <w:rsid w:val="007A4775"/>
    <w:rsid w:val="007A4B78"/>
    <w:rsid w:val="007A5350"/>
    <w:rsid w:val="007A6132"/>
    <w:rsid w:val="007B19D1"/>
    <w:rsid w:val="007B2386"/>
    <w:rsid w:val="007B3EDF"/>
    <w:rsid w:val="007B44F7"/>
    <w:rsid w:val="007C0240"/>
    <w:rsid w:val="007C1F7B"/>
    <w:rsid w:val="007C4EEF"/>
    <w:rsid w:val="007D50F0"/>
    <w:rsid w:val="007D52D0"/>
    <w:rsid w:val="007E087A"/>
    <w:rsid w:val="007E0C73"/>
    <w:rsid w:val="007E4BED"/>
    <w:rsid w:val="007E6B62"/>
    <w:rsid w:val="007E77DC"/>
    <w:rsid w:val="007F161B"/>
    <w:rsid w:val="007F3131"/>
    <w:rsid w:val="007F5514"/>
    <w:rsid w:val="007F69F1"/>
    <w:rsid w:val="007F7364"/>
    <w:rsid w:val="007F7407"/>
    <w:rsid w:val="00804AA6"/>
    <w:rsid w:val="00805A03"/>
    <w:rsid w:val="00811C25"/>
    <w:rsid w:val="00817D1B"/>
    <w:rsid w:val="00821B49"/>
    <w:rsid w:val="00822133"/>
    <w:rsid w:val="0082297B"/>
    <w:rsid w:val="0082661C"/>
    <w:rsid w:val="008326FA"/>
    <w:rsid w:val="00834894"/>
    <w:rsid w:val="00835ABB"/>
    <w:rsid w:val="00837FAE"/>
    <w:rsid w:val="00840992"/>
    <w:rsid w:val="00843384"/>
    <w:rsid w:val="0084592A"/>
    <w:rsid w:val="00845D58"/>
    <w:rsid w:val="00850C7E"/>
    <w:rsid w:val="008613B1"/>
    <w:rsid w:val="00863077"/>
    <w:rsid w:val="008644B0"/>
    <w:rsid w:val="00865B05"/>
    <w:rsid w:val="00866E19"/>
    <w:rsid w:val="008672F9"/>
    <w:rsid w:val="00871408"/>
    <w:rsid w:val="00872FE9"/>
    <w:rsid w:val="00874DA0"/>
    <w:rsid w:val="0087622A"/>
    <w:rsid w:val="008804AF"/>
    <w:rsid w:val="00882CD5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4194"/>
    <w:rsid w:val="008C43EC"/>
    <w:rsid w:val="008C584F"/>
    <w:rsid w:val="008D0E47"/>
    <w:rsid w:val="008D4F82"/>
    <w:rsid w:val="008D55F8"/>
    <w:rsid w:val="008D6174"/>
    <w:rsid w:val="008E59B1"/>
    <w:rsid w:val="008F3185"/>
    <w:rsid w:val="00900E2D"/>
    <w:rsid w:val="00904528"/>
    <w:rsid w:val="00904754"/>
    <w:rsid w:val="0090693B"/>
    <w:rsid w:val="00907DC6"/>
    <w:rsid w:val="00910748"/>
    <w:rsid w:val="009119F0"/>
    <w:rsid w:val="00912796"/>
    <w:rsid w:val="00915B02"/>
    <w:rsid w:val="00916C12"/>
    <w:rsid w:val="00930A36"/>
    <w:rsid w:val="00932549"/>
    <w:rsid w:val="00943F19"/>
    <w:rsid w:val="00944D83"/>
    <w:rsid w:val="00945CFE"/>
    <w:rsid w:val="00950F01"/>
    <w:rsid w:val="009525F5"/>
    <w:rsid w:val="00954C21"/>
    <w:rsid w:val="009557AD"/>
    <w:rsid w:val="00956777"/>
    <w:rsid w:val="00957F63"/>
    <w:rsid w:val="00961D6B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918B9"/>
    <w:rsid w:val="00993D21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D1D5F"/>
    <w:rsid w:val="009D24A2"/>
    <w:rsid w:val="009D4057"/>
    <w:rsid w:val="009D4440"/>
    <w:rsid w:val="009E384A"/>
    <w:rsid w:val="009E59BD"/>
    <w:rsid w:val="009F24C7"/>
    <w:rsid w:val="009F2A0C"/>
    <w:rsid w:val="009F5A1B"/>
    <w:rsid w:val="00A003F0"/>
    <w:rsid w:val="00A01A98"/>
    <w:rsid w:val="00A04EF3"/>
    <w:rsid w:val="00A11361"/>
    <w:rsid w:val="00A15467"/>
    <w:rsid w:val="00A2171F"/>
    <w:rsid w:val="00A24A2C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109C"/>
    <w:rsid w:val="00A522D4"/>
    <w:rsid w:val="00A5273D"/>
    <w:rsid w:val="00A5328B"/>
    <w:rsid w:val="00A56179"/>
    <w:rsid w:val="00A56BBA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67E"/>
    <w:rsid w:val="00AD0CD9"/>
    <w:rsid w:val="00AD3852"/>
    <w:rsid w:val="00AD5836"/>
    <w:rsid w:val="00AD6277"/>
    <w:rsid w:val="00AE203C"/>
    <w:rsid w:val="00AE2783"/>
    <w:rsid w:val="00AE7F31"/>
    <w:rsid w:val="00AF4327"/>
    <w:rsid w:val="00AF4BAC"/>
    <w:rsid w:val="00AF5F7B"/>
    <w:rsid w:val="00B001BC"/>
    <w:rsid w:val="00B00C15"/>
    <w:rsid w:val="00B01341"/>
    <w:rsid w:val="00B10B6E"/>
    <w:rsid w:val="00B2027F"/>
    <w:rsid w:val="00B27F18"/>
    <w:rsid w:val="00B310F9"/>
    <w:rsid w:val="00B329FC"/>
    <w:rsid w:val="00B340B5"/>
    <w:rsid w:val="00B357E1"/>
    <w:rsid w:val="00B36DCD"/>
    <w:rsid w:val="00B37062"/>
    <w:rsid w:val="00B40DE6"/>
    <w:rsid w:val="00B57996"/>
    <w:rsid w:val="00B57F1A"/>
    <w:rsid w:val="00B6312D"/>
    <w:rsid w:val="00B67AC8"/>
    <w:rsid w:val="00B722FD"/>
    <w:rsid w:val="00B74D15"/>
    <w:rsid w:val="00B75DE3"/>
    <w:rsid w:val="00B766EF"/>
    <w:rsid w:val="00B77CFD"/>
    <w:rsid w:val="00B83C88"/>
    <w:rsid w:val="00B906B2"/>
    <w:rsid w:val="00B935FF"/>
    <w:rsid w:val="00B9382D"/>
    <w:rsid w:val="00B9690F"/>
    <w:rsid w:val="00B96A7F"/>
    <w:rsid w:val="00B97B64"/>
    <w:rsid w:val="00B97C9F"/>
    <w:rsid w:val="00BA206A"/>
    <w:rsid w:val="00BA6514"/>
    <w:rsid w:val="00BB029D"/>
    <w:rsid w:val="00BB0F5B"/>
    <w:rsid w:val="00BB1A10"/>
    <w:rsid w:val="00BC4A1D"/>
    <w:rsid w:val="00BC6DC9"/>
    <w:rsid w:val="00BC709A"/>
    <w:rsid w:val="00BD4063"/>
    <w:rsid w:val="00BD4C6E"/>
    <w:rsid w:val="00BD59CC"/>
    <w:rsid w:val="00BD6AA8"/>
    <w:rsid w:val="00BD7CE9"/>
    <w:rsid w:val="00BD7D43"/>
    <w:rsid w:val="00BE2CBE"/>
    <w:rsid w:val="00BE2D1C"/>
    <w:rsid w:val="00BF0396"/>
    <w:rsid w:val="00C0059B"/>
    <w:rsid w:val="00C01F88"/>
    <w:rsid w:val="00C03FD5"/>
    <w:rsid w:val="00C07C55"/>
    <w:rsid w:val="00C1031B"/>
    <w:rsid w:val="00C113A2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45B38"/>
    <w:rsid w:val="00C564A3"/>
    <w:rsid w:val="00C57080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63A4"/>
    <w:rsid w:val="00CA2C89"/>
    <w:rsid w:val="00CA345E"/>
    <w:rsid w:val="00CB0793"/>
    <w:rsid w:val="00CB43B3"/>
    <w:rsid w:val="00CB7B14"/>
    <w:rsid w:val="00CC2074"/>
    <w:rsid w:val="00CC5E78"/>
    <w:rsid w:val="00CC6D24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4F05"/>
    <w:rsid w:val="00D271FF"/>
    <w:rsid w:val="00D27440"/>
    <w:rsid w:val="00D35440"/>
    <w:rsid w:val="00D35749"/>
    <w:rsid w:val="00D41667"/>
    <w:rsid w:val="00D463C2"/>
    <w:rsid w:val="00D51D02"/>
    <w:rsid w:val="00D628C6"/>
    <w:rsid w:val="00D64D1B"/>
    <w:rsid w:val="00D7169A"/>
    <w:rsid w:val="00D741EA"/>
    <w:rsid w:val="00D760E9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5276"/>
    <w:rsid w:val="00DA7932"/>
    <w:rsid w:val="00DB2038"/>
    <w:rsid w:val="00DB253A"/>
    <w:rsid w:val="00DB2F8E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10A8"/>
    <w:rsid w:val="00DD1668"/>
    <w:rsid w:val="00DD1CEF"/>
    <w:rsid w:val="00DD4AA0"/>
    <w:rsid w:val="00DD70F4"/>
    <w:rsid w:val="00DE41BC"/>
    <w:rsid w:val="00DE6D50"/>
    <w:rsid w:val="00DE7998"/>
    <w:rsid w:val="00DF2BDE"/>
    <w:rsid w:val="00DF32E1"/>
    <w:rsid w:val="00E063DE"/>
    <w:rsid w:val="00E10B2A"/>
    <w:rsid w:val="00E10F6A"/>
    <w:rsid w:val="00E12576"/>
    <w:rsid w:val="00E16D39"/>
    <w:rsid w:val="00E17039"/>
    <w:rsid w:val="00E20400"/>
    <w:rsid w:val="00E25030"/>
    <w:rsid w:val="00E25DE2"/>
    <w:rsid w:val="00E2641D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516CC"/>
    <w:rsid w:val="00E55358"/>
    <w:rsid w:val="00E608CC"/>
    <w:rsid w:val="00E64C60"/>
    <w:rsid w:val="00E665E4"/>
    <w:rsid w:val="00E66A45"/>
    <w:rsid w:val="00E70986"/>
    <w:rsid w:val="00E720D7"/>
    <w:rsid w:val="00E72BBE"/>
    <w:rsid w:val="00E7613C"/>
    <w:rsid w:val="00E7618E"/>
    <w:rsid w:val="00E82087"/>
    <w:rsid w:val="00E83E2B"/>
    <w:rsid w:val="00E87F7F"/>
    <w:rsid w:val="00E902A0"/>
    <w:rsid w:val="00E92E34"/>
    <w:rsid w:val="00E94DCA"/>
    <w:rsid w:val="00E96784"/>
    <w:rsid w:val="00EA2E79"/>
    <w:rsid w:val="00EA5F85"/>
    <w:rsid w:val="00EA7CE4"/>
    <w:rsid w:val="00EB3032"/>
    <w:rsid w:val="00EB42FB"/>
    <w:rsid w:val="00EC2F94"/>
    <w:rsid w:val="00EC4D1C"/>
    <w:rsid w:val="00EC4F0D"/>
    <w:rsid w:val="00EC5249"/>
    <w:rsid w:val="00EC56B0"/>
    <w:rsid w:val="00EC5AD8"/>
    <w:rsid w:val="00ED1DFB"/>
    <w:rsid w:val="00ED21A3"/>
    <w:rsid w:val="00ED52F2"/>
    <w:rsid w:val="00ED5C24"/>
    <w:rsid w:val="00EE054A"/>
    <w:rsid w:val="00EE27D7"/>
    <w:rsid w:val="00EF1285"/>
    <w:rsid w:val="00EF1F2B"/>
    <w:rsid w:val="00EF2089"/>
    <w:rsid w:val="00EF2165"/>
    <w:rsid w:val="00EF2DD5"/>
    <w:rsid w:val="00EF4CD3"/>
    <w:rsid w:val="00EF62A3"/>
    <w:rsid w:val="00EF6ED4"/>
    <w:rsid w:val="00F02079"/>
    <w:rsid w:val="00F03710"/>
    <w:rsid w:val="00F14234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319C"/>
    <w:rsid w:val="00F341C1"/>
    <w:rsid w:val="00F40CB8"/>
    <w:rsid w:val="00F4225D"/>
    <w:rsid w:val="00F43BB5"/>
    <w:rsid w:val="00F4598A"/>
    <w:rsid w:val="00F510FE"/>
    <w:rsid w:val="00F5228D"/>
    <w:rsid w:val="00F600E5"/>
    <w:rsid w:val="00F6173D"/>
    <w:rsid w:val="00F61E02"/>
    <w:rsid w:val="00F623CC"/>
    <w:rsid w:val="00F647BA"/>
    <w:rsid w:val="00F66D02"/>
    <w:rsid w:val="00F721BB"/>
    <w:rsid w:val="00F73264"/>
    <w:rsid w:val="00F766E2"/>
    <w:rsid w:val="00F77AFE"/>
    <w:rsid w:val="00F80FBE"/>
    <w:rsid w:val="00F847FC"/>
    <w:rsid w:val="00F86895"/>
    <w:rsid w:val="00F910E4"/>
    <w:rsid w:val="00F91140"/>
    <w:rsid w:val="00F937AB"/>
    <w:rsid w:val="00F97DBC"/>
    <w:rsid w:val="00FA1B1C"/>
    <w:rsid w:val="00FA2478"/>
    <w:rsid w:val="00FA366D"/>
    <w:rsid w:val="00FA37C9"/>
    <w:rsid w:val="00FA5C21"/>
    <w:rsid w:val="00FA73C3"/>
    <w:rsid w:val="00FB3D6D"/>
    <w:rsid w:val="00FB4885"/>
    <w:rsid w:val="00FB6530"/>
    <w:rsid w:val="00FC0666"/>
    <w:rsid w:val="00FC07D2"/>
    <w:rsid w:val="00FC1E53"/>
    <w:rsid w:val="00FC2965"/>
    <w:rsid w:val="00FC41E6"/>
    <w:rsid w:val="00FD3EA6"/>
    <w:rsid w:val="00FD4D83"/>
    <w:rsid w:val="00FE0FD8"/>
    <w:rsid w:val="00FE129B"/>
    <w:rsid w:val="00FE4EBE"/>
    <w:rsid w:val="00FE5922"/>
    <w:rsid w:val="00FE6934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c/lidl-plus-christoygenniatikos-diagonismos-kalanta/s10033786" TargetMode="External"/><Relationship Id="rId13" Type="http://schemas.openxmlformats.org/officeDocument/2006/relationships/hyperlink" Target="https://corporate.lidl-hellas.gr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lidl-hellas.gr/c/lidl-plus-diagonismos/s10040011?channel=store&amp;tabCode=Current_Sales_Week" TargetMode="External"/><Relationship Id="rId17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lidl_hellas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witter.com/Lidl_Hellas_" TargetMode="External"/><Relationship Id="rId10" Type="http://schemas.openxmlformats.org/officeDocument/2006/relationships/hyperlink" Target="https://play.google.com/store/apps/details?id=com.lidl.eci.lidlplus&amp;hl=el_419&amp;pli=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://www.facebook.com/lidlg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2165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ΕΥΑΓΓΕΛΙΑ ΣΥΡΙΓΟΥ</cp:lastModifiedBy>
  <cp:revision>6</cp:revision>
  <cp:lastPrinted>2017-09-18T18:53:00Z</cp:lastPrinted>
  <dcterms:created xsi:type="dcterms:W3CDTF">2024-02-28T14:13:00Z</dcterms:created>
  <dcterms:modified xsi:type="dcterms:W3CDTF">2024-03-04T10:08:00Z</dcterms:modified>
</cp:coreProperties>
</file>