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518B" w14:textId="77777777" w:rsidR="00F96705" w:rsidRPr="00F96705" w:rsidRDefault="00F96705" w:rsidP="00F96705">
      <w:pPr>
        <w:rPr>
          <w:rFonts w:ascii="Lidl Font Pro" w:hAnsi="Lidl Font Pro"/>
          <w:b/>
          <w:bCs/>
          <w:sz w:val="20"/>
          <w:szCs w:val="20"/>
        </w:rPr>
      </w:pPr>
      <w:r w:rsidRPr="00F96705">
        <w:rPr>
          <w:rFonts w:ascii="Lidl Font Pro" w:hAnsi="Lidl Font Pro"/>
          <w:b/>
          <w:bCs/>
          <w:sz w:val="20"/>
          <w:szCs w:val="20"/>
        </w:rPr>
        <w:t>Λεζάντα</w:t>
      </w:r>
    </w:p>
    <w:p w14:paraId="60822191" w14:textId="1ED7DDE3" w:rsidR="00F96705" w:rsidRPr="00F96705" w:rsidRDefault="00F96705" w:rsidP="00F96705">
      <w:pPr>
        <w:rPr>
          <w:rFonts w:ascii="Lidl Font Pro" w:hAnsi="Lidl Font Pro"/>
          <w:b/>
          <w:bCs/>
          <w:sz w:val="20"/>
          <w:szCs w:val="20"/>
        </w:rPr>
      </w:pPr>
      <w:r w:rsidRPr="00F96705">
        <w:rPr>
          <w:rFonts w:ascii="Lidl Font Pro" w:hAnsi="Lidl Font Pro"/>
          <w:b/>
          <w:bCs/>
          <w:sz w:val="20"/>
          <w:szCs w:val="20"/>
        </w:rPr>
        <w:t>Από αριστερά προς τα δεξιά</w:t>
      </w:r>
    </w:p>
    <w:p w14:paraId="36199903" w14:textId="106EA5B5" w:rsidR="00F96705" w:rsidRPr="00F96705" w:rsidRDefault="00F96705" w:rsidP="00F96705">
      <w:pPr>
        <w:tabs>
          <w:tab w:val="num" w:pos="720"/>
        </w:tabs>
        <w:rPr>
          <w:rFonts w:ascii="Lidl Font Pro" w:hAnsi="Lidl Font Pro"/>
          <w:sz w:val="20"/>
          <w:szCs w:val="20"/>
        </w:rPr>
      </w:pPr>
      <w:proofErr w:type="spellStart"/>
      <w:r w:rsidRPr="00F96705">
        <w:rPr>
          <w:rFonts w:ascii="Lidl Font Pro" w:hAnsi="Lidl Font Pro"/>
          <w:sz w:val="20"/>
          <w:szCs w:val="20"/>
        </w:rPr>
        <w:t>Πασχαλία</w:t>
      </w:r>
      <w:proofErr w:type="spellEnd"/>
      <w:r w:rsidRPr="00F96705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F96705">
        <w:rPr>
          <w:rFonts w:ascii="Lidl Font Pro" w:hAnsi="Lidl Font Pro"/>
          <w:sz w:val="20"/>
          <w:szCs w:val="20"/>
        </w:rPr>
        <w:t>Ραμπότη</w:t>
      </w:r>
      <w:proofErr w:type="spellEnd"/>
      <w:r w:rsidRPr="00F96705">
        <w:rPr>
          <w:rFonts w:ascii="Lidl Font Pro" w:hAnsi="Lidl Font Pro"/>
          <w:sz w:val="20"/>
          <w:szCs w:val="20"/>
          <w:lang w:val="en-US"/>
        </w:rPr>
        <w:t>, Influencer Marketing Specialist, Engagement</w:t>
      </w:r>
      <w:r w:rsidRPr="00F96705">
        <w:rPr>
          <w:rFonts w:ascii="Lidl Font Pro" w:hAnsi="Lidl Font Pro"/>
          <w:sz w:val="20"/>
          <w:szCs w:val="20"/>
        </w:rPr>
        <w:t xml:space="preserve">, </w:t>
      </w:r>
      <w:r w:rsidRPr="00F96705">
        <w:rPr>
          <w:rFonts w:ascii="Lidl Font Pro" w:hAnsi="Lidl Font Pro"/>
          <w:sz w:val="20"/>
          <w:szCs w:val="20"/>
          <w:lang w:val="en-US"/>
        </w:rPr>
        <w:t xml:space="preserve">Lidl </w:t>
      </w:r>
      <w:r w:rsidRPr="00F96705">
        <w:rPr>
          <w:rFonts w:ascii="Lidl Font Pro" w:hAnsi="Lidl Font Pro"/>
          <w:sz w:val="20"/>
          <w:szCs w:val="20"/>
        </w:rPr>
        <w:t xml:space="preserve">Ελλάς | </w:t>
      </w:r>
      <w:proofErr w:type="spellStart"/>
      <w:r w:rsidRPr="00F96705">
        <w:rPr>
          <w:rFonts w:ascii="Lidl Font Pro" w:hAnsi="Lidl Font Pro"/>
          <w:sz w:val="20"/>
          <w:szCs w:val="20"/>
        </w:rPr>
        <w:t>Iωάννα</w:t>
      </w:r>
      <w:proofErr w:type="spellEnd"/>
      <w:r w:rsidRPr="00F96705">
        <w:rPr>
          <w:rFonts w:ascii="Lidl Font Pro" w:hAnsi="Lidl Font Pro"/>
          <w:sz w:val="20"/>
          <w:szCs w:val="20"/>
        </w:rPr>
        <w:t xml:space="preserve"> Μαρία Λέφα, Social Media </w:t>
      </w:r>
      <w:proofErr w:type="spellStart"/>
      <w:r w:rsidRPr="00F96705">
        <w:rPr>
          <w:rFonts w:ascii="Lidl Font Pro" w:hAnsi="Lidl Font Pro"/>
          <w:sz w:val="20"/>
          <w:szCs w:val="20"/>
        </w:rPr>
        <w:t>Specialist</w:t>
      </w:r>
      <w:proofErr w:type="spellEnd"/>
      <w:r w:rsidRPr="00F96705">
        <w:rPr>
          <w:rFonts w:ascii="Lidl Font Pro" w:hAnsi="Lidl Font Pro"/>
          <w:sz w:val="20"/>
          <w:szCs w:val="20"/>
        </w:rPr>
        <w:t xml:space="preserve">, </w:t>
      </w:r>
      <w:proofErr w:type="spellStart"/>
      <w:r w:rsidRPr="00F96705">
        <w:rPr>
          <w:rFonts w:ascii="Lidl Font Pro" w:hAnsi="Lidl Font Pro"/>
          <w:sz w:val="20"/>
          <w:szCs w:val="20"/>
        </w:rPr>
        <w:t>Engagement</w:t>
      </w:r>
      <w:proofErr w:type="spellEnd"/>
      <w:r w:rsidRPr="00F96705">
        <w:rPr>
          <w:rFonts w:ascii="Lidl Font Pro" w:hAnsi="Lidl Font Pro"/>
          <w:sz w:val="20"/>
          <w:szCs w:val="20"/>
        </w:rPr>
        <w:t xml:space="preserve">, </w:t>
      </w:r>
      <w:r w:rsidRPr="00F96705">
        <w:rPr>
          <w:rFonts w:ascii="Lidl Font Pro" w:hAnsi="Lidl Font Pro"/>
          <w:sz w:val="20"/>
          <w:szCs w:val="20"/>
          <w:lang w:val="en-US"/>
        </w:rPr>
        <w:t xml:space="preserve">Lidl </w:t>
      </w:r>
      <w:r w:rsidRPr="00F96705">
        <w:rPr>
          <w:rFonts w:ascii="Lidl Font Pro" w:hAnsi="Lidl Font Pro"/>
          <w:sz w:val="20"/>
          <w:szCs w:val="20"/>
        </w:rPr>
        <w:t>Ελλάς</w:t>
      </w:r>
    </w:p>
    <w:p w14:paraId="4B2E30B1" w14:textId="77777777" w:rsidR="00FE63A3" w:rsidRDefault="00FE63A3"/>
    <w:sectPr w:rsidR="00FE63A3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F79EA"/>
    <w:multiLevelType w:val="multilevel"/>
    <w:tmpl w:val="97C8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857774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705"/>
    <w:rsid w:val="000E2C7D"/>
    <w:rsid w:val="00222693"/>
    <w:rsid w:val="002F6D93"/>
    <w:rsid w:val="00912727"/>
    <w:rsid w:val="00F96705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39F4"/>
  <w15:chartTrackingRefBased/>
  <w15:docId w15:val="{854192A2-DE4B-4D3D-90D9-490C0D02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96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96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67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96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967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96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96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96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96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967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967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967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9670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9670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9670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9670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9670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967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96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96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96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96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96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9670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9670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9670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967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9670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967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2025-12-10T11:38:00Z</dcterms:created>
  <dcterms:modified xsi:type="dcterms:W3CDTF">2025-12-10T11:39:00Z</dcterms:modified>
</cp:coreProperties>
</file>