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466DD83" w:rsidR="00C15348" w:rsidRPr="000B3CFB" w:rsidRDefault="00362A6E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E7FD4">
        <w:rPr>
          <w:rFonts w:ascii="Lidl Font Pro" w:hAnsi="Lidl Font Pro" w:cs="Helv"/>
          <w:color w:val="auto"/>
          <w:sz w:val="22"/>
          <w:szCs w:val="22"/>
          <w:lang w:val="el-GR"/>
        </w:rPr>
        <w:t>28</w:t>
      </w:r>
      <w:r w:rsidR="0083089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E7FD4">
        <w:rPr>
          <w:rFonts w:ascii="Lidl Font Pro" w:hAnsi="Lidl Font Pro" w:cs="Helv"/>
          <w:color w:val="auto"/>
          <w:sz w:val="22"/>
          <w:szCs w:val="22"/>
          <w:lang w:val="el-GR"/>
        </w:rPr>
        <w:t>08</w:t>
      </w:r>
      <w:r w:rsidR="0083089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27C3D0C" w:rsidR="00DC6DB4" w:rsidRPr="000B3CFB" w:rsidRDefault="009A66B6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Συλλογική δύναμη: Η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PARKSIDE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φέρνει μαζί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τον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Arnold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Schwarzenegger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τον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Ralf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Moeller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τη νέα καμπάνια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DIY</w:t>
      </w:r>
    </w:p>
    <w:p w14:paraId="1C6BDA16" w14:textId="56FE6B12" w:rsidR="003233DA" w:rsidRPr="00176B3A" w:rsidRDefault="009A66B6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Hollywood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συναντά την τέχνη </w:t>
      </w:r>
      <w:r w:rsidR="00981B0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των κατασκευών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: Στη νέα καμπάνια του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DIY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brand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PARKSIDE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Arnold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Schwarzenegger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Ralf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Moeller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εμφανίζονται μαζί για πρώτη φορά. Με ξεκάθαρη αφοσίωση στη φιλοσοφία του "φτιάξ’ το μόνος/η σου", πυροδοτούν με χιούμορ το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DIY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πνεύμα και φέρνουν νέα ενέργεια στη σκηνή των </w:t>
      </w:r>
      <w:r w:rsidR="00981B0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κατασκευών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 Στόχος είναι να εμπνεύσουν τόσο έμπειρους ερασιτέχνες όσο και ενθουσιώδεις αρχάριους να αναλάβουν οι ίδιοι τα έργα τους.</w:t>
      </w:r>
      <w:r w:rsidR="0049075C"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10346EE9" w14:textId="1EF26588" w:rsidR="009A66B6" w:rsidRDefault="009A66B6" w:rsidP="00BB7AD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1B03">
        <w:rPr>
          <w:rFonts w:ascii="Lidl Font Pro" w:hAnsi="Lidl Font Pro"/>
          <w:color w:val="000000" w:themeColor="text1"/>
          <w:lang w:val="el-GR"/>
        </w:rPr>
        <w:t xml:space="preserve">Ο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Arnold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Schwarzenegger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και η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PARKSIDE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–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ένας πραγματικά ιδανικός συνδυασμός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. Ο σταρ του </w:t>
      </w:r>
      <w:r w:rsidRPr="00981B03">
        <w:rPr>
          <w:rFonts w:ascii="Lidl Font Pro" w:hAnsi="Lidl Font Pro"/>
          <w:color w:val="000000" w:themeColor="text1"/>
          <w:lang w:val="en-US"/>
        </w:rPr>
        <w:t>Hollywood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Pr="00981B03">
        <w:rPr>
          <w:rFonts w:ascii="Lidl Font Pro" w:hAnsi="Lidl Font Pro"/>
          <w:color w:val="000000" w:themeColor="text1"/>
          <w:lang w:val="en-US"/>
        </w:rPr>
        <w:t>DIY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</w:t>
      </w:r>
      <w:r w:rsidRPr="00981B03">
        <w:rPr>
          <w:rFonts w:ascii="Lidl Font Pro" w:hAnsi="Lidl Font Pro"/>
          <w:color w:val="000000" w:themeColor="text1"/>
          <w:lang w:val="en-US"/>
        </w:rPr>
        <w:t>brand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ανανεώνουν τη συνεργασία τους και εγκαινιάζουν τον επόμενο γύρο της καμπάνιας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«ΤΟ ‘ΧΕΙΣ ΑΝΕΤΑ»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. Για πρώτη φορά, ο ηθοποιός </w:t>
      </w:r>
      <w:r w:rsidRPr="00981B03">
        <w:rPr>
          <w:rFonts w:ascii="Lidl Font Pro" w:hAnsi="Lidl Font Pro"/>
          <w:color w:val="000000" w:themeColor="text1"/>
          <w:lang w:val="en-US"/>
        </w:rPr>
        <w:t>Ralf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</w:t>
      </w:r>
      <w:r w:rsidRPr="00981B03">
        <w:rPr>
          <w:rFonts w:ascii="Lidl Font Pro" w:hAnsi="Lidl Font Pro"/>
          <w:color w:val="000000" w:themeColor="text1"/>
          <w:lang w:val="en-US"/>
        </w:rPr>
        <w:t>Moeller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συμμετέχει σε ένα χιουμοριστικό σποτ μαζί με τον </w:t>
      </w:r>
      <w:r w:rsidRPr="00981B03">
        <w:rPr>
          <w:rFonts w:ascii="Lidl Font Pro" w:hAnsi="Lidl Font Pro"/>
          <w:color w:val="000000" w:themeColor="text1"/>
          <w:lang w:val="en-US"/>
        </w:rPr>
        <w:t>Schwarzenegger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, μεταφέροντας το </w:t>
      </w:r>
      <w:r w:rsidRPr="00981B03">
        <w:rPr>
          <w:rFonts w:ascii="Lidl Font Pro" w:hAnsi="Lidl Font Pro"/>
          <w:color w:val="000000" w:themeColor="text1"/>
          <w:lang w:val="en-US"/>
        </w:rPr>
        <w:t>DIY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πνεύμα της </w:t>
      </w:r>
      <w:r w:rsidRPr="00981B03">
        <w:rPr>
          <w:rFonts w:ascii="Lidl Font Pro" w:hAnsi="Lidl Font Pro"/>
          <w:color w:val="000000" w:themeColor="text1"/>
          <w:lang w:val="en-US"/>
        </w:rPr>
        <w:t>PARKSIDE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με ζωντάνια.</w:t>
      </w:r>
    </w:p>
    <w:p w14:paraId="764D3E5A" w14:textId="24E56634" w:rsidR="009A66B6" w:rsidRPr="00DA05B7" w:rsidRDefault="006D0D67" w:rsidP="00BB7AD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Μπορείτε να δείτε την ταινία </w:t>
      </w:r>
      <w:hyperlink r:id="rId8" w:history="1">
        <w:r w:rsidRPr="00DA05B7">
          <w:rPr>
            <w:rStyle w:val="-"/>
            <w:rFonts w:ascii="Lidl Font Pro" w:hAnsi="Lidl Font Pro"/>
            <w:lang w:val="el-GR"/>
          </w:rPr>
          <w:t>εδώ</w:t>
        </w:r>
      </w:hyperlink>
      <w:r w:rsidR="009A66B6" w:rsidRPr="009A66B6">
        <w:rPr>
          <w:rFonts w:ascii="Lidl Font Pro" w:hAnsi="Lidl Font Pro"/>
          <w:color w:val="000000" w:themeColor="text1"/>
          <w:lang w:val="el-GR"/>
        </w:rPr>
        <w:t>.</w:t>
      </w:r>
    </w:p>
    <w:bookmarkEnd w:id="0"/>
    <w:bookmarkEnd w:id="1"/>
    <w:p w14:paraId="698932D7" w14:textId="0B4EA724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Από Terminator σε Motivator: η συνεργασία με την PARKSIDE είναι φτιαγμένη για μένα. Κανένα DIY </w:t>
      </w:r>
      <w:r w:rsidR="00981B03">
        <w:rPr>
          <w:rFonts w:ascii="Lidl Font Pro" w:hAnsi="Lidl Font Pro"/>
          <w:i/>
          <w:iCs/>
          <w:color w:val="000000" w:themeColor="text1"/>
          <w:lang w:val="en-US"/>
        </w:rPr>
        <w:t>project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 δεν είναι πολύπλοκο, καμία πρόκληση πολύ μεγάλη – απλώς πρέπει να το θέλεις και να πιστεύεις στον εαυτό σου</w:t>
      </w:r>
      <w:r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,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 λέει </w:t>
      </w:r>
      <w:r w:rsidR="006D0D67" w:rsidRPr="00981B03">
        <w:rPr>
          <w:rFonts w:ascii="Lidl Font Pro" w:hAnsi="Lidl Font Pro"/>
          <w:color w:val="000000" w:themeColor="text1"/>
          <w:lang w:val="el-GR"/>
        </w:rPr>
        <w:t xml:space="preserve">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>Arnold Schwarzenegger</w:t>
      </w:r>
      <w:r w:rsidR="006D0D67" w:rsidRPr="00981B03">
        <w:rPr>
          <w:rFonts w:ascii="Lidl Font Pro" w:hAnsi="Lidl Font Pro"/>
          <w:color w:val="000000" w:themeColor="text1"/>
          <w:lang w:val="el-GR"/>
        </w:rPr>
        <w:t>.</w:t>
      </w:r>
    </w:p>
    <w:p w14:paraId="4F70550B" w14:textId="0644CE44" w:rsidR="006D0D67" w:rsidRPr="006D0D67" w:rsidRDefault="006D0D67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D67">
        <w:rPr>
          <w:rFonts w:ascii="Lidl Font Pro" w:hAnsi="Lidl Font Pro"/>
          <w:color w:val="000000" w:themeColor="text1"/>
          <w:lang w:val="el-GR"/>
        </w:rPr>
        <w:t xml:space="preserve">Δεν είναι μόνο ο Schwarzenegger που ενσαρκώνει την πρακτική νοοτροπία – ο Moeller επίσης εντυπωσιάζει με τις DIY γνώσεις του, τον ενθουσιασμό του για τις </w:t>
      </w:r>
      <w:r w:rsidR="00981B03">
        <w:rPr>
          <w:rFonts w:ascii="Lidl Font Pro" w:hAnsi="Lidl Font Pro"/>
          <w:color w:val="000000" w:themeColor="text1"/>
          <w:lang w:val="el-GR"/>
        </w:rPr>
        <w:t>κατασκευές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 και τη φιλική του παρουσία. Οι δυο τους μοιράζονται μ</w:t>
      </w:r>
      <w:r w:rsidR="00EE220B">
        <w:rPr>
          <w:rFonts w:ascii="Lidl Font Pro" w:hAnsi="Lidl Font Pro"/>
          <w:color w:val="000000" w:themeColor="text1"/>
          <w:lang w:val="el-GR"/>
        </w:rPr>
        <w:t>ί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α μακροχρόνια φιλία και ένα κοινό σύνολο αξιών που ταιριάζει απόλυτα με τον προσγειωμένο χαρακτήρα της PARKSIDE. Το κεντρικό μήνυμα της καμπάνιας είναι ότι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η PARKSIDE δίνει σε όλους τη δυνατότητα να φέρουν το δικό τους εργαστήριο στο σπίτι τους, ανεξαρτήτως εμπειρίας ή προϋπολογισμού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. </w:t>
      </w:r>
      <w:r w:rsidR="009E7FD4">
        <w:rPr>
          <w:rFonts w:ascii="Lidl Font Pro" w:hAnsi="Lidl Font Pro"/>
          <w:color w:val="000000" w:themeColor="text1"/>
          <w:lang w:val="el-GR"/>
        </w:rPr>
        <w:t xml:space="preserve">Το </w:t>
      </w:r>
      <w:r w:rsidR="009E7FD4">
        <w:rPr>
          <w:rFonts w:ascii="Lidl Font Pro" w:hAnsi="Lidl Font Pro"/>
          <w:color w:val="000000" w:themeColor="text1"/>
          <w:lang w:val="en-US"/>
        </w:rPr>
        <w:t>brand</w:t>
      </w:r>
      <w:r w:rsidR="009E7FD4">
        <w:rPr>
          <w:rFonts w:ascii="Lidl Font Pro" w:hAnsi="Lidl Font Pro"/>
          <w:color w:val="000000" w:themeColor="text1"/>
          <w:lang w:val="el-GR"/>
        </w:rPr>
        <w:t xml:space="preserve"> 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θέλει να ενθαρρύνει τον κόσμο να αναλάβει </w:t>
      </w:r>
      <w:r w:rsidRPr="006D0D67">
        <w:rPr>
          <w:rFonts w:ascii="Lidl Font Pro" w:hAnsi="Lidl Font Pro"/>
          <w:color w:val="000000" w:themeColor="text1"/>
          <w:lang w:val="el-GR"/>
        </w:rPr>
        <w:lastRenderedPageBreak/>
        <w:t xml:space="preserve">DIY </w:t>
      </w:r>
      <w:r w:rsidR="00981B03">
        <w:rPr>
          <w:rFonts w:ascii="Lidl Font Pro" w:hAnsi="Lidl Font Pro"/>
          <w:color w:val="000000" w:themeColor="text1"/>
          <w:lang w:val="en-US"/>
        </w:rPr>
        <w:t>projetcs</w:t>
      </w:r>
      <w:r w:rsidRPr="006D0D67">
        <w:rPr>
          <w:rFonts w:ascii="Lidl Font Pro" w:hAnsi="Lidl Font Pro"/>
          <w:color w:val="000000" w:themeColor="text1"/>
          <w:lang w:val="el-GR"/>
        </w:rPr>
        <w:t>, μικρά και μεγάλα. Δεν έχει σημασία η τελειότητα, αλλά η σωστή υποστήριξη και τα κατάλληλα εργαλεία.</w:t>
      </w:r>
    </w:p>
    <w:p w14:paraId="237B7944" w14:textId="4DF9C620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E7FD4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Το DIY είναι πραγματικά κάτι σπουδαίο. Το να δημιουργείς κάτι με τα χέρια σου και να βλέπεις το τελικό αποτέλεσμα – δεν συγκρίνεται με τίποτα. Δεν χρειάστηκε να το σκεφτώ δεύτερη φορά για να στηρίξω την καμπάνια της PARKSIDE – ειδικά αφού πάντα ήμουν ενθουσιασμένος με τις </w:t>
      </w:r>
      <w:r w:rsidR="00981B03">
        <w:rPr>
          <w:rFonts w:ascii="Lidl Font Pro" w:hAnsi="Lidl Font Pro"/>
          <w:i/>
          <w:iCs/>
          <w:color w:val="000000" w:themeColor="text1"/>
          <w:lang w:val="el-GR"/>
        </w:rPr>
        <w:t>κατασκευές</w:t>
      </w:r>
      <w:r w:rsidRPr="009E7FD4"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,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 λέει 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>Ralf Moeller</w:t>
      </w:r>
      <w:r w:rsidR="006D0D67" w:rsidRPr="006D0D67">
        <w:rPr>
          <w:rFonts w:ascii="Lidl Font Pro" w:hAnsi="Lidl Font Pro"/>
          <w:color w:val="000000" w:themeColor="text1"/>
          <w:lang w:val="el-GR"/>
        </w:rPr>
        <w:t>.</w:t>
      </w:r>
    </w:p>
    <w:p w14:paraId="52E7D941" w14:textId="447D783F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BC7522">
        <w:rPr>
          <w:rFonts w:ascii="Lidl Font Pro" w:hAnsi="Lidl Font Pro"/>
          <w:color w:val="000000" w:themeColor="text1"/>
          <w:lang w:val="el-GR"/>
        </w:rPr>
        <w:t xml:space="preserve">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Martin Alles, </w:t>
      </w:r>
      <w:r w:rsidR="00A02E11" w:rsidRPr="00A02E11">
        <w:rPr>
          <w:rFonts w:ascii="Lidl Font Pro" w:hAnsi="Lidl Font Pro"/>
          <w:b/>
          <w:bCs/>
          <w:color w:val="000000" w:themeColor="text1"/>
        </w:rPr>
        <w:t>Senior</w:t>
      </w:r>
      <w:r w:rsidR="00A02E11" w:rsidRPr="00A02E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A02E11" w:rsidRPr="00A02E11">
        <w:rPr>
          <w:rFonts w:ascii="Lidl Font Pro" w:hAnsi="Lidl Font Pro"/>
          <w:b/>
          <w:bCs/>
          <w:color w:val="000000" w:themeColor="text1"/>
        </w:rPr>
        <w:t>Vice</w:t>
      </w:r>
      <w:r w:rsidR="00A02E11" w:rsidRPr="00A02E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A02E11" w:rsidRPr="00A02E11">
        <w:rPr>
          <w:rFonts w:ascii="Lidl Font Pro" w:hAnsi="Lidl Font Pro"/>
          <w:b/>
          <w:bCs/>
          <w:color w:val="000000" w:themeColor="text1"/>
        </w:rPr>
        <w:t>President</w:t>
      </w:r>
      <w:r w:rsidR="00A02E11" w:rsidRPr="00A02E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A02E11" w:rsidRPr="00A02E11">
        <w:rPr>
          <w:rFonts w:ascii="Lidl Font Pro" w:hAnsi="Lidl Font Pro"/>
          <w:b/>
          <w:bCs/>
          <w:color w:val="000000" w:themeColor="text1"/>
        </w:rPr>
        <w:t>Brand</w:t>
      </w:r>
      <w:r w:rsidR="00A02E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8083D" w:rsidRPr="003B272A">
        <w:rPr>
          <w:rFonts w:ascii="Lidl Font Pro" w:hAnsi="Lidl Font Pro"/>
          <w:b/>
          <w:bCs/>
          <w:color w:val="000000" w:themeColor="text1"/>
          <w:lang w:val="el-GR"/>
        </w:rPr>
        <w:t>της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 Lidl International</w:t>
      </w:r>
      <w:r>
        <w:rPr>
          <w:rFonts w:ascii="Lidl Font Pro" w:hAnsi="Lidl Font Pro"/>
          <w:color w:val="000000" w:themeColor="text1"/>
          <w:lang w:val="el-GR"/>
        </w:rPr>
        <w:t xml:space="preserve"> αναφέρει σχετικά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: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Ως </w:t>
      </w:r>
      <w:r w:rsidR="00CB1845">
        <w:rPr>
          <w:rFonts w:ascii="Lidl Font Pro" w:hAnsi="Lidl Font Pro"/>
          <w:i/>
          <w:iCs/>
          <w:color w:val="000000" w:themeColor="text1"/>
          <w:lang w:val="el-GR"/>
        </w:rPr>
        <w:t xml:space="preserve">το πιο δημοφιλές 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DIY </w:t>
      </w:r>
      <w:r w:rsidR="00CB1845">
        <w:rPr>
          <w:rFonts w:ascii="Lidl Font Pro" w:hAnsi="Lidl Font Pro"/>
          <w:i/>
          <w:iCs/>
          <w:color w:val="000000" w:themeColor="text1"/>
          <w:lang w:val="en-US"/>
        </w:rPr>
        <w:t>brand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 στην Ευρώπη, η PARKSIDE αντιπροσωπεύει εργαλεία υψηλής απόδοσης, αλλά και το θάρρος να πάρεις την κατάσταση στα χέρια σου. Η νέα μας καμπάνια με τον Arnold Schwarzenegger και τον Ralf Moeller δείχνει ακριβώς αυτό: πόσα μπορείς να πετύχεις όταν πιστεύεις στον εαυτό σου. Και οι δύο ενσαρκώνουν το πνεύμα της PARKSIDE – αποφασιστικότητα, ενέργεια και την πεποίθηση ότι ο καθένας μπορεί να φέρει εις πέρας </w:t>
      </w:r>
      <w:r w:rsidR="00CB1845">
        <w:rPr>
          <w:rFonts w:ascii="Lidl Font Pro" w:hAnsi="Lidl Font Pro"/>
          <w:i/>
          <w:iCs/>
          <w:color w:val="000000" w:themeColor="text1"/>
          <w:lang w:val="el-GR"/>
        </w:rPr>
        <w:t>το δικό του έργο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.</w:t>
      </w:r>
      <w:r>
        <w:rPr>
          <w:rFonts w:ascii="Lidl Font Pro" w:hAnsi="Lidl Font Pro"/>
          <w:i/>
          <w:iCs/>
          <w:color w:val="000000" w:themeColor="text1"/>
          <w:lang w:val="el-GR"/>
        </w:rPr>
        <w:t>»</w:t>
      </w:r>
    </w:p>
    <w:p w14:paraId="23866B41" w14:textId="77D9AD18" w:rsidR="006D0D67" w:rsidRPr="006D0D67" w:rsidRDefault="006D0D67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D67">
        <w:rPr>
          <w:rFonts w:ascii="Lidl Font Pro" w:hAnsi="Lidl Font Pro"/>
          <w:color w:val="000000" w:themeColor="text1"/>
          <w:lang w:val="el-GR"/>
        </w:rPr>
        <w:t xml:space="preserve">Η νέα </w:t>
      </w:r>
      <w:r w:rsidR="009E7FD4" w:rsidRPr="009E7FD4">
        <w:rPr>
          <w:rFonts w:ascii="Lidl Font Pro" w:hAnsi="Lidl Font Pro"/>
          <w:color w:val="000000" w:themeColor="text1"/>
        </w:rPr>
        <w:t>omnichannel</w:t>
      </w:r>
      <w:r w:rsidR="009E7FD4" w:rsidRPr="009E7FD4">
        <w:rPr>
          <w:rFonts w:ascii="Lidl Font Pro" w:hAnsi="Lidl Font Pro"/>
          <w:color w:val="000000" w:themeColor="text1"/>
          <w:lang w:val="el-GR"/>
        </w:rPr>
        <w:t xml:space="preserve"> </w:t>
      </w:r>
      <w:r w:rsidRPr="006D0D67">
        <w:rPr>
          <w:rFonts w:ascii="Lidl Font Pro" w:hAnsi="Lidl Font Pro"/>
          <w:color w:val="000000" w:themeColor="text1"/>
          <w:lang w:val="el-GR"/>
        </w:rPr>
        <w:t>καμπάνια της PARKSIDE – διαθέσιμη στα</w:t>
      </w:r>
      <w:r w:rsidR="009E7FD4">
        <w:rPr>
          <w:rFonts w:ascii="Lidl Font Pro" w:hAnsi="Lidl Font Pro"/>
          <w:color w:val="000000" w:themeColor="text1"/>
          <w:lang w:val="el-GR"/>
        </w:rPr>
        <w:t xml:space="preserve"> καταστήματα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 Lidl– ξεκινά την 1η Σεπτεμβρίου 2025, με ευρεία προβολή </w:t>
      </w:r>
      <w:r w:rsidRPr="003B272A">
        <w:rPr>
          <w:rFonts w:ascii="Lidl Font Pro" w:hAnsi="Lidl Font Pro"/>
          <w:lang w:val="el-GR"/>
        </w:rPr>
        <w:t xml:space="preserve">στα </w:t>
      </w:r>
      <w:r w:rsidR="00E9609B" w:rsidRPr="003B272A">
        <w:rPr>
          <w:rFonts w:ascii="Lidl Font Pro" w:hAnsi="Lidl Font Pro"/>
          <w:lang w:val="el-GR"/>
        </w:rPr>
        <w:t>μ</w:t>
      </w:r>
      <w:r w:rsidRPr="003B272A">
        <w:rPr>
          <w:rFonts w:ascii="Lidl Font Pro" w:hAnsi="Lidl Font Pro"/>
          <w:lang w:val="el-GR"/>
        </w:rPr>
        <w:t xml:space="preserve">έσα. Μεταξύ 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άλλων, προβλέπονται δραστηριότητες out-of-home και digital-out-of-home, εκτεταμένη παρουσία στα </w:t>
      </w:r>
      <w:r w:rsidR="00CB1845">
        <w:rPr>
          <w:rFonts w:ascii="Lidl Font Pro" w:hAnsi="Lidl Font Pro"/>
          <w:color w:val="000000" w:themeColor="text1"/>
          <w:lang w:val="en-US"/>
        </w:rPr>
        <w:t>s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ocial </w:t>
      </w:r>
      <w:r w:rsidR="00CB1845">
        <w:rPr>
          <w:rFonts w:ascii="Lidl Font Pro" w:hAnsi="Lidl Font Pro"/>
          <w:color w:val="000000" w:themeColor="text1"/>
          <w:lang w:val="en-US"/>
        </w:rPr>
        <w:t>m</w:t>
      </w:r>
      <w:r w:rsidRPr="006D0D67">
        <w:rPr>
          <w:rFonts w:ascii="Lidl Font Pro" w:hAnsi="Lidl Font Pro"/>
          <w:color w:val="000000" w:themeColor="text1"/>
          <w:lang w:val="el-GR"/>
        </w:rPr>
        <w:t>edia και τηλεοπτικά σποτ.</w:t>
      </w:r>
    </w:p>
    <w:p w14:paraId="3E14F496" w14:textId="77777777" w:rsidR="00CB1845" w:rsidRPr="00BC7522" w:rsidRDefault="00CB184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790C5D65" w14:textId="77777777" w:rsidR="00362A6E" w:rsidRPr="00AE64C5" w:rsidRDefault="00362A6E" w:rsidP="00362A6E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A67F45C" w14:textId="77777777" w:rsidR="00362A6E" w:rsidRPr="001131BF" w:rsidRDefault="00000000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362A6E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1165340" w14:textId="77777777" w:rsidR="00362A6E" w:rsidRPr="001131BF" w:rsidRDefault="00000000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362A6E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40849252" w14:textId="77777777" w:rsidR="00362A6E" w:rsidRPr="006F42E2" w:rsidRDefault="00000000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362A6E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38EE25FC" w14:textId="77777777" w:rsidR="00362A6E" w:rsidRPr="006F42E2" w:rsidRDefault="00000000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362A6E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2334185A" w14:textId="77777777" w:rsidR="00362A6E" w:rsidRPr="006F42E2" w:rsidRDefault="00362A6E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20970C70" w14:textId="77777777" w:rsidR="00362A6E" w:rsidRPr="00C24DC8" w:rsidRDefault="00362A6E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0083FF46" w14:textId="5DC4F310" w:rsidR="006B243D" w:rsidRPr="00362A6E" w:rsidRDefault="00362A6E" w:rsidP="00362A6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  <w:r w:rsidR="006B243D" w:rsidRPr="00362A6E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362A6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362A6E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B33A" w14:textId="77777777" w:rsidR="001546BE" w:rsidRDefault="001546BE" w:rsidP="00C15348">
      <w:pPr>
        <w:spacing w:after="0" w:line="240" w:lineRule="auto"/>
      </w:pPr>
      <w:r>
        <w:separator/>
      </w:r>
    </w:p>
  </w:endnote>
  <w:endnote w:type="continuationSeparator" w:id="0">
    <w:p w14:paraId="7CFD2A17" w14:textId="77777777" w:rsidR="001546BE" w:rsidRDefault="001546B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CCF298" w14:textId="77777777" w:rsidR="00362A6E" w:rsidRDefault="00362A6E" w:rsidP="00362A6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883AECD" w14:textId="77777777" w:rsidR="00362A6E" w:rsidRPr="00380C9A" w:rsidRDefault="00362A6E" w:rsidP="00362A6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0ED5B270" w14:textId="77777777" w:rsidR="00362A6E" w:rsidRPr="002016AE" w:rsidRDefault="00362A6E" w:rsidP="00362A6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3CCF298" w14:textId="77777777" w:rsidR="00362A6E" w:rsidRDefault="00362A6E" w:rsidP="00362A6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883AECD" w14:textId="77777777" w:rsidR="00362A6E" w:rsidRPr="00380C9A" w:rsidRDefault="00362A6E" w:rsidP="00362A6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0ED5B270" w14:textId="77777777" w:rsidR="00362A6E" w:rsidRPr="002016AE" w:rsidRDefault="00362A6E" w:rsidP="00362A6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99DBA" w14:textId="77777777" w:rsidR="001546BE" w:rsidRDefault="001546BE" w:rsidP="00C15348">
      <w:pPr>
        <w:spacing w:after="0" w:line="240" w:lineRule="auto"/>
      </w:pPr>
      <w:r>
        <w:separator/>
      </w:r>
    </w:p>
  </w:footnote>
  <w:footnote w:type="continuationSeparator" w:id="0">
    <w:p w14:paraId="5B6A6E5B" w14:textId="77777777" w:rsidR="001546BE" w:rsidRDefault="001546B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AE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57677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3CFB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6BE"/>
    <w:rsid w:val="00154C1E"/>
    <w:rsid w:val="00162A7C"/>
    <w:rsid w:val="00162B5D"/>
    <w:rsid w:val="0016448B"/>
    <w:rsid w:val="001741A0"/>
    <w:rsid w:val="00176B3A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5569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4B7B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2A6E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272A"/>
    <w:rsid w:val="003B3672"/>
    <w:rsid w:val="003B7FFB"/>
    <w:rsid w:val="003C5940"/>
    <w:rsid w:val="003C6CFA"/>
    <w:rsid w:val="003D0EE2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B7EDF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2506"/>
    <w:rsid w:val="005C3536"/>
    <w:rsid w:val="005D0BA7"/>
    <w:rsid w:val="005E24C0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2C87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0D6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45A58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5A75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FCB"/>
    <w:rsid w:val="00854A7D"/>
    <w:rsid w:val="00856EB3"/>
    <w:rsid w:val="008613B1"/>
    <w:rsid w:val="00863077"/>
    <w:rsid w:val="008634AA"/>
    <w:rsid w:val="00865B05"/>
    <w:rsid w:val="00865DCC"/>
    <w:rsid w:val="008672F9"/>
    <w:rsid w:val="00883CCE"/>
    <w:rsid w:val="00884913"/>
    <w:rsid w:val="008878D6"/>
    <w:rsid w:val="00891ED3"/>
    <w:rsid w:val="008933DD"/>
    <w:rsid w:val="008944C4"/>
    <w:rsid w:val="00894CD3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1B03"/>
    <w:rsid w:val="00982ADB"/>
    <w:rsid w:val="009832E9"/>
    <w:rsid w:val="00992984"/>
    <w:rsid w:val="00994203"/>
    <w:rsid w:val="0099558E"/>
    <w:rsid w:val="009967F0"/>
    <w:rsid w:val="00996B10"/>
    <w:rsid w:val="00996E3F"/>
    <w:rsid w:val="009A2687"/>
    <w:rsid w:val="009A3D71"/>
    <w:rsid w:val="009A57DD"/>
    <w:rsid w:val="009A66B6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E7FD4"/>
    <w:rsid w:val="009F24C7"/>
    <w:rsid w:val="009F2A0C"/>
    <w:rsid w:val="009F5E17"/>
    <w:rsid w:val="009F7272"/>
    <w:rsid w:val="00A00442"/>
    <w:rsid w:val="00A02E11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B1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083D"/>
    <w:rsid w:val="00B81F9B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C76"/>
    <w:rsid w:val="00BB7AD6"/>
    <w:rsid w:val="00BC709A"/>
    <w:rsid w:val="00BC7522"/>
    <w:rsid w:val="00BD0031"/>
    <w:rsid w:val="00BD0F8A"/>
    <w:rsid w:val="00BD1321"/>
    <w:rsid w:val="00BD2C25"/>
    <w:rsid w:val="00BD7E08"/>
    <w:rsid w:val="00BF0396"/>
    <w:rsid w:val="00BF2620"/>
    <w:rsid w:val="00BF295B"/>
    <w:rsid w:val="00C02018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1845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05B7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09B"/>
    <w:rsid w:val="00E96DB9"/>
    <w:rsid w:val="00EA3D8C"/>
    <w:rsid w:val="00EA5F85"/>
    <w:rsid w:val="00EA63EB"/>
    <w:rsid w:val="00EA7CE4"/>
    <w:rsid w:val="00EB42D2"/>
    <w:rsid w:val="00EB42FB"/>
    <w:rsid w:val="00EC4F0D"/>
    <w:rsid w:val="00ED1DFB"/>
    <w:rsid w:val="00ED52F2"/>
    <w:rsid w:val="00EE220B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45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26DA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ISe6kou55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63</cp:revision>
  <cp:lastPrinted>2017-09-18T08:53:00Z</cp:lastPrinted>
  <dcterms:created xsi:type="dcterms:W3CDTF">2023-01-04T07:58:00Z</dcterms:created>
  <dcterms:modified xsi:type="dcterms:W3CDTF">2025-08-28T06:34:00Z</dcterms:modified>
</cp:coreProperties>
</file>