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A2" w14:textId="77777777" w:rsidR="007F3131" w:rsidRPr="004C4A17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/>
        </w:rPr>
      </w:pPr>
    </w:p>
    <w:p w14:paraId="56AE2864" w14:textId="53AF6B8D" w:rsidR="00C15348" w:rsidRPr="00794F0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0A6CEE">
        <w:rPr>
          <w:rFonts w:ascii="Lidl Font Pro" w:hAnsi="Lidl Font Pro" w:cs="Helv"/>
          <w:sz w:val="22"/>
          <w:szCs w:val="22"/>
          <w:lang w:val="el-GR"/>
        </w:rPr>
        <w:t>0</w:t>
      </w:r>
      <w:r w:rsidR="005C394F">
        <w:rPr>
          <w:rFonts w:ascii="Lidl Font Pro" w:hAnsi="Lidl Font Pro" w:cs="Helv"/>
          <w:sz w:val="22"/>
          <w:szCs w:val="22"/>
          <w:lang w:val="en-US"/>
        </w:rPr>
        <w:t>9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/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0</w:t>
      </w:r>
      <w:r w:rsidR="00066F5D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3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0495F8BB" w14:textId="06F39014" w:rsidR="00D140F2" w:rsidRPr="00D140F2" w:rsidRDefault="00D140F2" w:rsidP="00D140F2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5291247"/>
      <w:r w:rsidRPr="00D140F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Lidl Official Fresh Food Partner </w:t>
      </w:r>
      <w:r w:rsidR="0032288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στο Παγκόσμιο</w:t>
      </w:r>
      <w:r w:rsidRPr="00D140F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Πρω</w:t>
      </w:r>
      <w:r w:rsidR="0032288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τάθλημα</w:t>
      </w:r>
      <w:r w:rsidRPr="00D140F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Ποδηλασίας UCI 2023 </w:t>
      </w:r>
    </w:p>
    <w:bookmarkEnd w:id="0"/>
    <w:p w14:paraId="73EEAD3A" w14:textId="6E081425" w:rsidR="00D140F2" w:rsidRPr="00D140F2" w:rsidRDefault="00D140F2" w:rsidP="004C4A17">
      <w:pPr>
        <w:spacing w:before="100" w:beforeAutospacing="1" w:after="12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</w:pPr>
      <w:r w:rsidRPr="00D140F2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Τον Αύγουστο του 2023, θα </w:t>
      </w:r>
      <w:r w:rsidR="0095410F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διεξαχθούν</w:t>
      </w:r>
      <w:r w:rsidRPr="00D140F2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 για πρώτη φορά 13 Παγκόσμια Πρωταθλήματα UCI σε μία διοργάνωση. Η Lidl </w:t>
      </w:r>
      <w:r w:rsidR="0095410F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στηρίζει</w:t>
      </w:r>
      <w:r w:rsidRPr="00D140F2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 το σημαντικό γεγονός </w:t>
      </w:r>
      <w:r w:rsidR="00322884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της Διεθνούς Ένωσης Ποδηλασίας</w:t>
      </w:r>
      <w:r w:rsidRPr="00D140F2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.</w:t>
      </w:r>
    </w:p>
    <w:p w14:paraId="6F0C0B74" w14:textId="69D118D2" w:rsidR="00D140F2" w:rsidRDefault="00D140F2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95410F">
        <w:rPr>
          <w:rFonts w:ascii="Lidl Font Pro" w:hAnsi="Lidl Font Pro" w:cs="Calibri"/>
          <w:color w:val="000000"/>
          <w:lang w:val="el-GR"/>
        </w:rPr>
        <w:t xml:space="preserve">Από τις 3 έως τις 13 Αυγούστου, το Παγκόσμιο Πρωτάθλημα Ποδηλασίας UCI θα διεξαχθεί στη Γλασκώβη και σε </w:t>
      </w:r>
      <w:r w:rsidR="0095410F">
        <w:rPr>
          <w:rFonts w:ascii="Lidl Font Pro" w:hAnsi="Lidl Font Pro" w:cs="Calibri"/>
          <w:color w:val="000000"/>
          <w:lang w:val="el-GR"/>
        </w:rPr>
        <w:t>άλλα σημεία</w:t>
      </w:r>
      <w:r w:rsidRPr="0095410F">
        <w:rPr>
          <w:rFonts w:ascii="Lidl Font Pro" w:hAnsi="Lidl Font Pro" w:cs="Calibri"/>
          <w:color w:val="000000"/>
          <w:lang w:val="el-GR"/>
        </w:rPr>
        <w:t xml:space="preserve"> σε </w:t>
      </w:r>
      <w:r w:rsidR="0095410F">
        <w:rPr>
          <w:rFonts w:ascii="Lidl Font Pro" w:hAnsi="Lidl Font Pro" w:cs="Calibri"/>
          <w:color w:val="000000"/>
          <w:lang w:val="el-GR"/>
        </w:rPr>
        <w:t>ολόκληρη</w:t>
      </w:r>
      <w:r w:rsidRPr="0095410F">
        <w:rPr>
          <w:rFonts w:ascii="Lidl Font Pro" w:hAnsi="Lidl Font Pro" w:cs="Calibri"/>
          <w:color w:val="000000"/>
          <w:lang w:val="el-GR"/>
        </w:rPr>
        <w:t xml:space="preserve"> τη Σκωτία. Θα αποτελέσει ένα από τα μεγαλύτερα ποδηλατικά γεγονότα στην ιστορία και θα συνδυάσει για πρώτη φορά 13 υπάρχοντα Παγκόσμια Πρωταθλήματα UCI σε ένα μεγάλο γεγονός. </w:t>
      </w:r>
    </w:p>
    <w:p w14:paraId="3C2054E8" w14:textId="5C54F7EF" w:rsidR="00D140F2" w:rsidRPr="00D140F2" w:rsidRDefault="00D140F2" w:rsidP="004C4A17">
      <w:pPr>
        <w:tabs>
          <w:tab w:val="left" w:pos="709"/>
        </w:tabs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D140F2">
        <w:rPr>
          <w:rFonts w:ascii="Lidl Font Pro" w:hAnsi="Lidl Font Pro" w:cs="Calibri"/>
          <w:color w:val="000000"/>
          <w:lang w:val="el-GR"/>
        </w:rPr>
        <w:t xml:space="preserve">Στο πλαίσιο αυτό, το Παγκόσμιο Πρωτάθλημα Ποδηλασίας UCI και η Lidl, μία από τις κορυφαίες εταιρείες λιανεμπορίου τροφίμων στη Γερμανία και την Ευρώπη, </w:t>
      </w:r>
      <w:r w:rsidR="0095410F" w:rsidRPr="0095410F">
        <w:rPr>
          <w:rFonts w:ascii="Lidl Font Pro" w:hAnsi="Lidl Font Pro" w:cs="Calibri"/>
          <w:color w:val="000000"/>
          <w:lang w:val="el-GR"/>
        </w:rPr>
        <w:t>συνάπτ</w:t>
      </w:r>
      <w:r w:rsidR="0095410F">
        <w:rPr>
          <w:rFonts w:ascii="Lidl Font Pro" w:hAnsi="Lidl Font Pro" w:cs="Calibri"/>
          <w:color w:val="000000"/>
          <w:lang w:val="el-GR"/>
        </w:rPr>
        <w:t>ουν</w:t>
      </w:r>
      <w:r w:rsidR="0095410F" w:rsidRPr="0095410F">
        <w:rPr>
          <w:rFonts w:ascii="Lidl Font Pro" w:hAnsi="Lidl Font Pro" w:cs="Calibri"/>
          <w:color w:val="000000"/>
          <w:lang w:val="el-GR"/>
        </w:rPr>
        <w:t xml:space="preserve"> </w:t>
      </w:r>
      <w:r w:rsidR="0095410F">
        <w:rPr>
          <w:rFonts w:ascii="Lidl Font Pro" w:hAnsi="Lidl Font Pro" w:cs="Calibri"/>
          <w:color w:val="000000"/>
          <w:lang w:val="el-GR"/>
        </w:rPr>
        <w:t xml:space="preserve">εταιρική </w:t>
      </w:r>
      <w:r w:rsidR="0095410F" w:rsidRPr="0095410F">
        <w:rPr>
          <w:rFonts w:ascii="Lidl Font Pro" w:hAnsi="Lidl Font Pro" w:cs="Calibri"/>
          <w:color w:val="000000"/>
          <w:lang w:val="el-GR"/>
        </w:rPr>
        <w:t>συμφωνί</w:t>
      </w:r>
      <w:r w:rsidR="0095410F">
        <w:rPr>
          <w:rFonts w:ascii="Lidl Font Pro" w:hAnsi="Lidl Font Pro" w:cs="Calibri"/>
          <w:color w:val="000000"/>
          <w:lang w:val="el-GR"/>
        </w:rPr>
        <w:t>α</w:t>
      </w:r>
      <w:r w:rsidRPr="00D140F2">
        <w:rPr>
          <w:rFonts w:ascii="Lidl Font Pro" w:hAnsi="Lidl Font Pro" w:cs="Calibri"/>
          <w:color w:val="000000"/>
          <w:lang w:val="el-GR"/>
        </w:rPr>
        <w:t xml:space="preserve">: Ως Official Fresh Food Partner, η Lidl </w:t>
      </w:r>
      <w:r w:rsidR="0095410F">
        <w:rPr>
          <w:rFonts w:ascii="Lidl Font Pro" w:hAnsi="Lidl Font Pro" w:cs="Calibri"/>
          <w:color w:val="000000"/>
          <w:lang w:val="el-GR"/>
        </w:rPr>
        <w:t>στηρίζει</w:t>
      </w:r>
      <w:r w:rsidRPr="00D140F2">
        <w:rPr>
          <w:rFonts w:ascii="Lidl Font Pro" w:hAnsi="Lidl Font Pro" w:cs="Calibri"/>
          <w:color w:val="000000"/>
          <w:lang w:val="el-GR"/>
        </w:rPr>
        <w:t xml:space="preserve"> και τα 13 Παγκόσμια Πρωταθλήματα UCI της διοργάνωσης, επιθυμώντας να δώσει έμφαση στη σημασία της άσκησης και της συνειδητής διατροφής για έναν υγιεινό τρόπο ζωής. Ως εταιρεία </w:t>
      </w:r>
      <w:r w:rsidR="0095410F">
        <w:rPr>
          <w:rFonts w:ascii="Lidl Font Pro" w:hAnsi="Lidl Font Pro" w:cs="Calibri"/>
          <w:color w:val="000000"/>
          <w:lang w:val="el-GR"/>
        </w:rPr>
        <w:t>λιανεμπορίου τροφίμων,</w:t>
      </w:r>
      <w:r w:rsidRPr="00D140F2">
        <w:rPr>
          <w:rFonts w:ascii="Lidl Font Pro" w:hAnsi="Lidl Font Pro" w:cs="Calibri"/>
          <w:color w:val="000000"/>
          <w:lang w:val="el-GR"/>
        </w:rPr>
        <w:t xml:space="preserve"> η Lidl δίνει τη δυνατότητα στους πελάτες της να λαμβάνουν υπεύθυνες αποφάσεις αγοράς</w:t>
      </w:r>
      <w:r w:rsidR="0095410F">
        <w:rPr>
          <w:rFonts w:ascii="Lidl Font Pro" w:hAnsi="Lidl Font Pro" w:cs="Calibri"/>
          <w:color w:val="000000"/>
          <w:lang w:val="el-GR"/>
        </w:rPr>
        <w:t xml:space="preserve">, παρέχοντας </w:t>
      </w:r>
      <w:r w:rsidRPr="00D140F2">
        <w:rPr>
          <w:rFonts w:ascii="Lidl Font Pro" w:hAnsi="Lidl Font Pro" w:cs="Calibri"/>
          <w:color w:val="000000"/>
          <w:lang w:val="el-GR"/>
        </w:rPr>
        <w:t xml:space="preserve">πρόσβαση σε φρέσκα και υγιεινά τρόφιμα </w:t>
      </w:r>
      <w:r w:rsidR="0095410F">
        <w:rPr>
          <w:rFonts w:ascii="Lidl Font Pro" w:hAnsi="Lidl Font Pro" w:cs="Calibri"/>
          <w:color w:val="000000"/>
          <w:lang w:val="el-GR"/>
        </w:rPr>
        <w:t xml:space="preserve">στην </w:t>
      </w:r>
      <w:r w:rsidRPr="00D140F2">
        <w:rPr>
          <w:rFonts w:ascii="Lidl Font Pro" w:hAnsi="Lidl Font Pro" w:cs="Calibri"/>
          <w:color w:val="000000"/>
          <w:lang w:val="el-GR"/>
        </w:rPr>
        <w:t xml:space="preserve">καλύτερη ποιότητα </w:t>
      </w:r>
      <w:r w:rsidR="0095410F">
        <w:rPr>
          <w:rFonts w:ascii="Lidl Font Pro" w:hAnsi="Lidl Font Pro" w:cs="Calibri"/>
          <w:color w:val="000000"/>
          <w:lang w:val="el-GR"/>
        </w:rPr>
        <w:t xml:space="preserve">και στην καλύτερη </w:t>
      </w:r>
      <w:r w:rsidRPr="00D140F2">
        <w:rPr>
          <w:rFonts w:ascii="Lidl Font Pro" w:hAnsi="Lidl Font Pro" w:cs="Calibri"/>
          <w:color w:val="000000"/>
          <w:lang w:val="el-GR"/>
        </w:rPr>
        <w:t xml:space="preserve">τιμή. Αυτό καθιστά τη Lidl </w:t>
      </w:r>
      <w:r w:rsidR="0095410F">
        <w:rPr>
          <w:rFonts w:ascii="Lidl Font Pro" w:hAnsi="Lidl Font Pro" w:cs="Calibri"/>
          <w:color w:val="000000"/>
          <w:lang w:val="el-GR"/>
        </w:rPr>
        <w:t>σ</w:t>
      </w:r>
      <w:r w:rsidR="0095410F" w:rsidRPr="00D140F2">
        <w:rPr>
          <w:rFonts w:ascii="Lidl Font Pro" w:hAnsi="Lidl Font Pro" w:cs="Calibri"/>
          <w:color w:val="000000"/>
          <w:lang w:val="el-GR"/>
        </w:rPr>
        <w:t xml:space="preserve">τους πελάτες της </w:t>
      </w:r>
      <w:r w:rsidR="0095410F">
        <w:rPr>
          <w:rFonts w:ascii="Lidl Font Pro" w:hAnsi="Lidl Font Pro" w:cs="Calibri"/>
          <w:color w:val="000000"/>
          <w:lang w:val="el-GR"/>
        </w:rPr>
        <w:t xml:space="preserve">ως </w:t>
      </w:r>
      <w:r w:rsidRPr="00D140F2">
        <w:rPr>
          <w:rFonts w:ascii="Lidl Font Pro" w:hAnsi="Lidl Font Pro" w:cs="Calibri"/>
          <w:color w:val="000000"/>
          <w:lang w:val="el-GR"/>
        </w:rPr>
        <w:t xml:space="preserve">έναν αξιόπιστο </w:t>
      </w:r>
      <w:r w:rsidR="0095410F">
        <w:rPr>
          <w:rFonts w:ascii="Lidl Font Pro" w:hAnsi="Lidl Font Pro" w:cs="Calibri"/>
          <w:color w:val="000000"/>
          <w:lang w:val="el-GR"/>
        </w:rPr>
        <w:t xml:space="preserve">εταίρο για τις καθημερινές τους αγορές. </w:t>
      </w:r>
      <w:r w:rsidRPr="00D140F2">
        <w:rPr>
          <w:rFonts w:ascii="Lidl Font Pro" w:hAnsi="Lidl Font Pro" w:cs="Calibri"/>
          <w:color w:val="000000"/>
          <w:lang w:val="el-GR"/>
        </w:rPr>
        <w:t xml:space="preserve"> </w:t>
      </w:r>
    </w:p>
    <w:p w14:paraId="5EF91066" w14:textId="57629F28" w:rsidR="0030082B" w:rsidRDefault="00E1600B" w:rsidP="004C4A17">
      <w:pPr>
        <w:spacing w:before="100" w:beforeAutospacing="1" w:after="120" w:line="360" w:lineRule="auto"/>
        <w:rPr>
          <w:rFonts w:ascii="Lidl Font Pro" w:hAnsi="Lidl Font Pro" w:cs="Calibri"/>
          <w:b/>
          <w:bCs/>
          <w:color w:val="000000"/>
          <w:lang w:val="el-GR"/>
        </w:rPr>
      </w:pPr>
      <w:r>
        <w:rPr>
          <w:rFonts w:ascii="Lidl Font Pro" w:hAnsi="Lidl Font Pro" w:cs="Calibri"/>
          <w:b/>
          <w:bCs/>
          <w:color w:val="000000"/>
          <w:lang w:val="el-GR"/>
        </w:rPr>
        <w:t xml:space="preserve">Διεθνές </w:t>
      </w:r>
      <w:r>
        <w:rPr>
          <w:rFonts w:ascii="Lidl Font Pro" w:hAnsi="Lidl Font Pro" w:cs="Calibri"/>
          <w:b/>
          <w:bCs/>
          <w:color w:val="000000"/>
          <w:lang/>
        </w:rPr>
        <w:t>line up</w:t>
      </w:r>
      <w:r w:rsidR="0030082B" w:rsidRPr="0030082B">
        <w:rPr>
          <w:rFonts w:ascii="Lidl Font Pro" w:hAnsi="Lidl Font Pro" w:cs="Calibri"/>
          <w:b/>
          <w:bCs/>
          <w:color w:val="000000"/>
          <w:lang w:val="el-GR"/>
        </w:rPr>
        <w:t xml:space="preserve"> </w:t>
      </w:r>
      <w:r w:rsidR="0030082B">
        <w:rPr>
          <w:rFonts w:ascii="Lidl Font Pro" w:hAnsi="Lidl Font Pro" w:cs="Calibri"/>
          <w:b/>
          <w:bCs/>
          <w:color w:val="000000"/>
          <w:lang w:val="el-GR"/>
        </w:rPr>
        <w:t>για ένα διεθνές αθλητικό</w:t>
      </w:r>
      <w:r w:rsidR="0030082B" w:rsidRPr="0030082B">
        <w:rPr>
          <w:rFonts w:ascii="Lidl Font Pro" w:hAnsi="Lidl Font Pro" w:cs="Calibri"/>
          <w:b/>
          <w:bCs/>
          <w:color w:val="000000"/>
          <w:lang w:val="el-GR"/>
        </w:rPr>
        <w:t xml:space="preserve"> </w:t>
      </w:r>
      <w:r w:rsidR="0030082B">
        <w:rPr>
          <w:rFonts w:ascii="Lidl Font Pro" w:hAnsi="Lidl Font Pro" w:cs="Calibri"/>
          <w:b/>
          <w:bCs/>
          <w:color w:val="000000"/>
          <w:lang w:val="el-GR"/>
        </w:rPr>
        <w:t>γ</w:t>
      </w:r>
      <w:r w:rsidR="0030082B" w:rsidRPr="0030082B">
        <w:rPr>
          <w:rFonts w:ascii="Lidl Font Pro" w:hAnsi="Lidl Font Pro" w:cs="Calibri"/>
          <w:b/>
          <w:bCs/>
          <w:color w:val="000000"/>
          <w:lang w:val="el-GR"/>
        </w:rPr>
        <w:t xml:space="preserve">εγονός  </w:t>
      </w:r>
    </w:p>
    <w:p w14:paraId="7F0E0429" w14:textId="34D816E8" w:rsidR="00E1600B" w:rsidRPr="00E1600B" w:rsidRDefault="0030082B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/>
        </w:rPr>
      </w:pPr>
      <w:r w:rsidRPr="0030082B">
        <w:rPr>
          <w:rFonts w:ascii="Lidl Font Pro" w:hAnsi="Lidl Font Pro" w:cs="Calibri"/>
          <w:color w:val="000000"/>
          <w:lang w:val="el-GR"/>
        </w:rPr>
        <w:t xml:space="preserve">Ως εταιρεία του ομίλου Schwarz, η Lidl εκπροσωπείται </w:t>
      </w:r>
      <w:r>
        <w:rPr>
          <w:rFonts w:ascii="Lidl Font Pro" w:hAnsi="Lidl Font Pro" w:cs="Calibri"/>
          <w:color w:val="000000"/>
          <w:lang w:val="el-GR"/>
        </w:rPr>
        <w:t>διεθνώς</w:t>
      </w:r>
      <w:r w:rsidRPr="0030082B">
        <w:rPr>
          <w:rFonts w:ascii="Lidl Font Pro" w:hAnsi="Lidl Font Pro" w:cs="Calibri"/>
          <w:color w:val="000000"/>
          <w:lang w:val="el-GR"/>
        </w:rPr>
        <w:t xml:space="preserve"> με </w:t>
      </w:r>
      <w:r>
        <w:rPr>
          <w:rFonts w:ascii="Lidl Font Pro" w:hAnsi="Lidl Font Pro" w:cs="Calibri"/>
          <w:color w:val="000000"/>
          <w:lang w:val="el-GR"/>
        </w:rPr>
        <w:t>περισσότερα</w:t>
      </w:r>
      <w:r w:rsidRPr="0030082B">
        <w:rPr>
          <w:rFonts w:ascii="Lidl Font Pro" w:hAnsi="Lidl Font Pro" w:cs="Calibri"/>
          <w:color w:val="000000"/>
          <w:lang w:val="el-GR"/>
        </w:rPr>
        <w:t xml:space="preserve"> από 12.000 καταστήματα σε 31 χώρες της Ευρώπης και των ΗΠΑ</w:t>
      </w:r>
      <w:r w:rsidR="00E1600B">
        <w:rPr>
          <w:rFonts w:ascii="Lidl Font Pro" w:hAnsi="Lidl Font Pro" w:cs="Calibri"/>
          <w:color w:val="000000"/>
          <w:lang w:val="el-GR"/>
        </w:rPr>
        <w:t>.</w:t>
      </w:r>
      <w:r w:rsidR="00E1600B" w:rsidRPr="00E1600B">
        <w:rPr>
          <w:rFonts w:ascii="Lidl Font Pro" w:hAnsi="Lidl Font Pro" w:cs="Calibri"/>
          <w:color w:val="000000"/>
          <w:lang w:val="el-GR"/>
        </w:rPr>
        <w:t xml:space="preserve"> </w:t>
      </w:r>
      <w:r w:rsidR="00E1600B" w:rsidRPr="00D140F2">
        <w:rPr>
          <w:rFonts w:ascii="Lidl Font Pro" w:hAnsi="Lidl Font Pro" w:cs="Calibri"/>
          <w:color w:val="000000"/>
          <w:lang w:val="el-GR"/>
        </w:rPr>
        <w:t>Αυτό συνάδει απόλυτα με τον διεθνή χαρακτήρα και την ποικιλομορφία του Παγκόσμιου Πρωταθλήματος Ποδηλασίας της UCI: Πάνω από 6.000 επαγγελματίες και ερασιτέχνες ποδηλάτες από περισσότερες από 120 χώρες θα αγωνιστούν στα 13 Παγκόσμια Πρωταθλήματα UCI.</w:t>
      </w:r>
    </w:p>
    <w:p w14:paraId="036F5144" w14:textId="79A5C9A7" w:rsidR="0030082B" w:rsidRDefault="0030082B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30082B">
        <w:rPr>
          <w:rFonts w:ascii="Lidl Font Pro" w:hAnsi="Lidl Font Pro" w:cs="Calibri"/>
          <w:color w:val="000000"/>
          <w:lang w:val="el-GR"/>
        </w:rPr>
        <w:lastRenderedPageBreak/>
        <w:t xml:space="preserve">Όπως τα προϊόντα της Lidl είναι προσιτά σε όλους, έτσι και η ποδηλασία είναι προσιτή σε όλους: Το άθλημα είναι ιδανικό για όποιον </w:t>
      </w:r>
      <w:r w:rsidR="00E1600B">
        <w:rPr>
          <w:rFonts w:ascii="Lidl Font Pro" w:hAnsi="Lidl Font Pro" w:cs="Calibri"/>
          <w:color w:val="000000"/>
          <w:lang w:val="el-GR"/>
        </w:rPr>
        <w:t>επιθυμεί</w:t>
      </w:r>
      <w:r w:rsidRPr="0030082B">
        <w:rPr>
          <w:rFonts w:ascii="Lidl Font Pro" w:hAnsi="Lidl Font Pro" w:cs="Calibri"/>
          <w:color w:val="000000"/>
          <w:lang w:val="el-GR"/>
        </w:rPr>
        <w:t xml:space="preserve"> να είναι πιο δραστήριος στην καθημερινότητά του.</w:t>
      </w:r>
    </w:p>
    <w:p w14:paraId="2288BDD4" w14:textId="210EE560" w:rsidR="00476DD6" w:rsidRPr="00476DD6" w:rsidRDefault="00E1600B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/>
        </w:rPr>
      </w:pPr>
      <w:r>
        <w:rPr>
          <w:rFonts w:ascii="Lidl Font Pro" w:hAnsi="Lidl Font Pro" w:cs="Calibri"/>
          <w:color w:val="000000"/>
          <w:lang w:val="el-GR"/>
        </w:rPr>
        <w:t>«</w:t>
      </w:r>
      <w:r w:rsidRPr="00E1600B">
        <w:rPr>
          <w:rFonts w:ascii="Lidl Font Pro" w:hAnsi="Lidl Font Pro" w:cs="Calibri"/>
          <w:color w:val="000000"/>
          <w:lang w:val="el-GR"/>
        </w:rPr>
        <w:t xml:space="preserve">Είμαστε πολύ χαρούμενοι </w:t>
      </w:r>
      <w:r w:rsidR="00D617D5">
        <w:rPr>
          <w:rFonts w:ascii="Lidl Font Pro" w:hAnsi="Lidl Font Pro" w:cs="Calibri"/>
          <w:color w:val="000000"/>
          <w:lang w:val="el-GR"/>
        </w:rPr>
        <w:t>που συμμετέχουμε σε ένα</w:t>
      </w:r>
      <w:r w:rsidRPr="00E1600B">
        <w:rPr>
          <w:rFonts w:ascii="Lidl Font Pro" w:hAnsi="Lidl Font Pro" w:cs="Calibri"/>
          <w:color w:val="000000"/>
          <w:lang w:val="el-GR"/>
        </w:rPr>
        <w:t xml:space="preserve"> τόσο καινοτόμ</w:t>
      </w:r>
      <w:r w:rsidR="00D617D5">
        <w:rPr>
          <w:rFonts w:ascii="Lidl Font Pro" w:hAnsi="Lidl Font Pro" w:cs="Calibri"/>
          <w:color w:val="000000"/>
          <w:lang w:val="el-GR"/>
        </w:rPr>
        <w:t>ο</w:t>
      </w:r>
      <w:r w:rsidRPr="00E1600B">
        <w:rPr>
          <w:rFonts w:ascii="Lidl Font Pro" w:hAnsi="Lidl Font Pro" w:cs="Calibri"/>
          <w:color w:val="000000"/>
          <w:lang w:val="el-GR"/>
        </w:rPr>
        <w:t xml:space="preserve"> και μοναδικ</w:t>
      </w:r>
      <w:r w:rsidR="00D617D5">
        <w:rPr>
          <w:rFonts w:ascii="Lidl Font Pro" w:hAnsi="Lidl Font Pro" w:cs="Calibri"/>
          <w:color w:val="000000"/>
          <w:lang w:val="el-GR"/>
        </w:rPr>
        <w:t>ό</w:t>
      </w:r>
      <w:r w:rsidRPr="00E1600B">
        <w:rPr>
          <w:rFonts w:ascii="Lidl Font Pro" w:hAnsi="Lidl Font Pro" w:cs="Calibri"/>
          <w:color w:val="000000"/>
          <w:lang w:val="el-GR"/>
        </w:rPr>
        <w:t xml:space="preserve"> </w:t>
      </w:r>
      <w:r w:rsidR="00D617D5">
        <w:rPr>
          <w:rFonts w:ascii="Lidl Font Pro" w:hAnsi="Lidl Font Pro" w:cs="Calibri"/>
          <w:color w:val="000000"/>
          <w:lang w:val="el-GR"/>
        </w:rPr>
        <w:t>γεγονός</w:t>
      </w:r>
      <w:r w:rsidRPr="00E1600B">
        <w:rPr>
          <w:rFonts w:ascii="Lidl Font Pro" w:hAnsi="Lidl Font Pro" w:cs="Calibri"/>
          <w:color w:val="000000"/>
          <w:lang w:val="el-GR"/>
        </w:rPr>
        <w:t>.</w:t>
      </w:r>
      <w:r>
        <w:rPr>
          <w:rFonts w:ascii="Lidl Font Pro" w:hAnsi="Lidl Font Pro" w:cs="Calibri"/>
          <w:color w:val="000000"/>
          <w:lang w:val="el-GR"/>
        </w:rPr>
        <w:t xml:space="preserve"> Η </w:t>
      </w:r>
      <w:r w:rsidR="00962AC6">
        <w:rPr>
          <w:rFonts w:ascii="Lidl Font Pro" w:hAnsi="Lidl Font Pro" w:cs="Calibri"/>
          <w:color w:val="000000"/>
          <w:lang w:val="el-GR"/>
        </w:rPr>
        <w:t xml:space="preserve">στήριξη </w:t>
      </w:r>
      <w:r>
        <w:rPr>
          <w:rFonts w:ascii="Lidl Font Pro" w:hAnsi="Lidl Font Pro" w:cs="Calibri"/>
          <w:color w:val="000000"/>
          <w:lang w:val="el-GR"/>
        </w:rPr>
        <w:t xml:space="preserve">ως </w:t>
      </w:r>
      <w:r w:rsidRPr="00E1600B">
        <w:rPr>
          <w:rFonts w:ascii="Lidl Font Pro" w:hAnsi="Lidl Font Pro" w:cs="Calibri"/>
          <w:color w:val="000000"/>
          <w:lang w:val="el-GR"/>
        </w:rPr>
        <w:t>Official Fresh Food Partner</w:t>
      </w:r>
      <w:r>
        <w:rPr>
          <w:rFonts w:ascii="Lidl Font Pro" w:hAnsi="Lidl Font Pro" w:cs="Calibri"/>
          <w:color w:val="000000"/>
          <w:lang w:val="el-GR"/>
        </w:rPr>
        <w:t xml:space="preserve"> </w:t>
      </w:r>
      <w:r w:rsidR="00D140F2" w:rsidRPr="00D140F2">
        <w:rPr>
          <w:rFonts w:ascii="Lidl Font Pro" w:hAnsi="Lidl Font Pro" w:cs="Calibri"/>
          <w:color w:val="000000"/>
          <w:lang w:val="el-GR"/>
        </w:rPr>
        <w:t xml:space="preserve">υπογραμμίζει τη δέσμευση της Lidl να συμβάλει σε έναν υγιεινό και ενεργό τρόπο ζωής, </w:t>
      </w:r>
      <w:r w:rsidR="00F45B26" w:rsidRPr="00F45B26">
        <w:rPr>
          <w:rFonts w:ascii="Lidl Font Pro" w:hAnsi="Lidl Font Pro" w:cs="Calibri"/>
          <w:color w:val="000000"/>
          <w:lang w:val="el-GR"/>
        </w:rPr>
        <w:t xml:space="preserve">παρέχοντας πιο </w:t>
      </w:r>
      <w:r w:rsidR="00F45B26">
        <w:rPr>
          <w:rFonts w:ascii="Lidl Font Pro" w:hAnsi="Lidl Font Pro" w:cs="Calibri"/>
          <w:color w:val="000000"/>
          <w:lang w:val="el-GR"/>
        </w:rPr>
        <w:t>συνειδητές</w:t>
      </w:r>
      <w:r w:rsidR="00D140F2" w:rsidRPr="00D140F2">
        <w:rPr>
          <w:rFonts w:ascii="Lidl Font Pro" w:hAnsi="Lidl Font Pro" w:cs="Calibri"/>
          <w:color w:val="000000"/>
          <w:lang w:val="el-GR"/>
        </w:rPr>
        <w:t xml:space="preserve"> και </w:t>
      </w:r>
      <w:r w:rsidR="00F45B26">
        <w:rPr>
          <w:rFonts w:ascii="Lidl Font Pro" w:hAnsi="Lidl Font Pro" w:cs="Calibri"/>
          <w:color w:val="000000"/>
          <w:lang w:val="el-GR"/>
        </w:rPr>
        <w:t>υγιεινές</w:t>
      </w:r>
      <w:r w:rsidR="00D140F2" w:rsidRPr="00D140F2">
        <w:rPr>
          <w:rFonts w:ascii="Lidl Font Pro" w:hAnsi="Lidl Font Pro" w:cs="Calibri"/>
          <w:color w:val="000000"/>
          <w:lang w:val="el-GR"/>
        </w:rPr>
        <w:t xml:space="preserve"> επιλογ</w:t>
      </w:r>
      <w:r w:rsidR="00F45B26">
        <w:rPr>
          <w:rFonts w:ascii="Lidl Font Pro" w:hAnsi="Lidl Font Pro" w:cs="Calibri"/>
          <w:color w:val="000000"/>
          <w:lang w:val="el-GR"/>
        </w:rPr>
        <w:t>ές</w:t>
      </w:r>
      <w:r w:rsidR="00D140F2" w:rsidRPr="00D140F2">
        <w:rPr>
          <w:rFonts w:ascii="Lidl Font Pro" w:hAnsi="Lidl Font Pro" w:cs="Calibri"/>
          <w:color w:val="000000"/>
          <w:lang w:val="el-GR"/>
        </w:rPr>
        <w:t xml:space="preserve"> </w:t>
      </w:r>
      <w:r w:rsidR="00F45B26">
        <w:rPr>
          <w:rFonts w:ascii="Lidl Font Pro" w:hAnsi="Lidl Font Pro" w:cs="Calibri"/>
          <w:color w:val="000000"/>
          <w:lang w:val="el-GR"/>
        </w:rPr>
        <w:t>διατροφής</w:t>
      </w:r>
      <w:r w:rsidR="00D140F2" w:rsidRPr="00D140F2">
        <w:rPr>
          <w:rFonts w:ascii="Lidl Font Pro" w:hAnsi="Lidl Font Pro" w:cs="Calibri"/>
          <w:color w:val="000000"/>
          <w:lang w:val="el-GR"/>
        </w:rPr>
        <w:t xml:space="preserve">. Σε αυτό το ιδιαίτερο παγκόσμιο γεγονός, ανυπομονούμε να συνεργαστούμε με το Παγκόσμιο Πρωτάθλημα Ποδηλασίας UCI 2023 και να εμπνεύσουμε μαζί τους ανθρώπους να είναι πιο ζωτικοί και δραστήριοι στην </w:t>
      </w:r>
      <w:r w:rsidR="00F45B26">
        <w:rPr>
          <w:rFonts w:ascii="Lidl Font Pro" w:hAnsi="Lidl Font Pro" w:cs="Calibri"/>
          <w:color w:val="000000"/>
          <w:lang w:val="el-GR"/>
        </w:rPr>
        <w:t>καθημερινότητά τους</w:t>
      </w:r>
      <w:r w:rsidR="00D140F2" w:rsidRPr="00D140F2">
        <w:rPr>
          <w:rFonts w:ascii="Lidl Font Pro" w:hAnsi="Lidl Font Pro" w:cs="Calibri"/>
          <w:color w:val="000000"/>
          <w:lang w:val="el-GR"/>
        </w:rPr>
        <w:t>»</w:t>
      </w:r>
      <w:r w:rsidR="00476DD6">
        <w:rPr>
          <w:rFonts w:ascii="Lidl Font Pro" w:hAnsi="Lidl Font Pro" w:cs="Calibri"/>
          <w:color w:val="000000"/>
          <w:lang w:val="el-GR"/>
        </w:rPr>
        <w:t xml:space="preserve">, δήλωσε σχετικά ο </w:t>
      </w:r>
      <w:r w:rsidR="00476DD6" w:rsidRPr="00476DD6">
        <w:rPr>
          <w:rFonts w:ascii="Lidl Font Pro" w:hAnsi="Lidl Font Pro" w:cs="Calibri"/>
          <w:color w:val="000000"/>
          <w:lang w:val="el-GR"/>
        </w:rPr>
        <w:t>Jeroen Bal, Divisional Board Member Customer</w:t>
      </w:r>
      <w:r w:rsidR="00476DD6">
        <w:rPr>
          <w:rFonts w:ascii="Lidl Font Pro" w:hAnsi="Lidl Font Pro" w:cs="Calibri"/>
          <w:color w:val="000000"/>
          <w:lang w:val="el-GR"/>
        </w:rPr>
        <w:t xml:space="preserve"> της </w:t>
      </w:r>
      <w:r w:rsidR="00476DD6">
        <w:rPr>
          <w:rFonts w:ascii="Lidl Font Pro" w:hAnsi="Lidl Font Pro" w:cs="Calibri"/>
          <w:color w:val="000000"/>
          <w:lang/>
        </w:rPr>
        <w:t>Lidl</w:t>
      </w:r>
      <w:r w:rsidR="00161632">
        <w:rPr>
          <w:rFonts w:ascii="Lidl Font Pro" w:hAnsi="Lidl Font Pro" w:cs="Calibri"/>
          <w:color w:val="000000"/>
          <w:lang w:val="el-GR"/>
        </w:rPr>
        <w:t xml:space="preserve"> </w:t>
      </w:r>
      <w:r w:rsidR="00161632">
        <w:rPr>
          <w:rFonts w:ascii="Lidl Font Pro" w:hAnsi="Lidl Font Pro" w:cs="Calibri"/>
          <w:color w:val="000000"/>
          <w:lang/>
        </w:rPr>
        <w:t>International</w:t>
      </w:r>
      <w:r w:rsidR="00476DD6">
        <w:rPr>
          <w:rFonts w:ascii="Lidl Font Pro" w:hAnsi="Lidl Font Pro" w:cs="Calibri"/>
          <w:color w:val="000000"/>
          <w:lang/>
        </w:rPr>
        <w:t>.</w:t>
      </w:r>
    </w:p>
    <w:p w14:paraId="4F5D88C2" w14:textId="1C95ACA8" w:rsidR="00962AC6" w:rsidRDefault="004C4A17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4C4A17">
        <w:rPr>
          <w:rFonts w:ascii="Lidl Font Pro" w:hAnsi="Lidl Font Pro" w:cs="Calibri"/>
          <w:color w:val="000000"/>
          <w:lang w:val="el-GR"/>
        </w:rPr>
        <w:t xml:space="preserve">Η Amina Lanaya, Γενική Διευθύντρια της UCI, </w:t>
      </w:r>
      <w:r>
        <w:rPr>
          <w:rFonts w:ascii="Lidl Font Pro" w:hAnsi="Lidl Font Pro" w:cs="Calibri"/>
          <w:color w:val="000000"/>
          <w:lang w:val="el-GR"/>
        </w:rPr>
        <w:t>δήλωσε</w:t>
      </w:r>
      <w:r w:rsidRPr="004C4A17">
        <w:rPr>
          <w:rFonts w:ascii="Lidl Font Pro" w:hAnsi="Lidl Font Pro" w:cs="Calibri"/>
          <w:color w:val="000000"/>
          <w:lang w:val="el-GR"/>
        </w:rPr>
        <w:t>:</w:t>
      </w:r>
      <w:r>
        <w:rPr>
          <w:rFonts w:ascii="Lidl Font Pro" w:hAnsi="Lidl Font Pro" w:cs="Calibri"/>
          <w:color w:val="000000"/>
          <w:lang w:val="el-GR"/>
        </w:rPr>
        <w:t xml:space="preserve"> «</w:t>
      </w:r>
      <w:r w:rsidRPr="004C4A17">
        <w:rPr>
          <w:rFonts w:ascii="Lidl Font Pro" w:hAnsi="Lidl Font Pro" w:cs="Calibri"/>
          <w:color w:val="000000"/>
          <w:lang w:val="el-GR"/>
        </w:rPr>
        <w:t xml:space="preserve">Η Lidl </w:t>
      </w:r>
      <w:r w:rsidR="00864824">
        <w:rPr>
          <w:rFonts w:ascii="Lidl Font Pro" w:hAnsi="Lidl Font Pro" w:cs="Calibri"/>
          <w:color w:val="000000"/>
          <w:lang w:val="el-GR"/>
        </w:rPr>
        <w:t>αποτελεί τον τέλειο</w:t>
      </w:r>
      <w:r w:rsidRPr="004C4A17">
        <w:rPr>
          <w:rFonts w:ascii="Lidl Font Pro" w:hAnsi="Lidl Font Pro" w:cs="Calibri"/>
          <w:color w:val="000000"/>
          <w:lang w:val="el-GR"/>
        </w:rPr>
        <w:t xml:space="preserve"> διεθνή εταίρο για το Παγκόσμιο Πρωτάθλημα Ποδηλασίας UCI 2023</w:t>
      </w:r>
      <w:r>
        <w:rPr>
          <w:rFonts w:ascii="Lidl Font Pro" w:hAnsi="Lidl Font Pro" w:cs="Calibri"/>
          <w:color w:val="000000"/>
          <w:lang w:val="el-GR"/>
        </w:rPr>
        <w:t xml:space="preserve">, </w:t>
      </w:r>
      <w:r w:rsidRPr="004C4A17">
        <w:rPr>
          <w:rFonts w:ascii="Lidl Font Pro" w:hAnsi="Lidl Font Pro" w:cs="Calibri"/>
          <w:color w:val="000000"/>
          <w:lang w:val="el-GR"/>
        </w:rPr>
        <w:t xml:space="preserve">καθώς προσκαλούμε τους κορυφαίους αθλητές από περισσότερες από 120 χώρες να αγωνιστούν σε </w:t>
      </w:r>
      <w:r w:rsidR="00864824">
        <w:rPr>
          <w:rFonts w:ascii="Lidl Font Pro" w:hAnsi="Lidl Font Pro" w:cs="Calibri"/>
          <w:color w:val="000000"/>
          <w:lang w:val="el-GR"/>
        </w:rPr>
        <w:t>αυτή τη θεαματική διρογάνωση</w:t>
      </w:r>
      <w:r w:rsidRPr="004C4A17">
        <w:rPr>
          <w:rFonts w:ascii="Lidl Font Pro" w:hAnsi="Lidl Font Pro" w:cs="Calibri"/>
          <w:color w:val="000000"/>
          <w:lang w:val="el-GR"/>
        </w:rPr>
        <w:t>. Η Lidl συμμερίζεται την πεποίθησή μας ότι η ποδηλασία είναι για όλους και θα μας βοηθήσει να επιτύχουμε ένα</w:t>
      </w:r>
      <w:r>
        <w:rPr>
          <w:rFonts w:ascii="Lidl Font Pro" w:hAnsi="Lidl Font Pro" w:cs="Calibri"/>
          <w:color w:val="000000"/>
          <w:lang w:val="el-GR"/>
        </w:rPr>
        <w:t>ν</w:t>
      </w:r>
      <w:r w:rsidRPr="004C4A17">
        <w:rPr>
          <w:rFonts w:ascii="Lidl Font Pro" w:hAnsi="Lidl Font Pro" w:cs="Calibri"/>
          <w:color w:val="000000"/>
          <w:lang w:val="el-GR"/>
        </w:rPr>
        <w:t xml:space="preserve"> από τους βασικούς στόχους της διοργάνωσης, που είναι η προσέγγιση ενός </w:t>
      </w:r>
      <w:r>
        <w:rPr>
          <w:rFonts w:ascii="Lidl Font Pro" w:hAnsi="Lidl Font Pro" w:cs="Calibri"/>
          <w:color w:val="000000"/>
          <w:lang w:val="el-GR"/>
        </w:rPr>
        <w:t>διευρυμένου</w:t>
      </w:r>
      <w:r w:rsidRPr="004C4A17">
        <w:rPr>
          <w:rFonts w:ascii="Lidl Font Pro" w:hAnsi="Lidl Font Pro" w:cs="Calibri"/>
          <w:color w:val="000000"/>
          <w:lang w:val="el-GR"/>
        </w:rPr>
        <w:t xml:space="preserve"> εγχώριου και διεθνούς κοινού</w:t>
      </w:r>
      <w:r>
        <w:rPr>
          <w:rFonts w:ascii="Lidl Font Pro" w:hAnsi="Lidl Font Pro" w:cs="Calibri"/>
          <w:color w:val="000000"/>
          <w:lang w:val="el-GR"/>
        </w:rPr>
        <w:t xml:space="preserve"> </w:t>
      </w:r>
      <w:r w:rsidRPr="004C4A17">
        <w:rPr>
          <w:rFonts w:ascii="Lidl Font Pro" w:hAnsi="Lidl Font Pro" w:cs="Calibri"/>
          <w:color w:val="000000"/>
          <w:lang w:val="el-GR"/>
        </w:rPr>
        <w:t xml:space="preserve">και να προωθήσουμε τα πολλά οφέλη </w:t>
      </w:r>
      <w:r>
        <w:rPr>
          <w:rFonts w:ascii="Lidl Font Pro" w:hAnsi="Lidl Font Pro" w:cs="Calibri"/>
          <w:color w:val="000000"/>
          <w:lang w:val="el-GR"/>
        </w:rPr>
        <w:t>του ποδηλάτου</w:t>
      </w:r>
      <w:r w:rsidRPr="004C4A17">
        <w:rPr>
          <w:rFonts w:ascii="Lidl Font Pro" w:hAnsi="Lidl Font Pro" w:cs="Calibri"/>
          <w:color w:val="000000"/>
          <w:lang w:val="el-GR"/>
        </w:rPr>
        <w:t xml:space="preserve"> για την υγεία και την ευεξία</w:t>
      </w:r>
      <w:r>
        <w:rPr>
          <w:rFonts w:ascii="Lidl Font Pro" w:hAnsi="Lidl Font Pro" w:cs="Calibri"/>
          <w:color w:val="000000"/>
          <w:lang w:val="el-GR"/>
        </w:rPr>
        <w:t>»</w:t>
      </w:r>
      <w:r w:rsidRPr="004C4A17">
        <w:rPr>
          <w:rFonts w:ascii="Lidl Font Pro" w:hAnsi="Lidl Font Pro" w:cs="Calibri"/>
          <w:color w:val="000000"/>
          <w:lang w:val="el-GR"/>
        </w:rPr>
        <w:t>.</w:t>
      </w:r>
    </w:p>
    <w:p w14:paraId="3FEE5B33" w14:textId="4A331013" w:rsidR="00D140F2" w:rsidRPr="00837447" w:rsidRDefault="00D140F2" w:rsidP="004C4A17">
      <w:pPr>
        <w:spacing w:before="100" w:beforeAutospacing="1" w:after="120" w:line="360" w:lineRule="auto"/>
        <w:rPr>
          <w:rFonts w:ascii="Lidl Font Pro" w:hAnsi="Lidl Font Pro" w:cs="Calibri"/>
          <w:b/>
          <w:bCs/>
          <w:color w:val="000000"/>
          <w:lang w:val="el-GR"/>
        </w:rPr>
      </w:pPr>
      <w:r w:rsidRPr="00837447">
        <w:rPr>
          <w:rFonts w:ascii="Lidl Font Pro" w:hAnsi="Lidl Font Pro" w:cs="Calibri"/>
          <w:b/>
          <w:bCs/>
          <w:color w:val="000000"/>
          <w:lang w:val="el-GR"/>
        </w:rPr>
        <w:t xml:space="preserve">Σχετικά με τη Lidl </w:t>
      </w:r>
    </w:p>
    <w:p w14:paraId="67CDDF78" w14:textId="53F86425" w:rsidR="00F45B26" w:rsidRPr="00F45B26" w:rsidRDefault="00D140F2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D140F2">
        <w:rPr>
          <w:rFonts w:ascii="Lidl Font Pro" w:hAnsi="Lidl Font Pro" w:cs="Calibri"/>
          <w:color w:val="000000"/>
          <w:lang w:val="el-GR"/>
        </w:rPr>
        <w:t xml:space="preserve">Η Lidl, </w:t>
      </w:r>
      <w:r w:rsidR="00F45B26">
        <w:rPr>
          <w:rFonts w:ascii="Lidl Font Pro" w:hAnsi="Lidl Font Pro" w:cs="Calibri"/>
          <w:color w:val="000000"/>
          <w:lang w:val="el-GR"/>
        </w:rPr>
        <w:t xml:space="preserve">ως </w:t>
      </w:r>
      <w:r w:rsidRPr="00D140F2">
        <w:rPr>
          <w:rFonts w:ascii="Lidl Font Pro" w:hAnsi="Lidl Font Pro" w:cs="Calibri"/>
          <w:color w:val="000000"/>
          <w:lang w:val="el-GR"/>
        </w:rPr>
        <w:t xml:space="preserve">μέλος του ομίλου Schwarz με έδρα το Neckarsulm, </w:t>
      </w:r>
      <w:r w:rsidR="00F45B26">
        <w:rPr>
          <w:rFonts w:ascii="Lidl Font Pro" w:hAnsi="Lidl Font Pro" w:cs="Calibri"/>
          <w:color w:val="000000"/>
          <w:lang w:val="el-GR"/>
        </w:rPr>
        <w:t>συγκαταλέγεται μεταξύ των κορυφαίων</w:t>
      </w:r>
      <w:r w:rsidRPr="00D140F2">
        <w:rPr>
          <w:rFonts w:ascii="Lidl Font Pro" w:hAnsi="Lidl Font Pro" w:cs="Calibri"/>
          <w:color w:val="000000"/>
          <w:lang w:val="el-GR"/>
        </w:rPr>
        <w:t xml:space="preserve"> </w:t>
      </w:r>
      <w:r w:rsidR="00F45B26" w:rsidRPr="00F45B26">
        <w:rPr>
          <w:rFonts w:ascii="Lidl Font Pro" w:hAnsi="Lidl Font Pro"/>
          <w:color w:val="000000"/>
          <w:lang w:val="el-GR"/>
        </w:rPr>
        <w:t xml:space="preserve">επιχειρήσεων </w:t>
      </w:r>
      <w:r w:rsidR="00F45B26">
        <w:rPr>
          <w:rFonts w:ascii="Lidl Font Pro" w:hAnsi="Lidl Font Pro" w:cs="Calibri"/>
          <w:color w:val="000000"/>
          <w:lang w:val="el-GR"/>
        </w:rPr>
        <w:t>λιανεμπορίου</w:t>
      </w:r>
      <w:r w:rsidRPr="00D140F2">
        <w:rPr>
          <w:rFonts w:ascii="Lidl Font Pro" w:hAnsi="Lidl Font Pro" w:cs="Calibri"/>
          <w:color w:val="000000"/>
          <w:lang w:val="el-GR"/>
        </w:rPr>
        <w:t xml:space="preserve"> τροφίμων στη Γερμανία και την Ευρώπη. </w:t>
      </w:r>
      <w:r w:rsidR="00F45B26">
        <w:rPr>
          <w:rFonts w:ascii="Lidl Font Pro" w:hAnsi="Lidl Font Pro" w:cs="Calibri"/>
          <w:color w:val="000000"/>
          <w:lang w:val="el-GR"/>
        </w:rPr>
        <w:t>Σήμερα</w:t>
      </w:r>
      <w:r w:rsidR="00F45B26" w:rsidRPr="00F45B26">
        <w:rPr>
          <w:rFonts w:ascii="Lidl Font Pro" w:hAnsi="Lidl Font Pro"/>
          <w:color w:val="000000"/>
          <w:lang w:val="el-GR"/>
        </w:rPr>
        <w:t xml:space="preserve"> λειτουργεί περισσότερα από 12.000 καταστήματα και περισσότερα από 200 εφοδιαστικά κέντρα σε </w:t>
      </w:r>
      <w:r w:rsidR="00F45B26">
        <w:rPr>
          <w:rFonts w:ascii="Lidl Font Pro" w:hAnsi="Lidl Font Pro"/>
          <w:color w:val="000000"/>
          <w:lang/>
        </w:rPr>
        <w:t xml:space="preserve">31 </w:t>
      </w:r>
      <w:r w:rsidR="00F45B26" w:rsidRPr="00F45B26">
        <w:rPr>
          <w:rFonts w:ascii="Lidl Font Pro" w:hAnsi="Lidl Font Pro"/>
          <w:color w:val="000000"/>
          <w:lang w:val="el-GR"/>
        </w:rPr>
        <w:t>χώρες</w:t>
      </w:r>
      <w:r w:rsidR="00F45B26">
        <w:rPr>
          <w:rFonts w:ascii="Lidl Font Pro" w:hAnsi="Lidl Font Pro"/>
          <w:color w:val="000000"/>
          <w:lang w:val="el-GR"/>
        </w:rPr>
        <w:t>.</w:t>
      </w:r>
    </w:p>
    <w:p w14:paraId="5DA7A078" w14:textId="3F57DC20" w:rsidR="00F45B26" w:rsidRDefault="00F45B26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F45B26">
        <w:rPr>
          <w:rFonts w:ascii="Lidl Font Pro" w:hAnsi="Lidl Font Pro" w:cs="Calibri"/>
          <w:color w:val="000000"/>
          <w:lang w:val="el-GR"/>
        </w:rPr>
        <w:t>Η Lidl Ελλάς δραστηριοποιείται στην Ελλάδα από το 1999. Σήμερα απασχολεί περισσότερους από 6700 εργαζομένους, ενώ το δίκτυό της αριθμεί 230 καταστήματα και 5 υπερσύγχρονα εφοδιαστικά κέντρα.</w:t>
      </w:r>
    </w:p>
    <w:p w14:paraId="362D8BDE" w14:textId="613231A6" w:rsidR="00D140F2" w:rsidRPr="00D140F2" w:rsidRDefault="00D140F2" w:rsidP="004C4A17">
      <w:pPr>
        <w:spacing w:before="100" w:beforeAutospacing="1" w:after="120" w:line="360" w:lineRule="auto"/>
        <w:rPr>
          <w:rFonts w:ascii="Lidl Font Pro" w:hAnsi="Lidl Font Pro" w:cs="Calibri"/>
          <w:color w:val="FF0000"/>
          <w:lang w:val="el-GR"/>
        </w:rPr>
      </w:pPr>
      <w:r w:rsidRPr="00D140F2">
        <w:rPr>
          <w:rFonts w:ascii="Lidl Font Pro" w:hAnsi="Lidl Font Pro" w:cs="Calibri"/>
          <w:color w:val="FF0000"/>
          <w:lang w:val="el-GR"/>
        </w:rPr>
        <w:t xml:space="preserve"> </w:t>
      </w:r>
    </w:p>
    <w:p w14:paraId="0C5BA369" w14:textId="77777777" w:rsidR="00D140F2" w:rsidRPr="00837447" w:rsidRDefault="00D140F2" w:rsidP="004C4A17">
      <w:pPr>
        <w:spacing w:before="100" w:beforeAutospacing="1" w:after="120" w:line="360" w:lineRule="auto"/>
        <w:rPr>
          <w:rFonts w:ascii="Lidl Font Pro" w:hAnsi="Lidl Font Pro" w:cs="Calibri"/>
          <w:b/>
          <w:bCs/>
          <w:color w:val="000000"/>
          <w:lang w:val="el-GR"/>
        </w:rPr>
      </w:pPr>
      <w:r w:rsidRPr="00837447">
        <w:rPr>
          <w:rFonts w:ascii="Lidl Font Pro" w:hAnsi="Lidl Font Pro" w:cs="Calibri"/>
          <w:b/>
          <w:bCs/>
          <w:color w:val="000000"/>
          <w:lang w:val="el-GR"/>
        </w:rPr>
        <w:lastRenderedPageBreak/>
        <w:t>Σχετικά με την UCI</w:t>
      </w:r>
    </w:p>
    <w:p w14:paraId="3298ABDE" w14:textId="44188817" w:rsidR="00D140F2" w:rsidRPr="00D140F2" w:rsidRDefault="00D140F2" w:rsidP="004C4A17">
      <w:pPr>
        <w:spacing w:before="100" w:beforeAutospacing="1" w:after="120" w:line="360" w:lineRule="auto"/>
        <w:jc w:val="both"/>
        <w:rPr>
          <w:rFonts w:ascii="Lidl Font Pro" w:hAnsi="Lidl Font Pro" w:cs="Calibri"/>
          <w:color w:val="000000"/>
          <w:lang w:val="el-GR"/>
        </w:rPr>
      </w:pPr>
      <w:r w:rsidRPr="00D140F2">
        <w:rPr>
          <w:rFonts w:ascii="Lidl Font Pro" w:hAnsi="Lidl Font Pro" w:cs="Calibri"/>
          <w:color w:val="000000"/>
          <w:lang w:val="el-GR"/>
        </w:rPr>
        <w:t xml:space="preserve">Η </w:t>
      </w:r>
      <w:r w:rsidR="00151379">
        <w:rPr>
          <w:rFonts w:ascii="Lidl Font Pro" w:hAnsi="Lidl Font Pro" w:cs="Calibri"/>
          <w:color w:val="000000"/>
          <w:lang w:val="el-GR"/>
        </w:rPr>
        <w:t>Διεθνής Ένωση Ποδηλασίας</w:t>
      </w:r>
      <w:r w:rsidR="00151379" w:rsidRPr="00D140F2">
        <w:rPr>
          <w:rFonts w:ascii="Lidl Font Pro" w:hAnsi="Lidl Font Pro" w:cs="Calibri"/>
          <w:color w:val="000000"/>
          <w:lang w:val="el-GR"/>
        </w:rPr>
        <w:t xml:space="preserve"> </w:t>
      </w:r>
      <w:r w:rsidR="00151379">
        <w:rPr>
          <w:rFonts w:ascii="Lidl Font Pro" w:hAnsi="Lidl Font Pro" w:cs="Calibri"/>
          <w:color w:val="000000"/>
          <w:lang w:val="el-GR"/>
        </w:rPr>
        <w:t xml:space="preserve">- </w:t>
      </w:r>
      <w:r w:rsidRPr="00D140F2">
        <w:rPr>
          <w:rFonts w:ascii="Lidl Font Pro" w:hAnsi="Lidl Font Pro" w:cs="Calibri"/>
          <w:color w:val="000000"/>
          <w:lang w:val="el-GR"/>
        </w:rPr>
        <w:t>Union Cycliste Internationale (UCI) ιδρύθηκε στο Παρίσι στις 14 Απριλίου 1900 και αποτελεί</w:t>
      </w:r>
      <w:r w:rsidR="00151379">
        <w:rPr>
          <w:rFonts w:ascii="Lidl Font Pro" w:hAnsi="Lidl Font Pro" w:cs="Calibri"/>
          <w:color w:val="000000"/>
          <w:lang w:val="el-GR"/>
        </w:rPr>
        <w:t xml:space="preserve"> </w:t>
      </w:r>
      <w:r w:rsidR="00151379" w:rsidRPr="00151379">
        <w:rPr>
          <w:rFonts w:ascii="Lidl Font Pro" w:hAnsi="Lidl Font Pro" w:cs="Calibri"/>
          <w:color w:val="000000"/>
          <w:lang w:val="el-GR"/>
        </w:rPr>
        <w:t xml:space="preserve">το παγκόσμιο διοικητικό όργανο </w:t>
      </w:r>
      <w:r w:rsidR="00151379">
        <w:rPr>
          <w:rFonts w:ascii="Lidl Font Pro" w:hAnsi="Lidl Font Pro" w:cs="Calibri"/>
          <w:color w:val="000000"/>
          <w:lang w:val="el-GR"/>
        </w:rPr>
        <w:t>για την</w:t>
      </w:r>
      <w:r w:rsidR="00151379" w:rsidRPr="00151379">
        <w:rPr>
          <w:rFonts w:ascii="Lidl Font Pro" w:hAnsi="Lidl Font Pro" w:cs="Calibri"/>
          <w:color w:val="000000"/>
          <w:lang w:val="el-GR"/>
        </w:rPr>
        <w:t xml:space="preserve"> ποδηλασία</w:t>
      </w:r>
      <w:r w:rsidRPr="00D140F2">
        <w:rPr>
          <w:rFonts w:ascii="Lidl Font Pro" w:hAnsi="Lidl Font Pro" w:cs="Calibri"/>
          <w:color w:val="000000"/>
          <w:lang w:val="el-GR"/>
        </w:rPr>
        <w:t xml:space="preserve">. Αναπτύσσει και διαχειρίζεται την ποδηλασία σε όλες τις μορφές της και για όλους τους ανθρώπους: ως ανταγωνιστικό άθλημα, ως υγιή δραστηριότητα αναψυχής, ως μέσο μεταφοράς αλλά και απλά για διασκέδαση. Η UCI διαχειρίζεται και προωθεί </w:t>
      </w:r>
      <w:r w:rsidR="009F1F6D">
        <w:rPr>
          <w:rFonts w:ascii="Lidl Font Pro" w:hAnsi="Lidl Font Pro" w:cs="Calibri"/>
          <w:color w:val="000000"/>
          <w:lang w:val="el-GR"/>
        </w:rPr>
        <w:t>τα</w:t>
      </w:r>
      <w:r w:rsidRPr="00D140F2">
        <w:rPr>
          <w:rFonts w:ascii="Lidl Font Pro" w:hAnsi="Lidl Font Pro" w:cs="Calibri"/>
          <w:color w:val="000000"/>
          <w:lang w:val="el-GR"/>
        </w:rPr>
        <w:t xml:space="preserve"> δέκα </w:t>
      </w:r>
      <w:r w:rsidR="009F1F6D">
        <w:rPr>
          <w:rFonts w:ascii="Lidl Font Pro" w:hAnsi="Lidl Font Pro" w:cs="Calibri"/>
          <w:color w:val="000000"/>
          <w:lang w:val="el-GR"/>
        </w:rPr>
        <w:t>είδη ποδηλασίας</w:t>
      </w:r>
      <w:r w:rsidRPr="00D140F2">
        <w:rPr>
          <w:rFonts w:ascii="Lidl Font Pro" w:hAnsi="Lidl Font Pro" w:cs="Calibri"/>
          <w:color w:val="000000"/>
          <w:lang w:val="el-GR"/>
        </w:rPr>
        <w:t xml:space="preserve"> δρόμου, πίστας, </w:t>
      </w:r>
      <w:r w:rsidR="009F1F6D">
        <w:rPr>
          <w:rFonts w:ascii="Lidl Font Pro" w:hAnsi="Lidl Font Pro" w:cs="Calibri"/>
          <w:color w:val="000000"/>
          <w:lang w:val="el-GR"/>
        </w:rPr>
        <w:t>βουνού</w:t>
      </w:r>
      <w:r w:rsidRPr="00D140F2">
        <w:rPr>
          <w:rFonts w:ascii="Lidl Font Pro" w:hAnsi="Lidl Font Pro" w:cs="Calibri"/>
          <w:color w:val="000000"/>
          <w:lang w:val="el-GR"/>
        </w:rPr>
        <w:t>, BMX</w:t>
      </w:r>
      <w:r w:rsidR="00837447">
        <w:rPr>
          <w:rFonts w:ascii="Lidl Font Pro" w:hAnsi="Lidl Font Pro" w:cs="Calibri"/>
          <w:color w:val="000000"/>
          <w:lang w:val="el-GR"/>
        </w:rPr>
        <w:t xml:space="preserve"> </w:t>
      </w:r>
      <w:r w:rsidR="00837447">
        <w:rPr>
          <w:rFonts w:ascii="Lidl Font Pro" w:hAnsi="Lidl Font Pro" w:cs="Calibri"/>
          <w:color w:val="000000"/>
          <w:lang/>
        </w:rPr>
        <w:t>Racing</w:t>
      </w:r>
      <w:r w:rsidRPr="00D140F2">
        <w:rPr>
          <w:rFonts w:ascii="Lidl Font Pro" w:hAnsi="Lidl Font Pro" w:cs="Calibri"/>
          <w:color w:val="000000"/>
          <w:lang w:val="el-GR"/>
        </w:rPr>
        <w:t xml:space="preserve">, BMX freestyle, cyclo-cross, trial, εσωτερικού χώρου, </w:t>
      </w:r>
      <w:r w:rsidR="009F1F6D">
        <w:rPr>
          <w:rFonts w:ascii="Lidl Font Pro" w:hAnsi="Lidl Font Pro" w:cs="Calibri"/>
          <w:color w:val="000000"/>
          <w:lang/>
        </w:rPr>
        <w:t>esports</w:t>
      </w:r>
      <w:r w:rsidRPr="00D140F2">
        <w:rPr>
          <w:rFonts w:ascii="Lidl Font Pro" w:hAnsi="Lidl Font Pro" w:cs="Calibri"/>
          <w:color w:val="000000"/>
          <w:lang w:val="el-GR"/>
        </w:rPr>
        <w:t xml:space="preserve"> και gravel. Πέντε από </w:t>
      </w:r>
      <w:r w:rsidR="009F1F6D">
        <w:rPr>
          <w:rFonts w:ascii="Lidl Font Pro" w:hAnsi="Lidl Font Pro" w:cs="Calibri"/>
          <w:color w:val="000000"/>
          <w:lang w:val="el-GR"/>
        </w:rPr>
        <w:t>αυτά</w:t>
      </w:r>
      <w:r w:rsidRPr="00D140F2">
        <w:rPr>
          <w:rFonts w:ascii="Lidl Font Pro" w:hAnsi="Lidl Font Pro" w:cs="Calibri"/>
          <w:color w:val="000000"/>
          <w:lang w:val="el-GR"/>
        </w:rPr>
        <w:t xml:space="preserve"> εκπροσωπούνται στους Ολυμπιακούς Αγώνες (</w:t>
      </w:r>
      <w:r w:rsidR="00837447">
        <w:rPr>
          <w:rFonts w:ascii="Lidl Font Pro" w:hAnsi="Lidl Font Pro" w:cs="Calibri"/>
          <w:color w:val="000000"/>
          <w:lang w:val="el-GR"/>
        </w:rPr>
        <w:t>δρόμου</w:t>
      </w:r>
      <w:r w:rsidRPr="00D140F2">
        <w:rPr>
          <w:rFonts w:ascii="Lidl Font Pro" w:hAnsi="Lidl Font Pro" w:cs="Calibri"/>
          <w:color w:val="000000"/>
          <w:lang w:val="el-GR"/>
        </w:rPr>
        <w:t>, πίστα</w:t>
      </w:r>
      <w:r w:rsidR="00837447">
        <w:rPr>
          <w:rFonts w:ascii="Lidl Font Pro" w:hAnsi="Lidl Font Pro" w:cs="Calibri"/>
          <w:color w:val="000000"/>
          <w:lang w:val="el-GR"/>
        </w:rPr>
        <w:t>ς</w:t>
      </w:r>
      <w:r w:rsidRPr="00D140F2">
        <w:rPr>
          <w:rFonts w:ascii="Lidl Font Pro" w:hAnsi="Lidl Font Pro" w:cs="Calibri"/>
          <w:color w:val="000000"/>
          <w:lang w:val="el-GR"/>
        </w:rPr>
        <w:t xml:space="preserve">, </w:t>
      </w:r>
      <w:r w:rsidR="009F1F6D">
        <w:rPr>
          <w:rFonts w:ascii="Lidl Font Pro" w:hAnsi="Lidl Font Pro" w:cs="Calibri"/>
          <w:color w:val="000000"/>
          <w:lang w:val="el-GR"/>
        </w:rPr>
        <w:t>βουνού</w:t>
      </w:r>
      <w:r w:rsidRPr="00D140F2">
        <w:rPr>
          <w:rFonts w:ascii="Lidl Font Pro" w:hAnsi="Lidl Font Pro" w:cs="Calibri"/>
          <w:color w:val="000000"/>
          <w:lang w:val="el-GR"/>
        </w:rPr>
        <w:t xml:space="preserve">, BMX </w:t>
      </w:r>
      <w:r w:rsidR="00962AC6">
        <w:rPr>
          <w:rFonts w:ascii="Lidl Font Pro" w:hAnsi="Lidl Font Pro" w:cs="Calibri"/>
          <w:color w:val="000000"/>
          <w:lang/>
        </w:rPr>
        <w:t xml:space="preserve">Racing </w:t>
      </w:r>
      <w:r w:rsidRPr="00D140F2">
        <w:rPr>
          <w:rFonts w:ascii="Lidl Font Pro" w:hAnsi="Lidl Font Pro" w:cs="Calibri"/>
          <w:color w:val="000000"/>
          <w:lang w:val="el-GR"/>
        </w:rPr>
        <w:t xml:space="preserve">και BMX </w:t>
      </w:r>
      <w:r w:rsidR="00962AC6" w:rsidRPr="00962AC6">
        <w:rPr>
          <w:rFonts w:ascii="Lidl Font Pro" w:hAnsi="Lidl Font Pro" w:cs="Calibri"/>
          <w:color w:val="000000"/>
          <w:lang w:val="el-GR"/>
        </w:rPr>
        <w:t>Freestyle</w:t>
      </w:r>
      <w:r w:rsidRPr="00D140F2">
        <w:rPr>
          <w:rFonts w:ascii="Lidl Font Pro" w:hAnsi="Lidl Font Pro" w:cs="Calibri"/>
          <w:color w:val="000000"/>
          <w:lang w:val="el-GR"/>
        </w:rPr>
        <w:t>), δύο στους Παραολυμπιακούς Αγώνες (</w:t>
      </w:r>
      <w:r w:rsidR="009F1F6D">
        <w:rPr>
          <w:rFonts w:ascii="Lidl Font Pro" w:hAnsi="Lidl Font Pro" w:cs="Calibri"/>
          <w:color w:val="000000"/>
          <w:lang w:val="el-GR"/>
        </w:rPr>
        <w:t>δρόμου</w:t>
      </w:r>
      <w:r w:rsidRPr="00D140F2">
        <w:rPr>
          <w:rFonts w:ascii="Lidl Font Pro" w:hAnsi="Lidl Font Pro" w:cs="Calibri"/>
          <w:color w:val="000000"/>
          <w:lang w:val="el-GR"/>
        </w:rPr>
        <w:t xml:space="preserve"> και πίστα</w:t>
      </w:r>
      <w:r w:rsidR="009F1F6D">
        <w:rPr>
          <w:rFonts w:ascii="Lidl Font Pro" w:hAnsi="Lidl Font Pro" w:cs="Calibri"/>
          <w:color w:val="000000"/>
          <w:lang w:val="el-GR"/>
        </w:rPr>
        <w:t>ς</w:t>
      </w:r>
      <w:r w:rsidRPr="00D140F2">
        <w:rPr>
          <w:rFonts w:ascii="Lidl Font Pro" w:hAnsi="Lidl Font Pro" w:cs="Calibri"/>
          <w:color w:val="000000"/>
          <w:lang w:val="el-GR"/>
        </w:rPr>
        <w:t>) και τέσσερα στους Ολυμπιακούς Αγώνες Νέων (</w:t>
      </w:r>
      <w:r w:rsidR="009F1F6D">
        <w:rPr>
          <w:rFonts w:ascii="Lidl Font Pro" w:hAnsi="Lidl Font Pro" w:cs="Calibri"/>
          <w:color w:val="000000"/>
          <w:lang w:val="el-GR"/>
        </w:rPr>
        <w:t>δρόμου</w:t>
      </w:r>
      <w:r w:rsidRPr="00D140F2">
        <w:rPr>
          <w:rFonts w:ascii="Lidl Font Pro" w:hAnsi="Lidl Font Pro" w:cs="Calibri"/>
          <w:color w:val="000000"/>
          <w:lang w:val="el-GR"/>
        </w:rPr>
        <w:t xml:space="preserve">, </w:t>
      </w:r>
      <w:r w:rsidR="009F1F6D">
        <w:rPr>
          <w:rFonts w:ascii="Lidl Font Pro" w:hAnsi="Lidl Font Pro" w:cs="Calibri"/>
          <w:color w:val="000000"/>
          <w:lang w:val="el-GR"/>
        </w:rPr>
        <w:t>βουνού</w:t>
      </w:r>
      <w:r w:rsidRPr="00D140F2">
        <w:rPr>
          <w:rFonts w:ascii="Lidl Font Pro" w:hAnsi="Lidl Font Pro" w:cs="Calibri"/>
          <w:color w:val="000000"/>
          <w:lang w:val="el-GR"/>
        </w:rPr>
        <w:t>, BMX</w:t>
      </w:r>
      <w:r w:rsidR="00962AC6">
        <w:rPr>
          <w:rFonts w:ascii="Lidl Font Pro" w:hAnsi="Lidl Font Pro" w:cs="Calibri"/>
          <w:color w:val="000000"/>
          <w:lang w:val="el-GR"/>
        </w:rPr>
        <w:t xml:space="preserve"> </w:t>
      </w:r>
      <w:r w:rsidR="00962AC6">
        <w:rPr>
          <w:rFonts w:ascii="Lidl Font Pro" w:hAnsi="Lidl Font Pro" w:cs="Calibri"/>
          <w:color w:val="000000"/>
          <w:lang/>
        </w:rPr>
        <w:t>Racing</w:t>
      </w:r>
      <w:r w:rsidRPr="00D140F2">
        <w:rPr>
          <w:rFonts w:ascii="Lidl Font Pro" w:hAnsi="Lidl Font Pro" w:cs="Calibri"/>
          <w:color w:val="000000"/>
          <w:lang w:val="el-GR"/>
        </w:rPr>
        <w:t xml:space="preserve"> και BMX </w:t>
      </w:r>
      <w:r w:rsidR="00962AC6" w:rsidRPr="00962AC6">
        <w:rPr>
          <w:rFonts w:ascii="Lidl Font Pro" w:hAnsi="Lidl Font Pro" w:cs="Calibri"/>
          <w:color w:val="000000"/>
          <w:lang w:val="el-GR"/>
        </w:rPr>
        <w:t>Freestyle</w:t>
      </w:r>
      <w:r w:rsidRPr="00D140F2">
        <w:rPr>
          <w:rFonts w:ascii="Lidl Font Pro" w:hAnsi="Lidl Font Pro" w:cs="Calibri"/>
          <w:color w:val="000000"/>
          <w:lang w:val="el-GR"/>
        </w:rPr>
        <w:t xml:space="preserve">). </w:t>
      </w:r>
    </w:p>
    <w:p w14:paraId="26062A62" w14:textId="47710D3A" w:rsidR="00D140F2" w:rsidRDefault="00D140F2" w:rsidP="004C4A17">
      <w:pPr>
        <w:spacing w:before="100" w:beforeAutospacing="1" w:after="120" w:line="360" w:lineRule="auto"/>
        <w:rPr>
          <w:rFonts w:ascii="Lidl Font Pro" w:hAnsi="Lidl Font Pro" w:cs="Calibri"/>
          <w:color w:val="000000"/>
          <w:lang w:val="el-GR"/>
        </w:rPr>
      </w:pPr>
      <w:r w:rsidRPr="00D140F2">
        <w:rPr>
          <w:rFonts w:ascii="Lidl Font Pro" w:hAnsi="Lidl Font Pro" w:cs="Calibri"/>
          <w:color w:val="000000"/>
          <w:lang w:val="el-GR"/>
        </w:rPr>
        <w:t xml:space="preserve">Περισσότερες πληροφορίες στο </w:t>
      </w:r>
      <w:hyperlink r:id="rId8" w:history="1">
        <w:r w:rsidR="00962AC6" w:rsidRPr="001F447D">
          <w:rPr>
            <w:rStyle w:val="-"/>
            <w:rFonts w:ascii="Lidl Font Pro" w:hAnsi="Lidl Font Pro" w:cs="Calibri"/>
            <w:lang w:val="el-GR"/>
          </w:rPr>
          <w:t>www.uci.org</w:t>
        </w:r>
      </w:hyperlink>
    </w:p>
    <w:p w14:paraId="02CA8176" w14:textId="6957A273" w:rsidR="00962AC6" w:rsidRDefault="00962AC6" w:rsidP="00D140F2">
      <w:pPr>
        <w:rPr>
          <w:rFonts w:ascii="Lidl Font Pro" w:hAnsi="Lidl Font Pro" w:cs="Calibri"/>
          <w:color w:val="000000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5C394F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5C394F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5C394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5C394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5C394F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default" r:id="rId14"/>
      <w:footerReference w:type="default" r:id="rId15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8729" w14:textId="77777777" w:rsidR="00D86AFD" w:rsidRDefault="00D86AFD" w:rsidP="00C15348">
      <w:pPr>
        <w:spacing w:after="0" w:line="240" w:lineRule="auto"/>
      </w:pPr>
      <w:r>
        <w:separator/>
      </w:r>
    </w:p>
  </w:endnote>
  <w:endnote w:type="continuationSeparator" w:id="0">
    <w:p w14:paraId="52E47E0E" w14:textId="77777777" w:rsidR="00D86AFD" w:rsidRDefault="00D86AFD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Lidl Font Pro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1673" w14:textId="77777777" w:rsidR="00D86AFD" w:rsidRDefault="00D86AFD" w:rsidP="00C15348">
      <w:pPr>
        <w:spacing w:after="0" w:line="240" w:lineRule="auto"/>
      </w:pPr>
      <w:r>
        <w:separator/>
      </w:r>
    </w:p>
  </w:footnote>
  <w:footnote w:type="continuationSeparator" w:id="0">
    <w:p w14:paraId="466B3EA4" w14:textId="77777777" w:rsidR="00D86AFD" w:rsidRDefault="00D86AFD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06173C7B" w:rsidR="00257AB3" w:rsidRDefault="00354E9D" w:rsidP="00354E9D">
    <w:pPr>
      <w:pStyle w:val="a3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66F5D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6CEE"/>
    <w:rsid w:val="000A7472"/>
    <w:rsid w:val="000A7CDB"/>
    <w:rsid w:val="000B0743"/>
    <w:rsid w:val="000B580C"/>
    <w:rsid w:val="000C0F47"/>
    <w:rsid w:val="000D2C0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1379"/>
    <w:rsid w:val="0015238D"/>
    <w:rsid w:val="00153D2D"/>
    <w:rsid w:val="00161632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5722"/>
    <w:rsid w:val="00256296"/>
    <w:rsid w:val="00256326"/>
    <w:rsid w:val="00257AB3"/>
    <w:rsid w:val="00257C0F"/>
    <w:rsid w:val="002679A4"/>
    <w:rsid w:val="00274439"/>
    <w:rsid w:val="00276D05"/>
    <w:rsid w:val="00282D77"/>
    <w:rsid w:val="00291837"/>
    <w:rsid w:val="00296D08"/>
    <w:rsid w:val="002A7C9A"/>
    <w:rsid w:val="002B156B"/>
    <w:rsid w:val="002B6C2B"/>
    <w:rsid w:val="002C0DD0"/>
    <w:rsid w:val="002C45A9"/>
    <w:rsid w:val="002C78CB"/>
    <w:rsid w:val="002D5247"/>
    <w:rsid w:val="002D6041"/>
    <w:rsid w:val="002D7980"/>
    <w:rsid w:val="002E4881"/>
    <w:rsid w:val="002E498C"/>
    <w:rsid w:val="002E68DD"/>
    <w:rsid w:val="002F0181"/>
    <w:rsid w:val="002F22C8"/>
    <w:rsid w:val="0030082B"/>
    <w:rsid w:val="00303911"/>
    <w:rsid w:val="00306FEF"/>
    <w:rsid w:val="00322884"/>
    <w:rsid w:val="00337A0D"/>
    <w:rsid w:val="00340366"/>
    <w:rsid w:val="00344923"/>
    <w:rsid w:val="00354E9D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16D2"/>
    <w:rsid w:val="00404006"/>
    <w:rsid w:val="004041FE"/>
    <w:rsid w:val="00406FF5"/>
    <w:rsid w:val="00413192"/>
    <w:rsid w:val="00415DC4"/>
    <w:rsid w:val="00415F2D"/>
    <w:rsid w:val="004339B9"/>
    <w:rsid w:val="00434C16"/>
    <w:rsid w:val="00436A97"/>
    <w:rsid w:val="00436EB4"/>
    <w:rsid w:val="00443DFD"/>
    <w:rsid w:val="004440CE"/>
    <w:rsid w:val="004470A0"/>
    <w:rsid w:val="00447F97"/>
    <w:rsid w:val="004553EB"/>
    <w:rsid w:val="00462BFE"/>
    <w:rsid w:val="00464923"/>
    <w:rsid w:val="00471CE4"/>
    <w:rsid w:val="004753AB"/>
    <w:rsid w:val="004758E6"/>
    <w:rsid w:val="00476DD6"/>
    <w:rsid w:val="0047758A"/>
    <w:rsid w:val="0048239D"/>
    <w:rsid w:val="0048249F"/>
    <w:rsid w:val="004862EF"/>
    <w:rsid w:val="004A752A"/>
    <w:rsid w:val="004B5BC6"/>
    <w:rsid w:val="004B69B8"/>
    <w:rsid w:val="004C4A17"/>
    <w:rsid w:val="004D2759"/>
    <w:rsid w:val="004D5103"/>
    <w:rsid w:val="004D5642"/>
    <w:rsid w:val="004D5A97"/>
    <w:rsid w:val="004E1B59"/>
    <w:rsid w:val="004E61DF"/>
    <w:rsid w:val="004F6C8B"/>
    <w:rsid w:val="004F736C"/>
    <w:rsid w:val="00501833"/>
    <w:rsid w:val="00501C4B"/>
    <w:rsid w:val="00504728"/>
    <w:rsid w:val="00505420"/>
    <w:rsid w:val="00506274"/>
    <w:rsid w:val="00506CBC"/>
    <w:rsid w:val="0051501B"/>
    <w:rsid w:val="00523EE8"/>
    <w:rsid w:val="00526BF2"/>
    <w:rsid w:val="00541ACF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394F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3E64"/>
    <w:rsid w:val="00636F23"/>
    <w:rsid w:val="00640725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D498E"/>
    <w:rsid w:val="006E0F2C"/>
    <w:rsid w:val="006E1D0C"/>
    <w:rsid w:val="006E7AE4"/>
    <w:rsid w:val="006F0218"/>
    <w:rsid w:val="00701CAF"/>
    <w:rsid w:val="00702AB8"/>
    <w:rsid w:val="0070461E"/>
    <w:rsid w:val="00707043"/>
    <w:rsid w:val="0071007D"/>
    <w:rsid w:val="00714E23"/>
    <w:rsid w:val="007179B6"/>
    <w:rsid w:val="007268DB"/>
    <w:rsid w:val="00743D12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9686B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2DC5"/>
    <w:rsid w:val="007F3131"/>
    <w:rsid w:val="007F5514"/>
    <w:rsid w:val="007F7364"/>
    <w:rsid w:val="007F7407"/>
    <w:rsid w:val="00805A03"/>
    <w:rsid w:val="00811C25"/>
    <w:rsid w:val="00817D1B"/>
    <w:rsid w:val="00821B49"/>
    <w:rsid w:val="00822133"/>
    <w:rsid w:val="0082297B"/>
    <w:rsid w:val="0082661C"/>
    <w:rsid w:val="008326FA"/>
    <w:rsid w:val="00834894"/>
    <w:rsid w:val="00837447"/>
    <w:rsid w:val="00837FAE"/>
    <w:rsid w:val="00843384"/>
    <w:rsid w:val="00845D58"/>
    <w:rsid w:val="00855E35"/>
    <w:rsid w:val="008613B1"/>
    <w:rsid w:val="00863077"/>
    <w:rsid w:val="00864824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0E2D"/>
    <w:rsid w:val="00904528"/>
    <w:rsid w:val="0090693B"/>
    <w:rsid w:val="00910748"/>
    <w:rsid w:val="00910E0D"/>
    <w:rsid w:val="00915B02"/>
    <w:rsid w:val="00916C12"/>
    <w:rsid w:val="00944D83"/>
    <w:rsid w:val="00950F01"/>
    <w:rsid w:val="0095410F"/>
    <w:rsid w:val="00956777"/>
    <w:rsid w:val="00957F63"/>
    <w:rsid w:val="009606A3"/>
    <w:rsid w:val="00962AC6"/>
    <w:rsid w:val="00964789"/>
    <w:rsid w:val="00972A51"/>
    <w:rsid w:val="00974C89"/>
    <w:rsid w:val="00975019"/>
    <w:rsid w:val="00975CDC"/>
    <w:rsid w:val="00980D1F"/>
    <w:rsid w:val="009918B9"/>
    <w:rsid w:val="0099429A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E61FE"/>
    <w:rsid w:val="009F1F6D"/>
    <w:rsid w:val="009F24C7"/>
    <w:rsid w:val="009F2A0C"/>
    <w:rsid w:val="009F481A"/>
    <w:rsid w:val="009F5A1B"/>
    <w:rsid w:val="00A2171F"/>
    <w:rsid w:val="00A24C32"/>
    <w:rsid w:val="00A25F75"/>
    <w:rsid w:val="00A30DFB"/>
    <w:rsid w:val="00A33E2E"/>
    <w:rsid w:val="00A34E43"/>
    <w:rsid w:val="00A35174"/>
    <w:rsid w:val="00A3667E"/>
    <w:rsid w:val="00A37707"/>
    <w:rsid w:val="00A41A86"/>
    <w:rsid w:val="00A43D39"/>
    <w:rsid w:val="00A47E30"/>
    <w:rsid w:val="00A5088B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5F7B"/>
    <w:rsid w:val="00B001BC"/>
    <w:rsid w:val="00B01341"/>
    <w:rsid w:val="00B10B6E"/>
    <w:rsid w:val="00B27F18"/>
    <w:rsid w:val="00B310F9"/>
    <w:rsid w:val="00B340B5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A6D09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690"/>
    <w:rsid w:val="00C34719"/>
    <w:rsid w:val="00C41E73"/>
    <w:rsid w:val="00C43070"/>
    <w:rsid w:val="00C43587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B0793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40F2"/>
    <w:rsid w:val="00D15E91"/>
    <w:rsid w:val="00D27440"/>
    <w:rsid w:val="00D35440"/>
    <w:rsid w:val="00D35ACC"/>
    <w:rsid w:val="00D41667"/>
    <w:rsid w:val="00D617D5"/>
    <w:rsid w:val="00D628C6"/>
    <w:rsid w:val="00D64D1B"/>
    <w:rsid w:val="00D7169A"/>
    <w:rsid w:val="00D741EA"/>
    <w:rsid w:val="00D760E9"/>
    <w:rsid w:val="00D77DE3"/>
    <w:rsid w:val="00D8233D"/>
    <w:rsid w:val="00D85A34"/>
    <w:rsid w:val="00D86AFD"/>
    <w:rsid w:val="00D90CC8"/>
    <w:rsid w:val="00D9201C"/>
    <w:rsid w:val="00D95E07"/>
    <w:rsid w:val="00D977E1"/>
    <w:rsid w:val="00DA5276"/>
    <w:rsid w:val="00DA7932"/>
    <w:rsid w:val="00DB253A"/>
    <w:rsid w:val="00DB2F8E"/>
    <w:rsid w:val="00DB6B61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600B"/>
    <w:rsid w:val="00E17039"/>
    <w:rsid w:val="00E20400"/>
    <w:rsid w:val="00E222D1"/>
    <w:rsid w:val="00E2641D"/>
    <w:rsid w:val="00E276C6"/>
    <w:rsid w:val="00E31799"/>
    <w:rsid w:val="00E34990"/>
    <w:rsid w:val="00E37F80"/>
    <w:rsid w:val="00E40AAE"/>
    <w:rsid w:val="00E40CB8"/>
    <w:rsid w:val="00E42493"/>
    <w:rsid w:val="00E4569E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0550"/>
    <w:rsid w:val="00EB3032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E7E"/>
    <w:rsid w:val="00F341C1"/>
    <w:rsid w:val="00F43BB5"/>
    <w:rsid w:val="00F45B26"/>
    <w:rsid w:val="00F5228D"/>
    <w:rsid w:val="00F600E5"/>
    <w:rsid w:val="00F6173D"/>
    <w:rsid w:val="00F61E02"/>
    <w:rsid w:val="00F623CC"/>
    <w:rsid w:val="00F647BA"/>
    <w:rsid w:val="00F721BB"/>
    <w:rsid w:val="00F73264"/>
    <w:rsid w:val="00F766E2"/>
    <w:rsid w:val="00F847FC"/>
    <w:rsid w:val="00F910E4"/>
    <w:rsid w:val="00F91699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274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i.org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60</cp:revision>
  <cp:lastPrinted>2017-09-18T08:53:00Z</cp:lastPrinted>
  <dcterms:created xsi:type="dcterms:W3CDTF">2022-12-12T11:33:00Z</dcterms:created>
  <dcterms:modified xsi:type="dcterms:W3CDTF">2023-03-09T12:20:00Z</dcterms:modified>
</cp:coreProperties>
</file>