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6F5B867A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15/12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821B49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075F5744" w:rsidR="0087622A" w:rsidRPr="00640725" w:rsidRDefault="00AD6277" w:rsidP="0087622A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Νέο</w:t>
      </w:r>
      <w:r w:rsidR="00B10B6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CB7B1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διώροφο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κατάστημα Lidl στο</w:t>
      </w:r>
      <w:r w:rsidR="0064072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ν Νέο Κόσμο </w:t>
      </w:r>
    </w:p>
    <w:p w14:paraId="73688B9E" w14:textId="28AD86B9" w:rsidR="0087622A" w:rsidRDefault="00C34690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63"/>
      <w:bookmarkEnd w:id="0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Η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/>
        </w:rPr>
        <w:t xml:space="preserve">Lidl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Ελλάς</w:t>
      </w:r>
      <w:r w:rsidR="001C6EF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ανταποκρίνεται σ</w:t>
      </w:r>
      <w:r w:rsidRPr="00C34690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τις αυξημένες ανάγκες των κατοίκων του αστικού ιστού,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απαριθμώντας 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πλέον 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6</w:t>
      </w:r>
      <w:r w:rsidR="002465E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5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σημεία πώλησης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στην Αττική και 2</w:t>
      </w:r>
      <w:r w:rsidR="00633E6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30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σε ολόκληρη την Ελλάδα.</w:t>
      </w:r>
      <w:r w:rsidR="00A41A8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</w:p>
    <w:p w14:paraId="70BAF6D7" w14:textId="76EC7CD8" w:rsidR="00D628C6" w:rsidRDefault="00B83C88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sz w:val="22"/>
          <w:szCs w:val="22"/>
        </w:rPr>
      </w:pPr>
      <w:bookmarkStart w:id="2" w:name="_Hlk55291287"/>
      <w:bookmarkEnd w:id="1"/>
      <w:r w:rsidRPr="001C6EF3">
        <w:rPr>
          <w:rStyle w:val="lidl-rtefontface-3"/>
          <w:rFonts w:ascii="Lidl Font Pro" w:hAnsi="Lidl Font Pro"/>
          <w:sz w:val="22"/>
          <w:szCs w:val="22"/>
        </w:rPr>
        <w:t>Πιστή στο αναπτυξιακό της πλάνο</w:t>
      </w:r>
      <w:r w:rsidR="00C34690">
        <w:rPr>
          <w:rStyle w:val="lidl-rtefontface-3"/>
          <w:rFonts w:ascii="Lidl Font Pro" w:hAnsi="Lidl Font Pro"/>
          <w:sz w:val="22"/>
          <w:szCs w:val="22"/>
        </w:rPr>
        <w:t>, η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1C6EF3">
        <w:rPr>
          <w:rStyle w:val="lidl-rtefontface-3"/>
          <w:rFonts w:ascii="Lidl Font Pro" w:hAnsi="Lidl Font Pro"/>
          <w:b/>
          <w:bCs/>
          <w:sz w:val="22"/>
          <w:szCs w:val="22"/>
        </w:rPr>
        <w:t>Lidl Ελλάς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εγκαινίασε την Πέμπτη </w:t>
      </w:r>
      <w:r w:rsidR="00640725" w:rsidRPr="001C6EF3">
        <w:rPr>
          <w:rStyle w:val="lidl-rtefontface-3"/>
          <w:rFonts w:ascii="Lidl Font Pro" w:hAnsi="Lidl Font Pro"/>
          <w:sz w:val="22"/>
          <w:szCs w:val="22"/>
        </w:rPr>
        <w:t xml:space="preserve">15 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640725" w:rsidRPr="001C6EF3">
        <w:rPr>
          <w:rStyle w:val="lidl-rtefontface-3"/>
          <w:rFonts w:ascii="Lidl Font Pro" w:hAnsi="Lidl Font Pro"/>
          <w:sz w:val="22"/>
          <w:szCs w:val="22"/>
        </w:rPr>
        <w:t>Δεκεμβρίου</w:t>
      </w:r>
      <w:r w:rsidR="00D95E07" w:rsidRPr="001C6EF3">
        <w:rPr>
          <w:rStyle w:val="lidl-rtefontface-3"/>
          <w:rFonts w:ascii="Lidl Font Pro" w:hAnsi="Lidl Font Pro"/>
          <w:sz w:val="22"/>
          <w:szCs w:val="22"/>
        </w:rPr>
        <w:t>,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ένα</w:t>
      </w:r>
      <w:r w:rsidR="0087622A"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E3793" w:rsidRPr="001C6EF3">
        <w:rPr>
          <w:rStyle w:val="lidl-rtefontface-3"/>
          <w:rFonts w:ascii="Lidl Font Pro" w:hAnsi="Lidl Font Pro"/>
          <w:b/>
          <w:bCs/>
          <w:sz w:val="22"/>
          <w:szCs w:val="22"/>
        </w:rPr>
        <w:t>νέο</w:t>
      </w:r>
      <w:r w:rsidR="0087622A" w:rsidRPr="001C6EF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κατάστημα στο</w:t>
      </w:r>
      <w:r w:rsidR="00640725" w:rsidRPr="001C6EF3">
        <w:rPr>
          <w:rStyle w:val="lidl-rtefontface-3"/>
          <w:rFonts w:ascii="Lidl Font Pro" w:hAnsi="Lidl Font Pro"/>
          <w:b/>
          <w:bCs/>
          <w:sz w:val="22"/>
          <w:szCs w:val="22"/>
        </w:rPr>
        <w:t>ν Νέο Κόσμο</w:t>
      </w:r>
      <w:r w:rsidR="001E3793" w:rsidRPr="001C6EF3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9918B9" w:rsidRPr="001C6EF3">
        <w:rPr>
          <w:rStyle w:val="lidl-rtefontface-3"/>
          <w:rFonts w:ascii="Lidl Font Pro" w:hAnsi="Lidl Font Pro"/>
          <w:sz w:val="22"/>
          <w:szCs w:val="22"/>
        </w:rPr>
        <w:t xml:space="preserve">επί </w:t>
      </w:r>
      <w:r w:rsidR="00D64D1B" w:rsidRPr="001C6EF3">
        <w:rPr>
          <w:rStyle w:val="lidl-rtefontface-3"/>
          <w:rFonts w:ascii="Lidl Font Pro" w:hAnsi="Lidl Font Pro"/>
          <w:sz w:val="22"/>
          <w:szCs w:val="22"/>
        </w:rPr>
        <w:t>της συμβολής των</w:t>
      </w:r>
      <w:r w:rsidR="009918B9" w:rsidRPr="001C6EF3">
        <w:rPr>
          <w:rStyle w:val="lidl-rtefontface-3"/>
          <w:rFonts w:ascii="Lidl Font Pro" w:hAnsi="Lidl Font Pro"/>
          <w:sz w:val="22"/>
          <w:szCs w:val="22"/>
        </w:rPr>
        <w:t xml:space="preserve"> οδών Ηλία Ηλιού 49 και Ευδόξου</w:t>
      </w:r>
      <w:bookmarkStart w:id="3" w:name="_Hlk13575460"/>
      <w:r w:rsidR="009918B9" w:rsidRPr="001C6EF3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9918B9" w:rsidRPr="00D27440">
        <w:rPr>
          <w:rStyle w:val="lidl-rtefontface-3"/>
          <w:rFonts w:ascii="Lidl Font Pro" w:hAnsi="Lidl Font Pro"/>
          <w:sz w:val="22"/>
          <w:szCs w:val="22"/>
        </w:rPr>
        <w:t xml:space="preserve">με </w:t>
      </w:r>
      <w:r w:rsidR="00904528" w:rsidRPr="00D27440">
        <w:rPr>
          <w:rStyle w:val="lidl-rtefontface-3"/>
          <w:rFonts w:ascii="Lidl Font Pro" w:hAnsi="Lidl Font Pro"/>
          <w:sz w:val="22"/>
          <w:szCs w:val="22"/>
        </w:rPr>
        <w:t xml:space="preserve">τη </w:t>
      </w:r>
      <w:r w:rsidR="009918B9" w:rsidRPr="00D27440">
        <w:rPr>
          <w:rStyle w:val="lidl-rtefontface-3"/>
          <w:rFonts w:ascii="Lidl Font Pro" w:hAnsi="Lidl Font Pro"/>
          <w:sz w:val="22"/>
          <w:szCs w:val="22"/>
        </w:rPr>
        <w:t xml:space="preserve">συνολική </w:t>
      </w:r>
      <w:r w:rsidR="009918B9"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>επένδυση</w:t>
      </w:r>
      <w:r w:rsidR="00904528"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να</w:t>
      </w:r>
      <w:r w:rsidR="009918B9"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ανέρχεται σε 13,2 εκατ. </w:t>
      </w:r>
      <w:r w:rsidR="00C34690">
        <w:rPr>
          <w:rStyle w:val="lidl-rtefontface-3"/>
          <w:rFonts w:ascii="Lidl Font Pro" w:hAnsi="Lidl Font Pro"/>
          <w:b/>
          <w:bCs/>
          <w:sz w:val="22"/>
          <w:szCs w:val="22"/>
        </w:rPr>
        <w:t>ε</w:t>
      </w:r>
      <w:r w:rsidR="009918B9"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>υρώ</w:t>
      </w:r>
      <w:r w:rsidR="00904528"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>.</w:t>
      </w:r>
      <w:r w:rsidR="0090452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</w:p>
    <w:p w14:paraId="29243CA3" w14:textId="05FF7D6E" w:rsidR="00817D1B" w:rsidRDefault="00D27440" w:rsidP="00817D1B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D27440">
        <w:rPr>
          <w:rStyle w:val="lidl-rtefontface-3"/>
          <w:rFonts w:ascii="Lidl Font Pro" w:hAnsi="Lidl Font Pro"/>
          <w:sz w:val="22"/>
          <w:szCs w:val="22"/>
        </w:rPr>
        <w:t xml:space="preserve">Το νέο κατάστημα χαρακτηρίζεται από </w:t>
      </w:r>
      <w:r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>ευέλικτο αρχιτεκτονικό σχεδιασμό</w:t>
      </w:r>
      <w:r w:rsidRPr="00D27440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>αειφόρο τεχνολογική προσέγγιση</w:t>
      </w:r>
      <w:r w:rsidRPr="00D27440">
        <w:rPr>
          <w:rStyle w:val="lidl-rtefontface-3"/>
          <w:rFonts w:ascii="Lidl Font Pro" w:hAnsi="Lidl Font Pro"/>
          <w:sz w:val="22"/>
          <w:szCs w:val="22"/>
        </w:rPr>
        <w:t>, ανταποκρινόμενο στις</w:t>
      </w:r>
      <w:r w:rsidRPr="00D2744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Pr="00D27440">
        <w:rPr>
          <w:rStyle w:val="lidl-rtefontface-3"/>
          <w:rFonts w:ascii="Lidl Font Pro" w:hAnsi="Lidl Font Pro"/>
          <w:sz w:val="22"/>
          <w:szCs w:val="22"/>
        </w:rPr>
        <w:t>απαιτήσεις του αστικού σχεδιασμού.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Α</w:t>
      </w:r>
      <w:r w:rsidR="0087622A" w:rsidRPr="00B340B5">
        <w:rPr>
          <w:rStyle w:val="lidl-rtefontface-3"/>
          <w:rFonts w:ascii="Lidl Font Pro" w:hAnsi="Lidl Font Pro"/>
          <w:sz w:val="22"/>
          <w:szCs w:val="22"/>
        </w:rPr>
        <w:t xml:space="preserve">ναπτύσσεται σε έναν </w:t>
      </w:r>
      <w:r w:rsidR="0087622A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υπερσύγχρονο χώρο πώλησης</w:t>
      </w:r>
      <w:r w:rsidR="00D628C6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δύο επιπέδων  </w:t>
      </w:r>
      <w:r w:rsidR="0087622A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1.</w:t>
      </w:r>
      <w:r w:rsidR="005A488E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421</w:t>
      </w:r>
      <w:r w:rsidR="0087622A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τ.μ., διαθέτει </w:t>
      </w:r>
      <w:r w:rsidR="00415DC4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6</w:t>
      </w:r>
      <w:r w:rsidR="006B3851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87622A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ταμεία</w:t>
      </w:r>
      <w:r w:rsidR="00A5088B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, </w:t>
      </w:r>
      <w:r w:rsidR="00CB7B14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62 θέσεις στάθμευσης</w:t>
      </w:r>
      <w:r w:rsidR="00CB7B1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EF62A3">
        <w:rPr>
          <w:rStyle w:val="lidl-rtefontface-3"/>
          <w:rFonts w:ascii="Lidl Font Pro" w:hAnsi="Lidl Font Pro"/>
          <w:sz w:val="22"/>
          <w:szCs w:val="22"/>
        </w:rPr>
        <w:t>-</w:t>
      </w:r>
      <w:r w:rsidR="00CB7B14">
        <w:rPr>
          <w:rStyle w:val="lidl-rtefontface-3"/>
          <w:rFonts w:ascii="Lidl Font Pro" w:hAnsi="Lidl Font Pro"/>
          <w:sz w:val="22"/>
          <w:szCs w:val="22"/>
        </w:rPr>
        <w:t xml:space="preserve">εκ των οποίων οι 34 στο υπόγειο- </w:t>
      </w:r>
      <w:r w:rsidR="00CA2C89" w:rsidRPr="00B340B5">
        <w:rPr>
          <w:rStyle w:val="lidl-rtefontface-3"/>
          <w:rFonts w:ascii="Lidl Font Pro" w:hAnsi="Lidl Font Pro"/>
          <w:sz w:val="22"/>
          <w:szCs w:val="22"/>
        </w:rPr>
        <w:t xml:space="preserve">καθώς και </w:t>
      </w:r>
      <w:r w:rsidR="00CA2C89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σταθμό φόρτισης ηλεκτρικών οχημάτων</w:t>
      </w:r>
      <w:r w:rsidR="00E7613C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2 θέσεων</w:t>
      </w:r>
      <w:r w:rsidR="009918B9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9918B9" w:rsidRPr="00F4044F">
        <w:rPr>
          <w:rStyle w:val="lidl-rtefontface-3"/>
          <w:rFonts w:ascii="Lidl Font Pro" w:hAnsi="Lidl Font Pro"/>
          <w:sz w:val="22"/>
          <w:szCs w:val="22"/>
        </w:rPr>
        <w:t xml:space="preserve">που διατίθενται δωρεάν για όλους τους πελάτες του καταστήματος. </w:t>
      </w:r>
    </w:p>
    <w:p w14:paraId="42E32F85" w14:textId="78F59FFF" w:rsidR="00817D1B" w:rsidRDefault="00B83C88" w:rsidP="00817D1B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2C78CB">
        <w:rPr>
          <w:rStyle w:val="lidl-rtefontface-3"/>
          <w:rFonts w:ascii="Lidl Font Pro" w:hAnsi="Lidl Font Pro"/>
          <w:sz w:val="22"/>
          <w:szCs w:val="22"/>
        </w:rPr>
        <w:t>Η</w:t>
      </w:r>
      <w:r w:rsidR="00161C78" w:rsidRPr="002C78CB">
        <w:rPr>
          <w:rStyle w:val="lidl-rtefontface-3"/>
          <w:rFonts w:ascii="Lidl Font Pro" w:hAnsi="Lidl Font Pro"/>
          <w:sz w:val="22"/>
          <w:szCs w:val="22"/>
        </w:rPr>
        <w:t xml:space="preserve"> πρόσβαση στο κατάστημα από </w:t>
      </w:r>
      <w:r w:rsidR="001135B3" w:rsidRPr="002C78CB">
        <w:rPr>
          <w:rStyle w:val="lidl-rtefontface-3"/>
          <w:rFonts w:ascii="Lidl Font Pro" w:hAnsi="Lidl Font Pro"/>
          <w:sz w:val="22"/>
          <w:szCs w:val="22"/>
        </w:rPr>
        <w:t>τον χώρο</w:t>
      </w:r>
      <w:r w:rsidR="00161C78" w:rsidRPr="002C78CB">
        <w:rPr>
          <w:rStyle w:val="lidl-rtefontface-3"/>
          <w:rFonts w:ascii="Lidl Font Pro" w:hAnsi="Lidl Font Pro"/>
          <w:sz w:val="22"/>
          <w:szCs w:val="22"/>
        </w:rPr>
        <w:t xml:space="preserve"> στάθμευσης</w:t>
      </w:r>
      <w:r w:rsidR="00D27440">
        <w:rPr>
          <w:rStyle w:val="lidl-rtefontface-3"/>
          <w:rFonts w:ascii="Lidl Font Pro" w:hAnsi="Lidl Font Pro"/>
          <w:sz w:val="22"/>
          <w:szCs w:val="22"/>
        </w:rPr>
        <w:t xml:space="preserve"> αλλά και μεταξύ των δύο ορόφων,</w:t>
      </w:r>
      <w:r w:rsidR="00161C78" w:rsidRPr="002C78CB">
        <w:rPr>
          <w:rStyle w:val="lidl-rtefontface-3"/>
          <w:rFonts w:ascii="Lidl Font Pro" w:hAnsi="Lidl Font Pro"/>
          <w:sz w:val="22"/>
          <w:szCs w:val="22"/>
        </w:rPr>
        <w:t xml:space="preserve"> γίνεται με </w:t>
      </w:r>
      <w:r w:rsidR="00D95E07"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κυλιόμενους</w:t>
      </w:r>
      <w:r w:rsidR="00161C78"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διαδρόμους</w:t>
      </w:r>
      <w:r w:rsidR="00D27440" w:rsidRPr="00C34690">
        <w:rPr>
          <w:rStyle w:val="lidl-rtefontface-3"/>
          <w:rFonts w:ascii="Lidl Font Pro" w:hAnsi="Lidl Font Pro"/>
          <w:b/>
          <w:bCs/>
          <w:sz w:val="22"/>
          <w:szCs w:val="22"/>
          <w:lang/>
        </w:rPr>
        <w:t xml:space="preserve"> </w:t>
      </w:r>
      <w:r w:rsidR="00D27440"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και ασανσέρ</w:t>
      </w:r>
      <w:r w:rsidR="00161C78" w:rsidRPr="002C78CB">
        <w:rPr>
          <w:rStyle w:val="lidl-rtefontface-3"/>
          <w:rFonts w:ascii="Lidl Font Pro" w:hAnsi="Lidl Font Pro"/>
          <w:sz w:val="22"/>
          <w:szCs w:val="22"/>
        </w:rPr>
        <w:t>,</w:t>
      </w:r>
      <w:r w:rsid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61C78" w:rsidRPr="002C78CB">
        <w:rPr>
          <w:rStyle w:val="lidl-rtefontface-3"/>
          <w:rFonts w:ascii="Lidl Font Pro" w:hAnsi="Lidl Font Pro"/>
          <w:sz w:val="22"/>
          <w:szCs w:val="22"/>
        </w:rPr>
        <w:t>ενώ έχουν οριοθετηθεί θεματικά οι διαφορετικοί τομείς του καταστήματος</w:t>
      </w:r>
      <w:r w:rsidR="006B3851" w:rsidRPr="002C78CB">
        <w:rPr>
          <w:rStyle w:val="lidl-rtefontface-3"/>
          <w:rFonts w:ascii="Lidl Font Pro" w:hAnsi="Lidl Font Pro"/>
          <w:sz w:val="22"/>
          <w:szCs w:val="22"/>
        </w:rPr>
        <w:t>.</w:t>
      </w:r>
      <w:r w:rsidRPr="002C78CB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1B16AF8C" w14:textId="4916E5BB" w:rsidR="00904528" w:rsidRDefault="00821B49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Με το νέο κατάστημα, η</w:t>
      </w:r>
      <w:r w:rsidRPr="00821B49">
        <w:rPr>
          <w:rStyle w:val="lidl-rtefontface-3"/>
          <w:rFonts w:ascii="Lidl Font Pro" w:hAnsi="Lidl Font Pro"/>
          <w:sz w:val="22"/>
          <w:szCs w:val="22"/>
        </w:rPr>
        <w:t xml:space="preserve"> Lidl Ελλάς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αναβαθμίζει την αγοραστική εμπειρία</w:t>
      </w:r>
      <w:r w:rsidRPr="00821B49">
        <w:rPr>
          <w:rStyle w:val="lidl-rtefontface-3"/>
          <w:rFonts w:ascii="Lidl Font Pro" w:hAnsi="Lidl Font Pro"/>
          <w:sz w:val="22"/>
          <w:szCs w:val="22"/>
        </w:rPr>
        <w:t xml:space="preserve"> και εξασφαλίζει μια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ποιοτική επιλογή αγορών</w:t>
      </w:r>
      <w:r w:rsidRPr="00821B49">
        <w:rPr>
          <w:rStyle w:val="lidl-rtefontface-3"/>
          <w:rFonts w:ascii="Lidl Font Pro" w:hAnsi="Lidl Font Pro"/>
          <w:sz w:val="22"/>
          <w:szCs w:val="22"/>
        </w:rPr>
        <w:t xml:space="preserve"> στους καταναλωτές της ευρύτερης περιοχής σε ένα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ολοκαίνουργιο και ελκυστικό περιβάλλον</w:t>
      </w:r>
      <w:r w:rsidR="00145C28">
        <w:rPr>
          <w:rStyle w:val="lidl-rtefontface-3"/>
          <w:rFonts w:ascii="Lidl Font Pro" w:hAnsi="Lidl Font Pro"/>
          <w:b/>
          <w:bCs/>
          <w:sz w:val="22"/>
          <w:szCs w:val="22"/>
        </w:rPr>
        <w:t>,</w:t>
      </w:r>
      <w:r w:rsidR="0090452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27440">
        <w:rPr>
          <w:rStyle w:val="lidl-rtefontface-3"/>
          <w:rFonts w:ascii="Lidl Font Pro" w:hAnsi="Lidl Font Pro"/>
          <w:sz w:val="22"/>
          <w:szCs w:val="22"/>
        </w:rPr>
        <w:t>ώστε να</w:t>
      </w:r>
      <w:r w:rsidR="00904528" w:rsidRPr="00D27440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27440">
        <w:rPr>
          <w:rStyle w:val="lidl-rtefontface-3"/>
          <w:rFonts w:ascii="Lidl Font Pro" w:hAnsi="Lidl Font Pro"/>
          <w:sz w:val="22"/>
          <w:szCs w:val="22"/>
        </w:rPr>
        <w:t>εξυπηρετήσει</w:t>
      </w:r>
      <w:r w:rsidR="00904528" w:rsidRPr="00D27440">
        <w:rPr>
          <w:rStyle w:val="lidl-rtefontface-3"/>
          <w:rFonts w:ascii="Lidl Font Pro" w:hAnsi="Lidl Font Pro"/>
          <w:sz w:val="22"/>
          <w:szCs w:val="22"/>
        </w:rPr>
        <w:t xml:space="preserve"> τις ανάγκες ακόμα και των πιο απαιτητικών πελατών.</w:t>
      </w:r>
      <w:r w:rsidR="0090452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904528"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39BC3776" w14:textId="08253268" w:rsidR="0087622A" w:rsidRDefault="00B9382D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Στο πλαίσιο της συνεχούς αναβάθμισης της αγοραστικής εμπειρίας </w:t>
      </w:r>
      <w:r w:rsidR="00D27440">
        <w:rPr>
          <w:rStyle w:val="lidl-rtefontface-3"/>
          <w:rFonts w:ascii="Lidl Font Pro" w:hAnsi="Lidl Font Pro"/>
          <w:sz w:val="22"/>
          <w:szCs w:val="22"/>
        </w:rPr>
        <w:t>και της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ανάδειξη</w:t>
      </w:r>
      <w:r w:rsidR="00D27440">
        <w:rPr>
          <w:rStyle w:val="lidl-rtefontface-3"/>
          <w:rFonts w:ascii="Lidl Font Pro" w:hAnsi="Lidl Font Pro"/>
          <w:sz w:val="22"/>
          <w:szCs w:val="22"/>
        </w:rPr>
        <w:t>ς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της εντοπιότητας, η </w:t>
      </w:r>
      <w:r w:rsidRPr="00A37707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Ελλάς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εμπλουτίζει συνεχώς τη</w:t>
      </w:r>
      <w:r w:rsidR="00D95E07"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ν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γκάμα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της με υψηλής ποιότητας ελληνικά προϊόντα. Δίνοντας τη δυνατότητα επιλογής ανάμεσα σε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γνωστά εμπορικά σήματα και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C34690">
        <w:rPr>
          <w:rStyle w:val="lidl-rtefontface-3"/>
          <w:rFonts w:ascii="Lidl Font Pro" w:hAnsi="Lidl Font Pro"/>
          <w:b/>
          <w:bCs/>
          <w:sz w:val="22"/>
          <w:szCs w:val="22"/>
        </w:rPr>
        <w:t>βραβευμένα προϊόντα ιδιωτικής ετικέτας</w:t>
      </w:r>
      <w:r w:rsidRPr="00A37707">
        <w:rPr>
          <w:rStyle w:val="lidl-rtefontface-3"/>
          <w:rFonts w:ascii="Lidl Font Pro" w:hAnsi="Lidl Font Pro"/>
          <w:sz w:val="22"/>
          <w:szCs w:val="22"/>
        </w:rPr>
        <w:t>, η εταιρ</w:t>
      </w:r>
      <w:r w:rsidR="00A37707" w:rsidRPr="00A37707">
        <w:rPr>
          <w:rStyle w:val="lidl-rtefontface-3"/>
          <w:rFonts w:ascii="Lidl Font Pro" w:hAnsi="Lidl Font Pro"/>
          <w:sz w:val="22"/>
          <w:szCs w:val="22"/>
        </w:rPr>
        <w:t>ε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ία </w:t>
      </w:r>
      <w:r w:rsidRPr="00A37707">
        <w:rPr>
          <w:rStyle w:val="lidl-rtefontface-3"/>
          <w:rFonts w:ascii="Lidl Font Pro" w:hAnsi="Lidl Font Pro"/>
          <w:sz w:val="22"/>
          <w:szCs w:val="22"/>
        </w:rPr>
        <w:lastRenderedPageBreak/>
        <w:t>παραμένει πιστή στην ποιοτική της δέσμευση, εξασφαλίζοντας</w:t>
      </w:r>
      <w:r w:rsidR="004F736C" w:rsidRPr="00A3770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4F736C" w:rsidRPr="009918B9">
        <w:rPr>
          <w:rStyle w:val="lidl-rtefontface-3"/>
          <w:rFonts w:ascii="Lidl Font Pro" w:hAnsi="Lidl Font Pro"/>
          <w:b/>
          <w:bCs/>
          <w:sz w:val="22"/>
          <w:szCs w:val="22"/>
        </w:rPr>
        <w:t>χαμηλές τιμές, φρεσκάδα και ποιότητα καθημερινά</w:t>
      </w:r>
      <w:r w:rsidR="004F736C" w:rsidRPr="00A37707">
        <w:rPr>
          <w:rStyle w:val="lidl-rtefontface-3"/>
          <w:rFonts w:ascii="Lidl Font Pro" w:hAnsi="Lidl Font Pro"/>
          <w:sz w:val="22"/>
          <w:szCs w:val="22"/>
        </w:rPr>
        <w:t>.</w:t>
      </w:r>
      <w:r w:rsidR="004F736C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bookmarkEnd w:id="2"/>
    <w:bookmarkEnd w:id="3"/>
    <w:p w14:paraId="329E1031" w14:textId="0A36BFD6" w:rsidR="007A5350" w:rsidRDefault="007A5350" w:rsidP="007A5350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sz w:val="22"/>
          <w:szCs w:val="22"/>
        </w:rPr>
      </w:pP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Μέσα από το επενδυτικό της πλάνο, η </w:t>
      </w:r>
      <w:r w:rsidRPr="00A37707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Ελλάς ανταποκρίνεται στις αυξανόμενες ανάγκες των καταναλωτών με νέα, σύγχρονα σημεία πώλησης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>. Π</w:t>
      </w:r>
      <w:r w:rsidRPr="00A37707">
        <w:rPr>
          <w:rStyle w:val="lidl-rtefontface-3"/>
          <w:rFonts w:ascii="Lidl Font Pro" w:hAnsi="Lidl Font Pro"/>
          <w:sz w:val="22"/>
          <w:szCs w:val="22"/>
        </w:rPr>
        <w:t>αράλληλα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>,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 xml:space="preserve">με τη </w:t>
      </w:r>
      <w:r w:rsidR="00772E7A"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>δημιουργία νέων θέσεων εργασίας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>στηρίζ</w:t>
      </w:r>
      <w:r w:rsidR="00772E7A"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>ει</w:t>
      </w:r>
      <w:r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την εθνική οικονομία </w:t>
      </w:r>
      <w:r w:rsidRPr="00821B49">
        <w:rPr>
          <w:rFonts w:ascii="Lidl Font Pro" w:hAnsi="Lidl Font Pro"/>
          <w:b/>
          <w:bCs/>
          <w:color w:val="000000" w:themeColor="text1"/>
          <w:sz w:val="22"/>
          <w:szCs w:val="22"/>
        </w:rPr>
        <w:t xml:space="preserve">και την ελληνική κοινωνία, </w:t>
      </w:r>
      <w:r w:rsidR="000A7472"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ανοίγοντας </w:t>
      </w:r>
      <w:r w:rsidRPr="00821B49">
        <w:rPr>
          <w:rStyle w:val="lidl-rtefontface-3"/>
          <w:rFonts w:ascii="Lidl Font Pro" w:hAnsi="Lidl Font Pro"/>
          <w:b/>
          <w:bCs/>
          <w:sz w:val="22"/>
          <w:szCs w:val="22"/>
        </w:rPr>
        <w:t>τον δρόμο για ένα καλύτερο αύριο.</w:t>
      </w:r>
    </w:p>
    <w:p w14:paraId="7BF98ACA" w14:textId="77777777" w:rsidR="00821B49" w:rsidRPr="00A37707" w:rsidRDefault="00821B49" w:rsidP="007A5350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E10B2A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E10B2A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E10B2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E10B2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E10B2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CB4E" w14:textId="77777777" w:rsidR="00593063" w:rsidRDefault="00593063" w:rsidP="00C15348">
      <w:pPr>
        <w:spacing w:after="0" w:line="240" w:lineRule="auto"/>
      </w:pPr>
      <w:r>
        <w:separator/>
      </w:r>
    </w:p>
  </w:endnote>
  <w:endnote w:type="continuationSeparator" w:id="0">
    <w:p w14:paraId="015FFF81" w14:textId="77777777" w:rsidR="00593063" w:rsidRDefault="0059306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D6E1" w14:textId="77777777" w:rsidR="00593063" w:rsidRDefault="00593063" w:rsidP="00C15348">
      <w:pPr>
        <w:spacing w:after="0" w:line="240" w:lineRule="auto"/>
      </w:pPr>
      <w:r>
        <w:separator/>
      </w:r>
    </w:p>
  </w:footnote>
  <w:footnote w:type="continuationSeparator" w:id="0">
    <w:p w14:paraId="7BDAE340" w14:textId="77777777" w:rsidR="00593063" w:rsidRDefault="0059306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C78CB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DC4"/>
    <w:rsid w:val="00415F2D"/>
    <w:rsid w:val="004339B9"/>
    <w:rsid w:val="00434C16"/>
    <w:rsid w:val="00436EB4"/>
    <w:rsid w:val="00443DFD"/>
    <w:rsid w:val="00447F97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274"/>
    <w:rsid w:val="00506CBC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4528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918B9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1A86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5F7B"/>
    <w:rsid w:val="00B001BC"/>
    <w:rsid w:val="00B01341"/>
    <w:rsid w:val="00B10B6E"/>
    <w:rsid w:val="00B27F18"/>
    <w:rsid w:val="00B340B5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7440"/>
    <w:rsid w:val="00D35440"/>
    <w:rsid w:val="00D41667"/>
    <w:rsid w:val="00D628C6"/>
    <w:rsid w:val="00D64D1B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13</cp:revision>
  <cp:lastPrinted>2017-09-18T08:53:00Z</cp:lastPrinted>
  <dcterms:created xsi:type="dcterms:W3CDTF">2022-12-12T11:33:00Z</dcterms:created>
  <dcterms:modified xsi:type="dcterms:W3CDTF">2022-12-15T13:18:00Z</dcterms:modified>
</cp:coreProperties>
</file>