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6EEA" w14:textId="77777777" w:rsidR="00AC3F71" w:rsidRPr="003E4572" w:rsidRDefault="00AC3F71" w:rsidP="00E70986">
      <w:pPr>
        <w:pStyle w:val="EinfAbs"/>
        <w:jc w:val="right"/>
        <w:rPr>
          <w:rFonts w:ascii="Lidl Font Pro" w:hAnsi="Lidl Font Pro" w:cs="Helv"/>
          <w:sz w:val="22"/>
          <w:szCs w:val="22"/>
          <w:lang/>
        </w:rPr>
      </w:pPr>
    </w:p>
    <w:p w14:paraId="449DEFDE" w14:textId="77777777" w:rsidR="00964665" w:rsidRPr="002A68DA" w:rsidRDefault="00964665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431A6112" w:rsidR="00C15348" w:rsidRPr="00AB758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F4044F">
        <w:rPr>
          <w:rFonts w:ascii="Lidl Font Pro" w:hAnsi="Lidl Font Pro" w:cs="Helv"/>
          <w:sz w:val="22"/>
          <w:szCs w:val="22"/>
          <w:lang w:val="el-GR"/>
        </w:rPr>
        <w:t>Θεσσαλονίκη</w:t>
      </w:r>
      <w:r w:rsidRPr="00AB758D">
        <w:rPr>
          <w:rFonts w:ascii="Lidl Font Pro" w:hAnsi="Lidl Font Pro" w:cs="Helv"/>
          <w:sz w:val="22"/>
          <w:szCs w:val="22"/>
          <w:lang w:val="el-GR"/>
        </w:rPr>
        <w:t xml:space="preserve">, </w:t>
      </w:r>
      <w:r w:rsidR="00AB758D" w:rsidRPr="003E4572">
        <w:rPr>
          <w:rFonts w:ascii="Lidl Font Pro" w:hAnsi="Lidl Font Pro" w:cs="Helv"/>
          <w:sz w:val="22"/>
          <w:szCs w:val="22"/>
          <w:lang w:val="el-GR"/>
        </w:rPr>
        <w:t>18</w:t>
      </w:r>
      <w:r w:rsidR="00172DF5" w:rsidRPr="00AB758D">
        <w:rPr>
          <w:rFonts w:ascii="Lidl Font Pro" w:hAnsi="Lidl Font Pro" w:cs="Helv"/>
          <w:sz w:val="22"/>
          <w:szCs w:val="22"/>
          <w:lang w:val="el-GR"/>
        </w:rPr>
        <w:t>/</w:t>
      </w:r>
      <w:r w:rsidR="00691B7C" w:rsidRPr="00AB758D">
        <w:rPr>
          <w:rFonts w:ascii="Lidl Font Pro" w:hAnsi="Lidl Font Pro" w:cs="Helv"/>
          <w:sz w:val="22"/>
          <w:szCs w:val="22"/>
          <w:lang w:val="el-GR"/>
        </w:rPr>
        <w:t>1</w:t>
      </w:r>
      <w:r w:rsidR="00DE23C8" w:rsidRPr="00AB758D">
        <w:rPr>
          <w:rFonts w:ascii="Lidl Font Pro" w:hAnsi="Lidl Font Pro" w:cs="Helv"/>
          <w:sz w:val="22"/>
          <w:szCs w:val="22"/>
          <w:lang w:val="el-GR"/>
        </w:rPr>
        <w:t>1</w:t>
      </w:r>
      <w:r w:rsidR="001A4B5D" w:rsidRPr="00AB758D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AB758D">
        <w:rPr>
          <w:rFonts w:ascii="Lidl Font Pro" w:hAnsi="Lidl Font Pro" w:cs="Helv"/>
          <w:sz w:val="22"/>
          <w:szCs w:val="22"/>
          <w:lang w:val="el-GR"/>
        </w:rPr>
        <w:t>2</w:t>
      </w:r>
      <w:r w:rsidR="00172DF5" w:rsidRPr="00AB758D">
        <w:rPr>
          <w:rFonts w:ascii="Lidl Font Pro" w:hAnsi="Lidl Font Pro" w:cs="Helv"/>
          <w:sz w:val="22"/>
          <w:szCs w:val="22"/>
          <w:lang w:val="el-GR"/>
        </w:rPr>
        <w:t>2</w:t>
      </w:r>
    </w:p>
    <w:p w14:paraId="20E52CE7" w14:textId="77777777" w:rsidR="00AC3F71" w:rsidRPr="00AB758D" w:rsidRDefault="00AC3F71" w:rsidP="00AC3F71">
      <w:pPr>
        <w:spacing w:before="100" w:beforeAutospacing="1" w:after="120" w:line="24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bookmarkStart w:id="0" w:name="_Hlk55291287"/>
      <w:bookmarkStart w:id="1" w:name="_Hlk13575460"/>
    </w:p>
    <w:p w14:paraId="0A635FCE" w14:textId="595C8D1D" w:rsidR="00AB758D" w:rsidRPr="00C95150" w:rsidRDefault="00AB758D" w:rsidP="00AC3F71">
      <w:pPr>
        <w:spacing w:before="100" w:beforeAutospacing="1" w:after="120" w:line="360" w:lineRule="auto"/>
        <w:jc w:val="both"/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</w:pPr>
      <w:r w:rsidRPr="00AB758D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Γιορτές όπως τις θες με τον διαγωνισμό </w:t>
      </w:r>
      <w:r w:rsidRPr="00AB758D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Lidl</w:t>
      </w:r>
      <w:r w:rsidRPr="00AB758D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l-GR" w:eastAsia="el-GR"/>
        </w:rPr>
        <w:t xml:space="preserve"> </w:t>
      </w:r>
      <w:r w:rsidRPr="00AB758D">
        <w:rPr>
          <w:rFonts w:ascii="Lidl Font Pro" w:eastAsia="Times New Roman" w:hAnsi="Lidl Font Pro" w:cs="Calibri-Bold"/>
          <w:b/>
          <w:bCs/>
          <w:color w:val="1F497D" w:themeColor="text2"/>
          <w:sz w:val="36"/>
          <w:szCs w:val="36"/>
          <w:lang w:val="en-US" w:eastAsia="el-GR"/>
        </w:rPr>
        <w:t>Plus</w:t>
      </w:r>
    </w:p>
    <w:p w14:paraId="591BAA46" w14:textId="1A4D62C5" w:rsidR="00C95150" w:rsidRPr="003E4572" w:rsidRDefault="00C95150" w:rsidP="00AC3F71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</w:pP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Κ</w:t>
      </w:r>
      <w:r w:rsidRPr="00C95150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αι αυτές τις γιορτές,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η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eastAsia="el-GR"/>
        </w:rPr>
        <w:t>Lidl</w:t>
      </w:r>
      <w:r w:rsidRPr="003E4572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</w:t>
      </w:r>
      <w:r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Ελλάς μοιράζει μοναδικά δώρα </w:t>
      </w:r>
      <w:r w:rsidRPr="00C95150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μέσα από το πρόγραμμα πιστότητας </w:t>
      </w:r>
      <w:proofErr w:type="spellStart"/>
      <w:r w:rsidRPr="00C95150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Lidl</w:t>
      </w:r>
      <w:proofErr w:type="spellEnd"/>
      <w:r w:rsidRPr="00C95150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 xml:space="preserve"> </w:t>
      </w:r>
      <w:proofErr w:type="spellStart"/>
      <w:r w:rsidRPr="00C95150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Plus</w:t>
      </w:r>
      <w:proofErr w:type="spellEnd"/>
      <w:r w:rsidRPr="003E4572">
        <w:rPr>
          <w:rStyle w:val="lidl-rtefontface-3"/>
          <w:rFonts w:ascii="Lidl Font Pro" w:eastAsia="Times New Roman" w:hAnsi="Lidl Font Pro"/>
          <w:b/>
          <w:bCs/>
          <w:color w:val="1F497D" w:themeColor="text2"/>
          <w:lang w:val="el-GR" w:eastAsia="el-GR"/>
        </w:rPr>
        <w:t>.</w:t>
      </w:r>
    </w:p>
    <w:p w14:paraId="031705AC" w14:textId="7A42C0FA" w:rsidR="00C95150" w:rsidRDefault="00C95150" w:rsidP="00C95150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color w:val="242424"/>
          <w:lang w:val="el-GR"/>
        </w:rPr>
        <w:t xml:space="preserve">Η </w:t>
      </w:r>
      <w:r w:rsidRPr="007C047C">
        <w:rPr>
          <w:rFonts w:ascii="Lidl Font Pro" w:hAnsi="Lidl Font Pro" w:cs="Segoe UI"/>
          <w:b/>
          <w:bCs/>
          <w:color w:val="242424"/>
        </w:rPr>
        <w:t>Lidl</w:t>
      </w:r>
      <w:r w:rsidRPr="003E4572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r w:rsidRPr="007C047C">
        <w:rPr>
          <w:rFonts w:ascii="Lidl Font Pro" w:hAnsi="Lidl Font Pro" w:cs="Segoe UI"/>
          <w:b/>
          <w:bCs/>
          <w:color w:val="242424"/>
          <w:lang w:val="el-GR"/>
        </w:rPr>
        <w:t>Ελλάς</w:t>
      </w:r>
      <w:r>
        <w:rPr>
          <w:rFonts w:ascii="Lidl Font Pro" w:hAnsi="Lidl Font Pro" w:cs="Segoe UI"/>
          <w:color w:val="242424"/>
          <w:lang w:val="el-GR"/>
        </w:rPr>
        <w:t xml:space="preserve"> και </w:t>
      </w:r>
      <w:proofErr w:type="spellStart"/>
      <w:r>
        <w:rPr>
          <w:rFonts w:ascii="Lidl Font Pro" w:hAnsi="Lidl Font Pro" w:cs="Segoe UI"/>
          <w:color w:val="242424"/>
          <w:lang w:val="el-GR"/>
        </w:rPr>
        <w:t>τ</w:t>
      </w:r>
      <w:r w:rsidRPr="00C95150">
        <w:rPr>
          <w:rFonts w:ascii="Lidl Font Pro" w:hAnsi="Lidl Font Pro" w:cs="Segoe UI"/>
          <w:color w:val="242424"/>
          <w:lang w:val="el-GR"/>
        </w:rPr>
        <w:t>o</w:t>
      </w:r>
      <w:proofErr w:type="spellEnd"/>
      <w:r w:rsidRPr="00C95150">
        <w:rPr>
          <w:rFonts w:ascii="Lidl Font Pro" w:hAnsi="Lidl Font Pro" w:cs="Segoe UI"/>
          <w:color w:val="242424"/>
          <w:lang w:val="el-GR"/>
        </w:rPr>
        <w:t xml:space="preserve"> </w:t>
      </w:r>
      <w:proofErr w:type="spellStart"/>
      <w:r w:rsidRPr="007C047C">
        <w:rPr>
          <w:rFonts w:ascii="Lidl Font Pro" w:hAnsi="Lidl Font Pro" w:cs="Segoe UI"/>
          <w:b/>
          <w:bCs/>
          <w:color w:val="242424"/>
          <w:lang w:val="el-GR"/>
        </w:rPr>
        <w:t>Lidl</w:t>
      </w:r>
      <w:proofErr w:type="spellEnd"/>
      <w:r w:rsidRPr="007C047C">
        <w:rPr>
          <w:rFonts w:ascii="Lidl Font Pro" w:hAnsi="Lidl Font Pro" w:cs="Segoe UI"/>
          <w:b/>
          <w:bCs/>
          <w:color w:val="242424"/>
          <w:lang w:val="el-GR"/>
        </w:rPr>
        <w:t xml:space="preserve"> </w:t>
      </w:r>
      <w:proofErr w:type="spellStart"/>
      <w:r w:rsidRPr="007C047C">
        <w:rPr>
          <w:rFonts w:ascii="Lidl Font Pro" w:hAnsi="Lidl Font Pro" w:cs="Segoe UI"/>
          <w:b/>
          <w:bCs/>
          <w:color w:val="242424"/>
          <w:lang w:val="el-GR"/>
        </w:rPr>
        <w:t>Plus</w:t>
      </w:r>
      <w:proofErr w:type="spellEnd"/>
      <w:r w:rsidRPr="00C95150">
        <w:rPr>
          <w:rFonts w:ascii="Lidl Font Pro" w:hAnsi="Lidl Font Pro" w:cs="Segoe UI"/>
          <w:color w:val="242424"/>
          <w:lang w:val="el-GR"/>
        </w:rPr>
        <w:t xml:space="preserve"> </w:t>
      </w:r>
      <w:r>
        <w:rPr>
          <w:rFonts w:ascii="Lidl Font Pro" w:hAnsi="Lidl Font Pro" w:cs="Segoe UI"/>
          <w:color w:val="242424"/>
          <w:lang w:val="el-GR"/>
        </w:rPr>
        <w:t>υποδέχονται</w:t>
      </w:r>
      <w:r w:rsidRPr="00C95150">
        <w:rPr>
          <w:rFonts w:ascii="Lidl Font Pro" w:hAnsi="Lidl Font Pro" w:cs="Segoe UI"/>
          <w:color w:val="242424"/>
          <w:lang w:val="el-GR"/>
        </w:rPr>
        <w:t xml:space="preserve"> τα φετινά Χριστούγεννα με έναν μεγάλο </w:t>
      </w:r>
      <w:r>
        <w:rPr>
          <w:rFonts w:ascii="Lidl Font Pro" w:hAnsi="Lidl Font Pro" w:cs="Segoe UI"/>
          <w:color w:val="242424"/>
          <w:lang w:val="el-GR"/>
        </w:rPr>
        <w:t xml:space="preserve">εορταστικό </w:t>
      </w:r>
      <w:r w:rsidRPr="00C95150">
        <w:rPr>
          <w:rFonts w:ascii="Lidl Font Pro" w:hAnsi="Lidl Font Pro" w:cs="Segoe UI"/>
          <w:color w:val="242424"/>
          <w:lang w:val="el-GR"/>
        </w:rPr>
        <w:t xml:space="preserve">διαγωνισμό, που χαρίζει σε </w:t>
      </w:r>
      <w:r>
        <w:rPr>
          <w:rFonts w:ascii="Lidl Font Pro" w:hAnsi="Lidl Font Pro" w:cs="Segoe UI"/>
          <w:color w:val="242424"/>
          <w:lang w:val="el-GR"/>
        </w:rPr>
        <w:t>50</w:t>
      </w:r>
      <w:r w:rsidRPr="00C95150">
        <w:rPr>
          <w:rFonts w:ascii="Lidl Font Pro" w:hAnsi="Lidl Font Pro" w:cs="Segoe UI"/>
          <w:color w:val="242424"/>
          <w:lang w:val="el-GR"/>
        </w:rPr>
        <w:t xml:space="preserve"> τυχερούς χρήστες της εφαρμογής </w:t>
      </w:r>
      <w:r>
        <w:rPr>
          <w:rFonts w:ascii="Lidl Font Pro" w:hAnsi="Lidl Font Pro" w:cs="Segoe UI"/>
          <w:color w:val="242424"/>
          <w:lang w:val="el-GR"/>
        </w:rPr>
        <w:t xml:space="preserve">κουπόνια </w:t>
      </w:r>
      <w:proofErr w:type="spellStart"/>
      <w:r w:rsidRPr="00C95150">
        <w:rPr>
          <w:rFonts w:ascii="Lidl Font Pro" w:hAnsi="Lidl Font Pro" w:cs="Segoe UI"/>
          <w:color w:val="242424"/>
          <w:lang w:val="el-GR"/>
        </w:rPr>
        <w:t>Lidl</w:t>
      </w:r>
      <w:proofErr w:type="spellEnd"/>
      <w:r w:rsidRPr="00C95150">
        <w:rPr>
          <w:rFonts w:ascii="Lidl Font Pro" w:hAnsi="Lidl Font Pro" w:cs="Segoe UI"/>
          <w:color w:val="242424"/>
          <w:lang w:val="el-GR"/>
        </w:rPr>
        <w:t xml:space="preserve"> </w:t>
      </w:r>
      <w:proofErr w:type="spellStart"/>
      <w:r w:rsidRPr="00C95150">
        <w:rPr>
          <w:rFonts w:ascii="Lidl Font Pro" w:hAnsi="Lidl Font Pro" w:cs="Segoe UI"/>
          <w:color w:val="242424"/>
          <w:lang w:val="el-GR"/>
        </w:rPr>
        <w:t>Plus</w:t>
      </w:r>
      <w:proofErr w:type="spellEnd"/>
      <w:r w:rsidRPr="00C95150">
        <w:rPr>
          <w:rFonts w:ascii="Lidl Font Pro" w:hAnsi="Lidl Font Pro" w:cs="Segoe UI"/>
          <w:color w:val="242424"/>
          <w:lang w:val="el-GR"/>
        </w:rPr>
        <w:t xml:space="preserve"> για αγορές συνολικής αξίας 1.000€</w:t>
      </w:r>
      <w:r w:rsidR="001920AC" w:rsidRPr="001920AC">
        <w:rPr>
          <w:rFonts w:ascii="Lidl Font Pro" w:hAnsi="Lidl Font Pro" w:cs="Segoe UI"/>
          <w:color w:val="242424"/>
          <w:lang w:val="el-GR"/>
        </w:rPr>
        <w:t xml:space="preserve"> </w:t>
      </w:r>
      <w:r w:rsidR="001920AC">
        <w:rPr>
          <w:rFonts w:ascii="Lidl Font Pro" w:hAnsi="Lidl Font Pro" w:cs="Segoe UI"/>
          <w:color w:val="242424"/>
          <w:lang w:val="el-GR"/>
        </w:rPr>
        <w:t>ο καθένας,</w:t>
      </w:r>
      <w:r w:rsidRPr="00C95150">
        <w:rPr>
          <w:rFonts w:ascii="Lidl Font Pro" w:hAnsi="Lidl Font Pro" w:cs="Segoe UI"/>
          <w:color w:val="242424"/>
          <w:lang w:val="el-GR"/>
        </w:rPr>
        <w:t xml:space="preserve"> </w:t>
      </w:r>
      <w:r w:rsidR="003E4572">
        <w:rPr>
          <w:rFonts w:ascii="Lidl Font Pro" w:hAnsi="Lidl Font Pro" w:cs="Segoe UI"/>
          <w:color w:val="242424"/>
          <w:lang w:val="el-GR"/>
        </w:rPr>
        <w:t>ενώ</w:t>
      </w:r>
      <w:r w:rsidRPr="00C95150">
        <w:rPr>
          <w:rFonts w:ascii="Lidl Font Pro" w:hAnsi="Lidl Font Pro" w:cs="Segoe UI"/>
          <w:color w:val="242424"/>
          <w:lang w:val="el-GR"/>
        </w:rPr>
        <w:t xml:space="preserve"> άλλοι 50 τυχεροί </w:t>
      </w:r>
      <w:r w:rsidR="003E4572">
        <w:rPr>
          <w:rFonts w:ascii="Lidl Font Pro" w:hAnsi="Lidl Font Pro" w:cs="Segoe UI"/>
          <w:color w:val="242424"/>
          <w:lang w:val="el-GR"/>
        </w:rPr>
        <w:t>θα κερδίσουν</w:t>
      </w:r>
      <w:r w:rsidRPr="00C95150">
        <w:rPr>
          <w:rFonts w:ascii="Lidl Font Pro" w:hAnsi="Lidl Font Pro" w:cs="Segoe UI"/>
          <w:color w:val="242424"/>
          <w:lang w:val="el-GR"/>
        </w:rPr>
        <w:t xml:space="preserve"> μοναδικά δώρα τεχνολογίας όπως </w:t>
      </w:r>
      <w:proofErr w:type="spellStart"/>
      <w:r w:rsidRPr="00C95150">
        <w:rPr>
          <w:rFonts w:ascii="Lidl Font Pro" w:hAnsi="Lidl Font Pro" w:cs="Segoe UI"/>
          <w:color w:val="242424"/>
          <w:lang w:val="el-GR"/>
        </w:rPr>
        <w:t>Apple</w:t>
      </w:r>
      <w:proofErr w:type="spellEnd"/>
      <w:r w:rsidRPr="00C95150">
        <w:rPr>
          <w:rFonts w:ascii="Lidl Font Pro" w:hAnsi="Lidl Font Pro" w:cs="Segoe UI"/>
          <w:color w:val="242424"/>
          <w:lang w:val="el-GR"/>
        </w:rPr>
        <w:t xml:space="preserve"> </w:t>
      </w:r>
      <w:proofErr w:type="spellStart"/>
      <w:r w:rsidRPr="00C95150">
        <w:rPr>
          <w:rFonts w:ascii="Lidl Font Pro" w:hAnsi="Lidl Font Pro" w:cs="Segoe UI"/>
          <w:color w:val="242424"/>
          <w:lang w:val="el-GR"/>
        </w:rPr>
        <w:t>iPads</w:t>
      </w:r>
      <w:proofErr w:type="spellEnd"/>
      <w:r w:rsidRPr="00C95150">
        <w:rPr>
          <w:rFonts w:ascii="Lidl Font Pro" w:hAnsi="Lidl Font Pro" w:cs="Segoe UI"/>
          <w:color w:val="242424"/>
          <w:lang w:val="el-GR"/>
        </w:rPr>
        <w:t xml:space="preserve"> </w:t>
      </w:r>
      <w:proofErr w:type="spellStart"/>
      <w:r w:rsidRPr="00C95150">
        <w:rPr>
          <w:rFonts w:ascii="Lidl Font Pro" w:hAnsi="Lidl Font Pro" w:cs="Segoe UI"/>
          <w:color w:val="242424"/>
          <w:lang w:val="el-GR"/>
        </w:rPr>
        <w:t>Pro</w:t>
      </w:r>
      <w:proofErr w:type="spellEnd"/>
      <w:r w:rsidRPr="00C95150">
        <w:rPr>
          <w:rFonts w:ascii="Lidl Font Pro" w:hAnsi="Lidl Font Pro" w:cs="Segoe UI"/>
          <w:color w:val="242424"/>
          <w:lang w:val="el-GR"/>
        </w:rPr>
        <w:t xml:space="preserve">, </w:t>
      </w:r>
      <w:proofErr w:type="spellStart"/>
      <w:r w:rsidRPr="00C95150">
        <w:rPr>
          <w:rFonts w:ascii="Lidl Font Pro" w:hAnsi="Lidl Font Pro" w:cs="Segoe UI"/>
          <w:color w:val="242424"/>
          <w:lang w:val="el-GR"/>
        </w:rPr>
        <w:t>laptops</w:t>
      </w:r>
      <w:proofErr w:type="spellEnd"/>
      <w:r w:rsidR="003E4572">
        <w:rPr>
          <w:rFonts w:ascii="Lidl Font Pro" w:hAnsi="Lidl Font Pro" w:cs="Segoe UI"/>
          <w:color w:val="242424"/>
          <w:lang w:val="el-GR"/>
        </w:rPr>
        <w:t xml:space="preserve"> </w:t>
      </w:r>
      <w:r w:rsidR="003E4572">
        <w:rPr>
          <w:rFonts w:ascii="Lidl Font Pro" w:hAnsi="Lidl Font Pro" w:cs="Segoe UI"/>
          <w:color w:val="242424"/>
          <w:lang/>
        </w:rPr>
        <w:t>Lenovo</w:t>
      </w:r>
      <w:r w:rsidRPr="00C95150">
        <w:rPr>
          <w:rFonts w:ascii="Lidl Font Pro" w:hAnsi="Lidl Font Pro" w:cs="Segoe UI"/>
          <w:color w:val="242424"/>
          <w:lang w:val="el-GR"/>
        </w:rPr>
        <w:t xml:space="preserve">, </w:t>
      </w:r>
      <w:r w:rsidR="003E4572">
        <w:rPr>
          <w:rFonts w:ascii="Lidl Font Pro" w:hAnsi="Lidl Font Pro" w:cs="Segoe UI"/>
          <w:color w:val="242424"/>
          <w:lang w:val="el-GR"/>
        </w:rPr>
        <w:t xml:space="preserve">τηλεοράσεις </w:t>
      </w:r>
      <w:r>
        <w:rPr>
          <w:rFonts w:ascii="Lidl Font Pro" w:hAnsi="Lidl Font Pro" w:cs="Segoe UI"/>
          <w:color w:val="242424"/>
        </w:rPr>
        <w:t>Samsung</w:t>
      </w:r>
      <w:r w:rsidRPr="00C95150">
        <w:rPr>
          <w:rFonts w:ascii="Lidl Font Pro" w:hAnsi="Lidl Font Pro" w:cs="Segoe UI"/>
          <w:color w:val="242424"/>
          <w:lang w:val="el-GR"/>
        </w:rPr>
        <w:t xml:space="preserve">, </w:t>
      </w:r>
      <w:r>
        <w:rPr>
          <w:rFonts w:ascii="Lidl Font Pro" w:hAnsi="Lidl Font Pro" w:cs="Segoe UI"/>
          <w:color w:val="242424"/>
          <w:lang w:val="el-GR"/>
        </w:rPr>
        <w:t xml:space="preserve">κονσόλες </w:t>
      </w:r>
      <w:r w:rsidRPr="00C95150">
        <w:rPr>
          <w:rFonts w:ascii="Lidl Font Pro" w:hAnsi="Lidl Font Pro" w:cs="Segoe UI"/>
          <w:color w:val="242424"/>
          <w:lang w:val="el-GR"/>
        </w:rPr>
        <w:t xml:space="preserve">Xbox και </w:t>
      </w:r>
      <w:proofErr w:type="spellStart"/>
      <w:r w:rsidR="003E4572" w:rsidRPr="00C95150">
        <w:rPr>
          <w:rFonts w:ascii="Lidl Font Pro" w:hAnsi="Lidl Font Pro" w:cs="Segoe UI"/>
          <w:color w:val="242424"/>
          <w:lang w:val="el-GR"/>
        </w:rPr>
        <w:t>smartwatches</w:t>
      </w:r>
      <w:proofErr w:type="spellEnd"/>
      <w:r w:rsidR="003E4572" w:rsidRPr="00C95150">
        <w:rPr>
          <w:rFonts w:ascii="Lidl Font Pro" w:hAnsi="Lidl Font Pro" w:cs="Segoe UI"/>
          <w:color w:val="242424"/>
          <w:lang w:val="el-GR"/>
        </w:rPr>
        <w:t xml:space="preserve"> </w:t>
      </w:r>
      <w:proofErr w:type="spellStart"/>
      <w:r w:rsidRPr="00C95150">
        <w:rPr>
          <w:rFonts w:ascii="Lidl Font Pro" w:hAnsi="Lidl Font Pro" w:cs="Segoe UI"/>
          <w:color w:val="242424"/>
          <w:lang w:val="el-GR"/>
        </w:rPr>
        <w:t>Garmin</w:t>
      </w:r>
      <w:proofErr w:type="spellEnd"/>
      <w:r>
        <w:rPr>
          <w:rFonts w:ascii="Lidl Font Pro" w:hAnsi="Lidl Font Pro" w:cs="Segoe UI"/>
          <w:color w:val="242424"/>
          <w:lang w:val="el-GR"/>
        </w:rPr>
        <w:t>.</w:t>
      </w:r>
      <w:r w:rsidR="000337D8">
        <w:rPr>
          <w:rFonts w:ascii="Lidl Font Pro" w:hAnsi="Lidl Font Pro" w:cs="Segoe UI"/>
          <w:color w:val="242424"/>
          <w:lang w:val="el-GR"/>
        </w:rPr>
        <w:t xml:space="preserve"> </w:t>
      </w:r>
    </w:p>
    <w:p w14:paraId="4DD75240" w14:textId="3EA09A03" w:rsidR="00A44265" w:rsidRDefault="001920AC" w:rsidP="00A44265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color w:val="242424"/>
          <w:lang w:val="el-GR"/>
        </w:rPr>
        <w:t>Έ</w:t>
      </w:r>
      <w:r w:rsidR="00C95150" w:rsidRPr="00C95150">
        <w:rPr>
          <w:rFonts w:ascii="Lidl Font Pro" w:hAnsi="Lidl Font Pro" w:cs="Segoe UI"/>
          <w:color w:val="242424"/>
          <w:lang w:val="el-GR"/>
        </w:rPr>
        <w:t xml:space="preserve">ως </w:t>
      </w:r>
      <w:r w:rsidR="00A44265">
        <w:rPr>
          <w:rFonts w:ascii="Lidl Font Pro" w:hAnsi="Lidl Font Pro" w:cs="Segoe UI"/>
          <w:color w:val="242424"/>
          <w:lang w:val="el-GR"/>
        </w:rPr>
        <w:t>το Σάββατο</w:t>
      </w:r>
      <w:r w:rsidR="00C95150">
        <w:rPr>
          <w:rFonts w:ascii="Lidl Font Pro" w:hAnsi="Lidl Font Pro" w:cs="Segoe UI"/>
          <w:color w:val="242424"/>
          <w:lang w:val="el-GR"/>
        </w:rPr>
        <w:t xml:space="preserve"> </w:t>
      </w:r>
      <w:r w:rsidR="00C95150" w:rsidRPr="00C95150">
        <w:rPr>
          <w:rFonts w:ascii="Lidl Font Pro" w:hAnsi="Lidl Font Pro" w:cs="Segoe UI"/>
          <w:color w:val="242424"/>
          <w:lang w:val="el-GR"/>
        </w:rPr>
        <w:t xml:space="preserve">31 Δεκεμβρίου, για κάθε 30€ αγορών στα καταστήματα </w:t>
      </w:r>
      <w:proofErr w:type="spellStart"/>
      <w:r w:rsidR="00C95150" w:rsidRPr="00C95150">
        <w:rPr>
          <w:rFonts w:ascii="Lidl Font Pro" w:hAnsi="Lidl Font Pro" w:cs="Segoe UI"/>
          <w:color w:val="242424"/>
          <w:lang w:val="el-GR"/>
        </w:rPr>
        <w:t>Lidl</w:t>
      </w:r>
      <w:proofErr w:type="spellEnd"/>
      <w:r w:rsidR="00C95150" w:rsidRPr="00C95150">
        <w:rPr>
          <w:rFonts w:ascii="Lidl Font Pro" w:hAnsi="Lidl Font Pro" w:cs="Segoe UI"/>
          <w:color w:val="242424"/>
          <w:lang w:val="el-GR"/>
        </w:rPr>
        <w:t xml:space="preserve">, κάθε μέλος του προγράμματος πιστότητας </w:t>
      </w:r>
      <w:proofErr w:type="spellStart"/>
      <w:r w:rsidR="00C95150" w:rsidRPr="00C95150">
        <w:rPr>
          <w:rFonts w:ascii="Lidl Font Pro" w:hAnsi="Lidl Font Pro" w:cs="Segoe UI"/>
          <w:color w:val="242424"/>
          <w:lang w:val="el-GR"/>
        </w:rPr>
        <w:t>Lidl</w:t>
      </w:r>
      <w:proofErr w:type="spellEnd"/>
      <w:r w:rsidR="00C95150" w:rsidRPr="00C95150">
        <w:rPr>
          <w:rFonts w:ascii="Lidl Font Pro" w:hAnsi="Lidl Font Pro" w:cs="Segoe UI"/>
          <w:color w:val="242424"/>
          <w:lang w:val="el-GR"/>
        </w:rPr>
        <w:t xml:space="preserve"> </w:t>
      </w:r>
      <w:proofErr w:type="spellStart"/>
      <w:r w:rsidR="00C95150" w:rsidRPr="00C95150">
        <w:rPr>
          <w:rFonts w:ascii="Lidl Font Pro" w:hAnsi="Lidl Font Pro" w:cs="Segoe UI"/>
          <w:color w:val="242424"/>
          <w:lang w:val="el-GR"/>
        </w:rPr>
        <w:t>Plus</w:t>
      </w:r>
      <w:proofErr w:type="spellEnd"/>
      <w:r w:rsidR="00C95150" w:rsidRPr="00C95150">
        <w:rPr>
          <w:rFonts w:ascii="Lidl Font Pro" w:hAnsi="Lidl Font Pro" w:cs="Segoe UI"/>
          <w:color w:val="242424"/>
          <w:lang w:val="el-GR"/>
        </w:rPr>
        <w:t xml:space="preserve"> δικαιούται 1 συμμετοχή στον γιορτινό διαγωνισμό, </w:t>
      </w:r>
      <w:proofErr w:type="spellStart"/>
      <w:r w:rsidR="00C95150" w:rsidRPr="00C95150">
        <w:rPr>
          <w:rFonts w:ascii="Lidl Font Pro" w:hAnsi="Lidl Font Pro" w:cs="Segoe UI"/>
          <w:color w:val="242424"/>
          <w:lang w:val="el-GR"/>
        </w:rPr>
        <w:t>σκανάροντας</w:t>
      </w:r>
      <w:proofErr w:type="spellEnd"/>
      <w:r w:rsidR="00C95150" w:rsidRPr="00C95150">
        <w:rPr>
          <w:rFonts w:ascii="Lidl Font Pro" w:hAnsi="Lidl Font Pro" w:cs="Segoe UI"/>
          <w:color w:val="242424"/>
          <w:lang w:val="el-GR"/>
        </w:rPr>
        <w:t xml:space="preserve"> απλά την ψηφιακή κάρτα </w:t>
      </w:r>
      <w:proofErr w:type="spellStart"/>
      <w:r w:rsidR="00C95150" w:rsidRPr="00C95150">
        <w:rPr>
          <w:rFonts w:ascii="Lidl Font Pro" w:hAnsi="Lidl Font Pro" w:cs="Segoe UI"/>
          <w:color w:val="242424"/>
          <w:lang w:val="el-GR"/>
        </w:rPr>
        <w:t>Lidl</w:t>
      </w:r>
      <w:proofErr w:type="spellEnd"/>
      <w:r w:rsidR="00C95150" w:rsidRPr="00C95150">
        <w:rPr>
          <w:rFonts w:ascii="Lidl Font Pro" w:hAnsi="Lidl Font Pro" w:cs="Segoe UI"/>
          <w:color w:val="242424"/>
          <w:lang w:val="el-GR"/>
        </w:rPr>
        <w:t xml:space="preserve"> </w:t>
      </w:r>
      <w:proofErr w:type="spellStart"/>
      <w:r w:rsidR="00C95150" w:rsidRPr="00C95150">
        <w:rPr>
          <w:rFonts w:ascii="Lidl Font Pro" w:hAnsi="Lidl Font Pro" w:cs="Segoe UI"/>
          <w:color w:val="242424"/>
          <w:lang w:val="el-GR"/>
        </w:rPr>
        <w:t>Plus</w:t>
      </w:r>
      <w:proofErr w:type="spellEnd"/>
      <w:r w:rsidR="00C95150" w:rsidRPr="00C95150">
        <w:rPr>
          <w:rFonts w:ascii="Lidl Font Pro" w:hAnsi="Lidl Font Pro" w:cs="Segoe UI"/>
          <w:color w:val="242424"/>
          <w:lang w:val="el-GR"/>
        </w:rPr>
        <w:t xml:space="preserve"> στο ταμείο. </w:t>
      </w:r>
      <w:r w:rsidR="00A44265" w:rsidRPr="00A44265">
        <w:rPr>
          <w:rFonts w:ascii="Lidl Font Pro" w:hAnsi="Lidl Font Pro" w:cs="Segoe UI"/>
          <w:color w:val="242424"/>
          <w:lang w:val="el-GR"/>
        </w:rPr>
        <w:t>Οι συμμετοχές αποστέλλονται ηλεκτρονικά από τον ίδιο τον χρήστη μέσω της εφαρμογής.</w:t>
      </w:r>
      <w:r w:rsidR="00A44265">
        <w:rPr>
          <w:rFonts w:ascii="Lidl Font Pro" w:hAnsi="Lidl Font Pro" w:cs="Segoe UI"/>
          <w:color w:val="242424"/>
          <w:lang w:val="el-GR"/>
        </w:rPr>
        <w:t xml:space="preserve"> </w:t>
      </w:r>
      <w:r w:rsidR="00A44265" w:rsidRPr="00A44265">
        <w:rPr>
          <w:rFonts w:ascii="Lidl Font Pro" w:hAnsi="Lidl Font Pro" w:cs="Segoe UI"/>
          <w:color w:val="242424"/>
          <w:lang w:val="el-GR"/>
        </w:rPr>
        <w:t>Όσες περισσότερες συμμετοχές συγκεντρώσει και αποστείλει, τόσες περισσότερες πιθανότητες έχει για να κερδίσει.</w:t>
      </w:r>
      <w:r w:rsidR="00A44265">
        <w:rPr>
          <w:rFonts w:ascii="Lidl Font Pro" w:hAnsi="Lidl Font Pro" w:cs="Segoe UI"/>
          <w:color w:val="242424"/>
          <w:lang w:val="el-GR"/>
        </w:rPr>
        <w:t xml:space="preserve"> </w:t>
      </w:r>
      <w:r w:rsidR="00A44265" w:rsidRPr="00A44265">
        <w:rPr>
          <w:rFonts w:ascii="Lidl Font Pro" w:hAnsi="Lidl Font Pro" w:cs="Segoe UI"/>
          <w:color w:val="242424"/>
          <w:lang w:val="el-GR"/>
        </w:rPr>
        <w:t>Η εφαρμογή υπολογίζει αυτόματα και με ακρίβεια τις συμμετοχές που αναλογούν σε κάθε πελάτη, μετά τις αγορές του.</w:t>
      </w:r>
    </w:p>
    <w:p w14:paraId="1BFA1C61" w14:textId="5F6EBC75" w:rsidR="000337D8" w:rsidRDefault="000337D8" w:rsidP="00A44265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color w:val="242424"/>
          <w:lang w:val="el-GR"/>
        </w:rPr>
        <w:t xml:space="preserve">Απολαύστε τη διαφημιστική ταινία και δείτε αναλυτικά τα δώρα στο </w:t>
      </w:r>
      <w:hyperlink r:id="rId8" w:history="1">
        <w:r w:rsidRPr="00E55D70">
          <w:rPr>
            <w:rStyle w:val="-"/>
            <w:rFonts w:ascii="Lidl Font Pro" w:hAnsi="Lidl Font Pro" w:cs="Segoe UI"/>
            <w:lang w:val="el-GR"/>
          </w:rPr>
          <w:t>https://youtu.be/AvCvKuC7Gho</w:t>
        </w:r>
      </w:hyperlink>
    </w:p>
    <w:p w14:paraId="095E8B06" w14:textId="582779EF" w:rsidR="00A44265" w:rsidRDefault="000337D8" w:rsidP="00A44265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 w:cs="Segoe UI"/>
          <w:color w:val="242424"/>
          <w:lang w:val="el-GR"/>
        </w:rPr>
        <w:t>Μάθετε περισσότερες</w:t>
      </w:r>
      <w:r w:rsidR="00A44265" w:rsidRPr="00A44265">
        <w:rPr>
          <w:rFonts w:ascii="Lidl Font Pro" w:hAnsi="Lidl Font Pro" w:cs="Segoe UI"/>
          <w:color w:val="242424"/>
          <w:lang w:val="el-GR"/>
        </w:rPr>
        <w:t xml:space="preserve"> πληροφορίες για τον διαγωνισμό </w:t>
      </w:r>
      <w:r>
        <w:rPr>
          <w:rFonts w:ascii="Lidl Font Pro" w:hAnsi="Lidl Font Pro" w:cs="Segoe UI"/>
          <w:color w:val="242424"/>
          <w:lang w:val="el-GR"/>
        </w:rPr>
        <w:t xml:space="preserve">καθώς </w:t>
      </w:r>
      <w:r w:rsidR="00A44265" w:rsidRPr="00A44265">
        <w:rPr>
          <w:rFonts w:ascii="Lidl Font Pro" w:hAnsi="Lidl Font Pro" w:cs="Segoe UI"/>
          <w:color w:val="242424"/>
          <w:lang w:val="el-GR"/>
        </w:rPr>
        <w:t xml:space="preserve">και τους όρους &amp; προϋποθέσεις στο </w:t>
      </w:r>
      <w:hyperlink r:id="rId9" w:history="1">
        <w:r w:rsidR="00A44265" w:rsidRPr="007C047C">
          <w:rPr>
            <w:rStyle w:val="-"/>
            <w:rFonts w:ascii="Lidl Font Pro" w:hAnsi="Lidl Font Pro" w:cs="Segoe UI"/>
            <w:lang w:val="el-GR"/>
          </w:rPr>
          <w:t>lidlplus.gr</w:t>
        </w:r>
      </w:hyperlink>
      <w:r w:rsidR="00A44265" w:rsidRPr="00A44265">
        <w:rPr>
          <w:rFonts w:ascii="Lidl Font Pro" w:hAnsi="Lidl Font Pro" w:cs="Segoe UI"/>
          <w:color w:val="242424"/>
          <w:lang w:val="el-GR"/>
        </w:rPr>
        <w:t>.</w:t>
      </w:r>
    </w:p>
    <w:bookmarkEnd w:id="0"/>
    <w:bookmarkEnd w:id="1"/>
    <w:p w14:paraId="31A13130" w14:textId="69C67599" w:rsidR="00A44265" w:rsidRPr="00A44265" w:rsidRDefault="00A44265" w:rsidP="00AC3F71">
      <w:pPr>
        <w:spacing w:before="100" w:beforeAutospacing="1" w:after="120" w:line="360" w:lineRule="auto"/>
        <w:jc w:val="both"/>
        <w:rPr>
          <w:rFonts w:ascii="Lidl Font Pro" w:hAnsi="Lidl Font Pro" w:cs="Segoe UI"/>
          <w:color w:val="242424"/>
          <w:lang w:val="el-GR"/>
        </w:rPr>
      </w:pPr>
      <w:r>
        <w:rPr>
          <w:rFonts w:ascii="Lidl Font Pro" w:hAnsi="Lidl Font Pro"/>
          <w:color w:val="333333"/>
          <w:shd w:val="clear" w:color="auto" w:fill="FFFFFF"/>
          <w:lang w:val="el-GR"/>
        </w:rPr>
        <w:t xml:space="preserve">Κατεβάστε 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τώρα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Style w:val="a5"/>
          <w:rFonts w:ascii="Lidl Font Pro" w:hAnsi="Lidl Font Pro"/>
          <w:color w:val="333333"/>
          <w:bdr w:val="none" w:sz="0" w:space="0" w:color="auto" w:frame="1"/>
          <w:shd w:val="clear" w:color="auto" w:fill="FFFFFF"/>
        </w:rPr>
        <w:t>Lidl</w:t>
      </w:r>
      <w:r w:rsidRPr="00A44265">
        <w:rPr>
          <w:rStyle w:val="a5"/>
          <w:rFonts w:ascii="Lidl Font Pro" w:hAnsi="Lidl Font Pro"/>
          <w:color w:val="333333"/>
          <w:bdr w:val="none" w:sz="0" w:space="0" w:color="auto" w:frame="1"/>
          <w:shd w:val="clear" w:color="auto" w:fill="FFFFFF"/>
          <w:lang w:val="el-GR"/>
        </w:rPr>
        <w:t xml:space="preserve"> </w:t>
      </w:r>
      <w:r w:rsidRPr="00A44265">
        <w:rPr>
          <w:rStyle w:val="a5"/>
          <w:rFonts w:ascii="Lidl Font Pro" w:hAnsi="Lidl Font Pro"/>
          <w:color w:val="333333"/>
          <w:bdr w:val="none" w:sz="0" w:space="0" w:color="auto" w:frame="1"/>
          <w:shd w:val="clear" w:color="auto" w:fill="FFFFFF"/>
        </w:rPr>
        <w:t>Plus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δωρεάν από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hyperlink r:id="rId10" w:tgtFrame="_blank" w:history="1"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</w:rPr>
          <w:t>App</w:t>
        </w:r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  <w:lang w:val="el-GR"/>
          </w:rPr>
          <w:t xml:space="preserve"> </w:t>
        </w:r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</w:rPr>
          <w:t>Store</w:t>
        </w:r>
      </w:hyperlink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,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hyperlink r:id="rId11" w:tgtFrame="_blank" w:history="1"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</w:rPr>
          <w:t>Google</w:t>
        </w:r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  <w:lang w:val="el-GR"/>
          </w:rPr>
          <w:t xml:space="preserve"> </w:t>
        </w:r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</w:rPr>
          <w:t>Play</w:t>
        </w:r>
      </w:hyperlink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ή το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hyperlink r:id="rId12" w:tgtFrame="_blank" w:history="1"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</w:rPr>
          <w:t>Huawei</w:t>
        </w:r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  <w:lang w:val="el-GR"/>
          </w:rPr>
          <w:t xml:space="preserve"> </w:t>
        </w:r>
        <w:proofErr w:type="spellStart"/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</w:rPr>
          <w:t>AppGallery</w:t>
        </w:r>
        <w:proofErr w:type="spellEnd"/>
      </w:hyperlink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, κάν</w:t>
      </w:r>
      <w:r>
        <w:rPr>
          <w:rFonts w:ascii="Lidl Font Pro" w:hAnsi="Lidl Font Pro"/>
          <w:color w:val="333333"/>
          <w:shd w:val="clear" w:color="auto" w:fill="FFFFFF"/>
          <w:lang w:val="el-GR"/>
        </w:rPr>
        <w:t>τ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ε γρήγορα και εύκολα εγγραφή και πάρ</w:t>
      </w:r>
      <w:r>
        <w:rPr>
          <w:rFonts w:ascii="Lidl Font Pro" w:hAnsi="Lidl Font Pro"/>
          <w:color w:val="333333"/>
          <w:shd w:val="clear" w:color="auto" w:fill="FFFFFF"/>
          <w:lang w:val="el-GR"/>
        </w:rPr>
        <w:t>τ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ε μέρος στον</w:t>
      </w:r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hyperlink r:id="rId13" w:tgtFrame="_blank" w:history="1">
        <w:r w:rsidRPr="00A44265">
          <w:rPr>
            <w:rStyle w:val="-"/>
            <w:rFonts w:ascii="Lidl Font Pro" w:hAnsi="Lidl Font Pro"/>
            <w:bdr w:val="none" w:sz="0" w:space="0" w:color="auto" w:frame="1"/>
            <w:shd w:val="clear" w:color="auto" w:fill="FFFFFF"/>
            <w:lang w:val="el-GR"/>
          </w:rPr>
          <w:t>διαγωνισμό</w:t>
        </w:r>
      </w:hyperlink>
      <w:r w:rsidRPr="00A44265">
        <w:rPr>
          <w:rFonts w:ascii="Lidl Font Pro" w:hAnsi="Lidl Font Pro"/>
          <w:color w:val="333333"/>
          <w:shd w:val="clear" w:color="auto" w:fill="FFFFFF"/>
        </w:rPr>
        <w:t> 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>για να απολαύσε</w:t>
      </w:r>
      <w:r>
        <w:rPr>
          <w:rFonts w:ascii="Lidl Font Pro" w:hAnsi="Lidl Font Pro"/>
          <w:color w:val="333333"/>
          <w:shd w:val="clear" w:color="auto" w:fill="FFFFFF"/>
          <w:lang w:val="el-GR"/>
        </w:rPr>
        <w:t>τε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 xml:space="preserve"> τα πιο </w:t>
      </w:r>
      <w:r w:rsidRPr="00A44265">
        <w:rPr>
          <w:rFonts w:ascii="Lidl Font Pro" w:hAnsi="Lidl Font Pro"/>
          <w:color w:val="333333"/>
          <w:shd w:val="clear" w:color="auto" w:fill="FFFFFF"/>
        </w:rPr>
        <w:t>plus</w:t>
      </w:r>
      <w:r w:rsidRPr="00A44265">
        <w:rPr>
          <w:rFonts w:ascii="Lidl Font Pro" w:hAnsi="Lidl Font Pro"/>
          <w:color w:val="333333"/>
          <w:shd w:val="clear" w:color="auto" w:fill="FFFFFF"/>
          <w:lang w:val="el-GR"/>
        </w:rPr>
        <w:t xml:space="preserve"> δώρα!</w:t>
      </w:r>
    </w:p>
    <w:p w14:paraId="3D3A3349" w14:textId="77777777" w:rsidR="004E4ABA" w:rsidRDefault="004E4ABA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C40A304" w14:textId="77777777" w:rsidR="000820EF" w:rsidRDefault="000820EF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2156DBF2" w:rsidR="00FE7457" w:rsidRPr="00F4044F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F4044F">
        <w:rPr>
          <w:rFonts w:ascii="Lidl Font Pro" w:hAnsi="Lidl Font Pro" w:cs="Calibri,Bold"/>
          <w:b/>
          <w:bCs/>
          <w:color w:val="1F497D"/>
        </w:rPr>
        <w:t>Lidl</w:t>
      </w:r>
      <w:r w:rsidR="0058265D"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F4044F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F4044F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36173E3B" w:rsidR="00523EE8" w:rsidRDefault="001920AC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4" w:history="1">
        <w:r w:rsidR="00523EE8" w:rsidRPr="00F4044F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4D484A35" w14:textId="6442B969" w:rsidR="00FE7457" w:rsidRPr="00F4044F" w:rsidRDefault="001920AC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5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F4044F" w:rsidRDefault="001920A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6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F4044F" w:rsidRDefault="001920A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7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F4044F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4044F" w:rsidRDefault="001920AC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8" w:history="1"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</w:t>
        </w:r>
        <w:proofErr w:type="spellStart"/>
        <w:r w:rsidR="00FE7457" w:rsidRPr="00F4044F">
          <w:rPr>
            <w:rFonts w:ascii="Lidl Font Pro" w:hAnsi="Lidl Font Pro" w:cs="Calibri,Bold"/>
            <w:b/>
            <w:bCs/>
            <w:color w:val="1F497D"/>
            <w:lang w:val="en-US"/>
          </w:rPr>
          <w:t>lidl-hellas</w:t>
        </w:r>
        <w:proofErr w:type="spellEnd"/>
      </w:hyperlink>
    </w:p>
    <w:p w14:paraId="63F24A6E" w14:textId="1744881B" w:rsidR="00FE7457" w:rsidRPr="00F4044F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F4044F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F4044F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F4044F" w:rsidRDefault="000A4225">
      <w:pPr>
        <w:rPr>
          <w:rFonts w:ascii="Lidl Font Pro" w:hAnsi="Lidl Font Pro"/>
          <w:lang w:val="en-US"/>
        </w:rPr>
      </w:pPr>
    </w:p>
    <w:sectPr w:rsidR="000A4225" w:rsidRPr="00F4044F" w:rsidSect="003674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44A8" w14:textId="77777777" w:rsidR="00C01038" w:rsidRDefault="00C01038" w:rsidP="00C15348">
      <w:pPr>
        <w:spacing w:after="0" w:line="240" w:lineRule="auto"/>
      </w:pPr>
      <w:r>
        <w:separator/>
      </w:r>
    </w:p>
  </w:endnote>
  <w:endnote w:type="continuationSeparator" w:id="0">
    <w:p w14:paraId="66C0851D" w14:textId="77777777" w:rsidR="00C01038" w:rsidRDefault="00C01038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9806" w14:textId="77777777" w:rsidR="004A752A" w:rsidRDefault="004A752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5664" w14:textId="77777777" w:rsidR="004A752A" w:rsidRDefault="004A75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44CE" w14:textId="77777777" w:rsidR="00C01038" w:rsidRDefault="00C01038" w:rsidP="00C15348">
      <w:pPr>
        <w:spacing w:after="0" w:line="240" w:lineRule="auto"/>
      </w:pPr>
      <w:r>
        <w:separator/>
      </w:r>
    </w:p>
  </w:footnote>
  <w:footnote w:type="continuationSeparator" w:id="0">
    <w:p w14:paraId="0FB03AD7" w14:textId="77777777" w:rsidR="00C01038" w:rsidRDefault="00C01038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D73C" w14:textId="77777777" w:rsidR="004A752A" w:rsidRDefault="004A75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7C14A" w14:textId="77777777" w:rsidR="004A752A" w:rsidRDefault="004A75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7A1"/>
    <w:multiLevelType w:val="hybridMultilevel"/>
    <w:tmpl w:val="E34A54C2"/>
    <w:lvl w:ilvl="0" w:tplc="333E4C2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6B9B"/>
    <w:multiLevelType w:val="hybridMultilevel"/>
    <w:tmpl w:val="D79AC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007C"/>
    <w:multiLevelType w:val="hybridMultilevel"/>
    <w:tmpl w:val="88EA21DC"/>
    <w:lvl w:ilvl="0" w:tplc="8340C3D0"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188"/>
    <w:rsid w:val="00024A8A"/>
    <w:rsid w:val="00024E48"/>
    <w:rsid w:val="000254DA"/>
    <w:rsid w:val="00025EEA"/>
    <w:rsid w:val="000337D8"/>
    <w:rsid w:val="00043B51"/>
    <w:rsid w:val="00050063"/>
    <w:rsid w:val="00056C27"/>
    <w:rsid w:val="00065BFE"/>
    <w:rsid w:val="000777FD"/>
    <w:rsid w:val="00080512"/>
    <w:rsid w:val="00081C4A"/>
    <w:rsid w:val="00082066"/>
    <w:rsid w:val="000820EF"/>
    <w:rsid w:val="00083507"/>
    <w:rsid w:val="00084703"/>
    <w:rsid w:val="00086596"/>
    <w:rsid w:val="0009075E"/>
    <w:rsid w:val="00094364"/>
    <w:rsid w:val="000A0C30"/>
    <w:rsid w:val="000A1CDB"/>
    <w:rsid w:val="000A1DDC"/>
    <w:rsid w:val="000A3234"/>
    <w:rsid w:val="000A4225"/>
    <w:rsid w:val="000A4346"/>
    <w:rsid w:val="000A7472"/>
    <w:rsid w:val="000A7CDB"/>
    <w:rsid w:val="000B0743"/>
    <w:rsid w:val="000B0826"/>
    <w:rsid w:val="000B580C"/>
    <w:rsid w:val="000C0E8A"/>
    <w:rsid w:val="000C0F47"/>
    <w:rsid w:val="000C787A"/>
    <w:rsid w:val="000D45A7"/>
    <w:rsid w:val="000E5E10"/>
    <w:rsid w:val="000F02AF"/>
    <w:rsid w:val="000F27F1"/>
    <w:rsid w:val="001013D5"/>
    <w:rsid w:val="00101915"/>
    <w:rsid w:val="001036A1"/>
    <w:rsid w:val="0010542E"/>
    <w:rsid w:val="001135B3"/>
    <w:rsid w:val="001200D3"/>
    <w:rsid w:val="00125797"/>
    <w:rsid w:val="00126F3C"/>
    <w:rsid w:val="001313C7"/>
    <w:rsid w:val="001362F5"/>
    <w:rsid w:val="001406A8"/>
    <w:rsid w:val="0015238D"/>
    <w:rsid w:val="00152E23"/>
    <w:rsid w:val="00153D2D"/>
    <w:rsid w:val="00161C78"/>
    <w:rsid w:val="00162B5D"/>
    <w:rsid w:val="0016448B"/>
    <w:rsid w:val="00172DF5"/>
    <w:rsid w:val="001741A0"/>
    <w:rsid w:val="00180299"/>
    <w:rsid w:val="001910CB"/>
    <w:rsid w:val="001920AC"/>
    <w:rsid w:val="001922A9"/>
    <w:rsid w:val="00192746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556C"/>
    <w:rsid w:val="001F6678"/>
    <w:rsid w:val="00201C85"/>
    <w:rsid w:val="00202C16"/>
    <w:rsid w:val="00206469"/>
    <w:rsid w:val="002076EB"/>
    <w:rsid w:val="00213B38"/>
    <w:rsid w:val="00214A34"/>
    <w:rsid w:val="00220661"/>
    <w:rsid w:val="00226375"/>
    <w:rsid w:val="002270E9"/>
    <w:rsid w:val="00227973"/>
    <w:rsid w:val="0023463E"/>
    <w:rsid w:val="002350DA"/>
    <w:rsid w:val="00237A95"/>
    <w:rsid w:val="00240308"/>
    <w:rsid w:val="00240BC2"/>
    <w:rsid w:val="00246031"/>
    <w:rsid w:val="002535E8"/>
    <w:rsid w:val="00255722"/>
    <w:rsid w:val="00256326"/>
    <w:rsid w:val="00257AB3"/>
    <w:rsid w:val="00257C0F"/>
    <w:rsid w:val="00276D05"/>
    <w:rsid w:val="00282D77"/>
    <w:rsid w:val="00291837"/>
    <w:rsid w:val="00296D08"/>
    <w:rsid w:val="002A3944"/>
    <w:rsid w:val="002A4C55"/>
    <w:rsid w:val="002A68DA"/>
    <w:rsid w:val="002A6DB9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4092"/>
    <w:rsid w:val="00306FEF"/>
    <w:rsid w:val="00311F2A"/>
    <w:rsid w:val="00327746"/>
    <w:rsid w:val="00337A0D"/>
    <w:rsid w:val="00340366"/>
    <w:rsid w:val="00344923"/>
    <w:rsid w:val="00355047"/>
    <w:rsid w:val="003578C7"/>
    <w:rsid w:val="00361980"/>
    <w:rsid w:val="0036664C"/>
    <w:rsid w:val="003674EA"/>
    <w:rsid w:val="00371698"/>
    <w:rsid w:val="00374B9E"/>
    <w:rsid w:val="0037510A"/>
    <w:rsid w:val="00380C9A"/>
    <w:rsid w:val="00397150"/>
    <w:rsid w:val="003A0940"/>
    <w:rsid w:val="003A2353"/>
    <w:rsid w:val="003A3948"/>
    <w:rsid w:val="003A54DA"/>
    <w:rsid w:val="003A5FEA"/>
    <w:rsid w:val="003B2665"/>
    <w:rsid w:val="003B3672"/>
    <w:rsid w:val="003B6FAC"/>
    <w:rsid w:val="003C1578"/>
    <w:rsid w:val="003C5940"/>
    <w:rsid w:val="003D2087"/>
    <w:rsid w:val="003D4EBC"/>
    <w:rsid w:val="003E1A71"/>
    <w:rsid w:val="003E1E63"/>
    <w:rsid w:val="003E22C6"/>
    <w:rsid w:val="003E4572"/>
    <w:rsid w:val="003F12B5"/>
    <w:rsid w:val="003F48D1"/>
    <w:rsid w:val="003F6FD8"/>
    <w:rsid w:val="00404006"/>
    <w:rsid w:val="004041FE"/>
    <w:rsid w:val="00406FF5"/>
    <w:rsid w:val="00413192"/>
    <w:rsid w:val="00413487"/>
    <w:rsid w:val="00415F2D"/>
    <w:rsid w:val="00417F82"/>
    <w:rsid w:val="004208BE"/>
    <w:rsid w:val="00420D97"/>
    <w:rsid w:val="004302AC"/>
    <w:rsid w:val="004339B9"/>
    <w:rsid w:val="00434C16"/>
    <w:rsid w:val="00436EB4"/>
    <w:rsid w:val="00443DFD"/>
    <w:rsid w:val="00447F97"/>
    <w:rsid w:val="004553EB"/>
    <w:rsid w:val="00462BFE"/>
    <w:rsid w:val="00463D89"/>
    <w:rsid w:val="00466303"/>
    <w:rsid w:val="0046724D"/>
    <w:rsid w:val="00471CE4"/>
    <w:rsid w:val="004753AB"/>
    <w:rsid w:val="004758E6"/>
    <w:rsid w:val="0047746D"/>
    <w:rsid w:val="0047758A"/>
    <w:rsid w:val="0048239D"/>
    <w:rsid w:val="0048249F"/>
    <w:rsid w:val="00483814"/>
    <w:rsid w:val="004844C9"/>
    <w:rsid w:val="00484F58"/>
    <w:rsid w:val="004862EF"/>
    <w:rsid w:val="004A752A"/>
    <w:rsid w:val="004B5BC6"/>
    <w:rsid w:val="004B5CE1"/>
    <w:rsid w:val="004B69B8"/>
    <w:rsid w:val="004B7A1B"/>
    <w:rsid w:val="004D2759"/>
    <w:rsid w:val="004D5103"/>
    <w:rsid w:val="004D5642"/>
    <w:rsid w:val="004E0E36"/>
    <w:rsid w:val="004E1B59"/>
    <w:rsid w:val="004E4ABA"/>
    <w:rsid w:val="004F6C8B"/>
    <w:rsid w:val="004F736C"/>
    <w:rsid w:val="00501833"/>
    <w:rsid w:val="00501C4B"/>
    <w:rsid w:val="00504728"/>
    <w:rsid w:val="0050549C"/>
    <w:rsid w:val="00506CBC"/>
    <w:rsid w:val="00511312"/>
    <w:rsid w:val="0051501B"/>
    <w:rsid w:val="0052338C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95967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5018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749C2"/>
    <w:rsid w:val="0068010B"/>
    <w:rsid w:val="00687974"/>
    <w:rsid w:val="0069175B"/>
    <w:rsid w:val="00691B7C"/>
    <w:rsid w:val="00691F7A"/>
    <w:rsid w:val="00694718"/>
    <w:rsid w:val="006A61C9"/>
    <w:rsid w:val="006B3851"/>
    <w:rsid w:val="006B4BCF"/>
    <w:rsid w:val="006C1700"/>
    <w:rsid w:val="006C5678"/>
    <w:rsid w:val="006D3B63"/>
    <w:rsid w:val="006E0F2C"/>
    <w:rsid w:val="006E1D0C"/>
    <w:rsid w:val="006E7AE4"/>
    <w:rsid w:val="006F0218"/>
    <w:rsid w:val="006F32B4"/>
    <w:rsid w:val="00701CAF"/>
    <w:rsid w:val="00707043"/>
    <w:rsid w:val="00714E23"/>
    <w:rsid w:val="007179B6"/>
    <w:rsid w:val="007268DB"/>
    <w:rsid w:val="00743D12"/>
    <w:rsid w:val="00750CD2"/>
    <w:rsid w:val="00751653"/>
    <w:rsid w:val="007521BD"/>
    <w:rsid w:val="00752478"/>
    <w:rsid w:val="00753B67"/>
    <w:rsid w:val="00753E5B"/>
    <w:rsid w:val="00772E7A"/>
    <w:rsid w:val="00774FD9"/>
    <w:rsid w:val="0078031A"/>
    <w:rsid w:val="00784E92"/>
    <w:rsid w:val="007856BE"/>
    <w:rsid w:val="007A1A19"/>
    <w:rsid w:val="007A5350"/>
    <w:rsid w:val="007A6132"/>
    <w:rsid w:val="007A6405"/>
    <w:rsid w:val="007B0345"/>
    <w:rsid w:val="007B19D1"/>
    <w:rsid w:val="007B2386"/>
    <w:rsid w:val="007B3078"/>
    <w:rsid w:val="007B39A9"/>
    <w:rsid w:val="007B3EDF"/>
    <w:rsid w:val="007C0240"/>
    <w:rsid w:val="007C047C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40B8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5795"/>
    <w:rsid w:val="008A5E5A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4391"/>
    <w:rsid w:val="008E59B1"/>
    <w:rsid w:val="0090693B"/>
    <w:rsid w:val="00910748"/>
    <w:rsid w:val="00915B02"/>
    <w:rsid w:val="00916C12"/>
    <w:rsid w:val="0092527E"/>
    <w:rsid w:val="00944D83"/>
    <w:rsid w:val="00950F01"/>
    <w:rsid w:val="00956777"/>
    <w:rsid w:val="00957F63"/>
    <w:rsid w:val="00961D7B"/>
    <w:rsid w:val="00964665"/>
    <w:rsid w:val="00964789"/>
    <w:rsid w:val="00972A51"/>
    <w:rsid w:val="00974C89"/>
    <w:rsid w:val="00975019"/>
    <w:rsid w:val="00975CDC"/>
    <w:rsid w:val="00977ECE"/>
    <w:rsid w:val="00980D1F"/>
    <w:rsid w:val="0098354F"/>
    <w:rsid w:val="009A2687"/>
    <w:rsid w:val="009A57DD"/>
    <w:rsid w:val="009A7E98"/>
    <w:rsid w:val="009B1438"/>
    <w:rsid w:val="009C0FB6"/>
    <w:rsid w:val="009C2622"/>
    <w:rsid w:val="009C469A"/>
    <w:rsid w:val="009C513E"/>
    <w:rsid w:val="009C679A"/>
    <w:rsid w:val="009C73CA"/>
    <w:rsid w:val="009C75B8"/>
    <w:rsid w:val="009C7F81"/>
    <w:rsid w:val="009D1D5F"/>
    <w:rsid w:val="009D24A2"/>
    <w:rsid w:val="009D4057"/>
    <w:rsid w:val="009E15E3"/>
    <w:rsid w:val="009E3157"/>
    <w:rsid w:val="009E384A"/>
    <w:rsid w:val="009F24C7"/>
    <w:rsid w:val="009F2A0C"/>
    <w:rsid w:val="009F5A1B"/>
    <w:rsid w:val="00A05860"/>
    <w:rsid w:val="00A2171F"/>
    <w:rsid w:val="00A24C32"/>
    <w:rsid w:val="00A25F75"/>
    <w:rsid w:val="00A30DFB"/>
    <w:rsid w:val="00A33E2E"/>
    <w:rsid w:val="00A34E43"/>
    <w:rsid w:val="00A36401"/>
    <w:rsid w:val="00A3667E"/>
    <w:rsid w:val="00A37707"/>
    <w:rsid w:val="00A43D39"/>
    <w:rsid w:val="00A44265"/>
    <w:rsid w:val="00A47E30"/>
    <w:rsid w:val="00A5273D"/>
    <w:rsid w:val="00A5328B"/>
    <w:rsid w:val="00A5497E"/>
    <w:rsid w:val="00A56179"/>
    <w:rsid w:val="00A655DB"/>
    <w:rsid w:val="00A73E6E"/>
    <w:rsid w:val="00A75089"/>
    <w:rsid w:val="00A7516B"/>
    <w:rsid w:val="00A777B7"/>
    <w:rsid w:val="00A8297A"/>
    <w:rsid w:val="00A91FC3"/>
    <w:rsid w:val="00A93D9D"/>
    <w:rsid w:val="00A95337"/>
    <w:rsid w:val="00A97957"/>
    <w:rsid w:val="00AA250C"/>
    <w:rsid w:val="00AA3A3E"/>
    <w:rsid w:val="00AA59DE"/>
    <w:rsid w:val="00AB0237"/>
    <w:rsid w:val="00AB180B"/>
    <w:rsid w:val="00AB3B4C"/>
    <w:rsid w:val="00AB748C"/>
    <w:rsid w:val="00AB758D"/>
    <w:rsid w:val="00AC3F71"/>
    <w:rsid w:val="00AC4020"/>
    <w:rsid w:val="00AC7E73"/>
    <w:rsid w:val="00AD03DE"/>
    <w:rsid w:val="00AD0CD9"/>
    <w:rsid w:val="00AD6277"/>
    <w:rsid w:val="00AE1B2A"/>
    <w:rsid w:val="00AE203C"/>
    <w:rsid w:val="00AE7F31"/>
    <w:rsid w:val="00AF4907"/>
    <w:rsid w:val="00AF5F7B"/>
    <w:rsid w:val="00B001BC"/>
    <w:rsid w:val="00B01341"/>
    <w:rsid w:val="00B27F18"/>
    <w:rsid w:val="00B357E1"/>
    <w:rsid w:val="00B36DCD"/>
    <w:rsid w:val="00B37062"/>
    <w:rsid w:val="00B51AE9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176C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1038"/>
    <w:rsid w:val="00C037E0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658EC"/>
    <w:rsid w:val="00C71500"/>
    <w:rsid w:val="00C74964"/>
    <w:rsid w:val="00C7574F"/>
    <w:rsid w:val="00C820AB"/>
    <w:rsid w:val="00C822A2"/>
    <w:rsid w:val="00C92E65"/>
    <w:rsid w:val="00C95150"/>
    <w:rsid w:val="00CA0FB4"/>
    <w:rsid w:val="00CA2C89"/>
    <w:rsid w:val="00CB0793"/>
    <w:rsid w:val="00CB43B3"/>
    <w:rsid w:val="00CC5E78"/>
    <w:rsid w:val="00CC6D24"/>
    <w:rsid w:val="00CD0948"/>
    <w:rsid w:val="00CD681C"/>
    <w:rsid w:val="00CE022E"/>
    <w:rsid w:val="00CE1F9C"/>
    <w:rsid w:val="00CE4107"/>
    <w:rsid w:val="00CE4449"/>
    <w:rsid w:val="00CE499C"/>
    <w:rsid w:val="00CE5C37"/>
    <w:rsid w:val="00CF34CE"/>
    <w:rsid w:val="00CF5370"/>
    <w:rsid w:val="00CF7398"/>
    <w:rsid w:val="00D01DED"/>
    <w:rsid w:val="00D112A2"/>
    <w:rsid w:val="00D11BB6"/>
    <w:rsid w:val="00D13352"/>
    <w:rsid w:val="00D138CB"/>
    <w:rsid w:val="00D15E91"/>
    <w:rsid w:val="00D16FA1"/>
    <w:rsid w:val="00D35440"/>
    <w:rsid w:val="00D41667"/>
    <w:rsid w:val="00D4536C"/>
    <w:rsid w:val="00D62074"/>
    <w:rsid w:val="00D7169A"/>
    <w:rsid w:val="00D741EA"/>
    <w:rsid w:val="00D760E9"/>
    <w:rsid w:val="00D8233D"/>
    <w:rsid w:val="00D85A34"/>
    <w:rsid w:val="00D9201C"/>
    <w:rsid w:val="00D9513C"/>
    <w:rsid w:val="00D95E07"/>
    <w:rsid w:val="00D977E1"/>
    <w:rsid w:val="00DA4566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6F2E"/>
    <w:rsid w:val="00DC74B7"/>
    <w:rsid w:val="00DD1668"/>
    <w:rsid w:val="00DD1CEF"/>
    <w:rsid w:val="00DD4AA0"/>
    <w:rsid w:val="00DD70BE"/>
    <w:rsid w:val="00DD70F4"/>
    <w:rsid w:val="00DE0688"/>
    <w:rsid w:val="00DE23C8"/>
    <w:rsid w:val="00DE41BC"/>
    <w:rsid w:val="00DE6D50"/>
    <w:rsid w:val="00DF2BDE"/>
    <w:rsid w:val="00DF5107"/>
    <w:rsid w:val="00DF577E"/>
    <w:rsid w:val="00DF734A"/>
    <w:rsid w:val="00E100DC"/>
    <w:rsid w:val="00E10F6A"/>
    <w:rsid w:val="00E12576"/>
    <w:rsid w:val="00E14E93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512F6"/>
    <w:rsid w:val="00E51D0F"/>
    <w:rsid w:val="00E64C60"/>
    <w:rsid w:val="00E665E4"/>
    <w:rsid w:val="00E66A45"/>
    <w:rsid w:val="00E70986"/>
    <w:rsid w:val="00E72BBE"/>
    <w:rsid w:val="00E7331F"/>
    <w:rsid w:val="00E74553"/>
    <w:rsid w:val="00E87F7F"/>
    <w:rsid w:val="00E902A0"/>
    <w:rsid w:val="00EA5F85"/>
    <w:rsid w:val="00EA7CE4"/>
    <w:rsid w:val="00EB42FB"/>
    <w:rsid w:val="00EC4D1C"/>
    <w:rsid w:val="00EC4F0D"/>
    <w:rsid w:val="00EC5AD8"/>
    <w:rsid w:val="00EC77DE"/>
    <w:rsid w:val="00ED1DFB"/>
    <w:rsid w:val="00ED52F2"/>
    <w:rsid w:val="00ED72A9"/>
    <w:rsid w:val="00EE27D7"/>
    <w:rsid w:val="00EF1285"/>
    <w:rsid w:val="00EF1F2B"/>
    <w:rsid w:val="00EF2089"/>
    <w:rsid w:val="00EF2165"/>
    <w:rsid w:val="00EF2956"/>
    <w:rsid w:val="00EF2DD5"/>
    <w:rsid w:val="00F02079"/>
    <w:rsid w:val="00F07AEC"/>
    <w:rsid w:val="00F1451A"/>
    <w:rsid w:val="00F15131"/>
    <w:rsid w:val="00F17E59"/>
    <w:rsid w:val="00F24A1E"/>
    <w:rsid w:val="00F25925"/>
    <w:rsid w:val="00F31ED0"/>
    <w:rsid w:val="00F32356"/>
    <w:rsid w:val="00F32E7E"/>
    <w:rsid w:val="00F3394E"/>
    <w:rsid w:val="00F341C1"/>
    <w:rsid w:val="00F4044F"/>
    <w:rsid w:val="00F43BB5"/>
    <w:rsid w:val="00F5228D"/>
    <w:rsid w:val="00F600E5"/>
    <w:rsid w:val="00F61E02"/>
    <w:rsid w:val="00F623CC"/>
    <w:rsid w:val="00F62682"/>
    <w:rsid w:val="00F647BA"/>
    <w:rsid w:val="00F64CED"/>
    <w:rsid w:val="00F721BB"/>
    <w:rsid w:val="00F73264"/>
    <w:rsid w:val="00F766E2"/>
    <w:rsid w:val="00F81FE1"/>
    <w:rsid w:val="00F847FC"/>
    <w:rsid w:val="00F90CEA"/>
    <w:rsid w:val="00F910E4"/>
    <w:rsid w:val="00F92D87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paragraph" w:customStyle="1" w:styleId="paragraph">
    <w:name w:val="paragraph"/>
    <w:basedOn w:val="a"/>
    <w:rsid w:val="00B51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A442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vCvKuC7Gho" TargetMode="External"/><Relationship Id="rId13" Type="http://schemas.openxmlformats.org/officeDocument/2006/relationships/hyperlink" Target="https://www.lidl-hellas.gr/lidl-plus/eortastikos-diagonismos" TargetMode="External"/><Relationship Id="rId18" Type="http://schemas.openxmlformats.org/officeDocument/2006/relationships/hyperlink" Target="http://www.linkedin.com/company/lidl-hella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ppgallery.huawei.com/app/C102933829" TargetMode="External"/><Relationship Id="rId17" Type="http://schemas.openxmlformats.org/officeDocument/2006/relationships/hyperlink" Target="https://www.instagram.com/lidl_hella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witter.com/Lidl_Hellas_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com.lidl.eci.lidlplus&amp;hl=el_419&amp;pli=1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lidlgr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apps.apple.com/gr/app/lidl-plus/id1238611143?l=e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dlplus.gr" TargetMode="External"/><Relationship Id="rId14" Type="http://schemas.openxmlformats.org/officeDocument/2006/relationships/hyperlink" Target="https://corporate.lidl-hellas.gr/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ANASTASIA KOPTSI (ΑΝΑΣΤΑΣΙΑ ΚΟΠΤΣΗ)</cp:lastModifiedBy>
  <cp:revision>8</cp:revision>
  <cp:lastPrinted>2017-09-18T08:53:00Z</cp:lastPrinted>
  <dcterms:created xsi:type="dcterms:W3CDTF">2022-11-17T08:06:00Z</dcterms:created>
  <dcterms:modified xsi:type="dcterms:W3CDTF">2022-11-18T09:13:00Z</dcterms:modified>
</cp:coreProperties>
</file>