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6EEA" w14:textId="77777777" w:rsidR="00AC3F71" w:rsidRPr="00DA4566" w:rsidRDefault="00AC3F71" w:rsidP="00E70986">
      <w:pPr>
        <w:pStyle w:val="EinfAbs"/>
        <w:jc w:val="right"/>
        <w:rPr>
          <w:rFonts w:ascii="Lidl Font Pro" w:hAnsi="Lidl Font Pro" w:cs="Helv"/>
          <w:sz w:val="22"/>
          <w:szCs w:val="22"/>
        </w:rPr>
      </w:pPr>
    </w:p>
    <w:p w14:paraId="449DEFDE" w14:textId="77777777" w:rsidR="00964665" w:rsidRPr="002A68DA" w:rsidRDefault="00964665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4C29181E" w:rsidR="00C15348" w:rsidRPr="00484F58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n-US"/>
        </w:rPr>
      </w:pPr>
      <w:r w:rsidRPr="00F4044F">
        <w:rPr>
          <w:rFonts w:ascii="Lidl Font Pro" w:hAnsi="Lidl Font Pro" w:cs="Helv"/>
          <w:sz w:val="22"/>
          <w:szCs w:val="22"/>
          <w:lang w:val="el-GR"/>
        </w:rPr>
        <w:t>Θεσσαλονίκη</w:t>
      </w:r>
      <w:r w:rsidRPr="00484F58">
        <w:rPr>
          <w:rFonts w:ascii="Lidl Font Pro" w:hAnsi="Lidl Font Pro" w:cs="Helv"/>
          <w:sz w:val="22"/>
          <w:szCs w:val="22"/>
          <w:lang w:val="en-US"/>
        </w:rPr>
        <w:t xml:space="preserve">, </w:t>
      </w:r>
      <w:r w:rsidR="00DE23C8" w:rsidRPr="00484F58">
        <w:rPr>
          <w:rFonts w:ascii="Lidl Font Pro" w:hAnsi="Lidl Font Pro" w:cs="Helv"/>
          <w:sz w:val="22"/>
          <w:szCs w:val="22"/>
          <w:lang w:val="en-US"/>
        </w:rPr>
        <w:t>0</w:t>
      </w:r>
      <w:r w:rsidR="00AE1B2A">
        <w:rPr>
          <w:rFonts w:ascii="Lidl Font Pro" w:hAnsi="Lidl Font Pro" w:cs="Helv"/>
          <w:sz w:val="22"/>
          <w:szCs w:val="22"/>
          <w:lang/>
        </w:rPr>
        <w:t>7</w:t>
      </w:r>
      <w:r w:rsidR="00172DF5" w:rsidRPr="00484F58">
        <w:rPr>
          <w:rFonts w:ascii="Lidl Font Pro" w:hAnsi="Lidl Font Pro" w:cs="Helv"/>
          <w:sz w:val="22"/>
          <w:szCs w:val="22"/>
          <w:lang w:val="en-US"/>
        </w:rPr>
        <w:t>/</w:t>
      </w:r>
      <w:r w:rsidR="00691B7C" w:rsidRPr="00484F58">
        <w:rPr>
          <w:rFonts w:ascii="Lidl Font Pro" w:hAnsi="Lidl Font Pro" w:cs="Helv"/>
          <w:sz w:val="22"/>
          <w:szCs w:val="22"/>
          <w:lang w:val="en-US"/>
        </w:rPr>
        <w:t>1</w:t>
      </w:r>
      <w:r w:rsidR="00DE23C8" w:rsidRPr="00484F58">
        <w:rPr>
          <w:rFonts w:ascii="Lidl Font Pro" w:hAnsi="Lidl Font Pro" w:cs="Helv"/>
          <w:sz w:val="22"/>
          <w:szCs w:val="22"/>
          <w:lang w:val="en-US"/>
        </w:rPr>
        <w:t>1</w:t>
      </w:r>
      <w:r w:rsidR="001A4B5D" w:rsidRPr="00484F58">
        <w:rPr>
          <w:rFonts w:ascii="Lidl Font Pro" w:hAnsi="Lidl Font Pro" w:cs="Helv"/>
          <w:sz w:val="22"/>
          <w:szCs w:val="22"/>
          <w:lang w:val="en-US"/>
        </w:rPr>
        <w:t>/20</w:t>
      </w:r>
      <w:r w:rsidR="00743D12" w:rsidRPr="00484F58">
        <w:rPr>
          <w:rFonts w:ascii="Lidl Font Pro" w:hAnsi="Lidl Font Pro" w:cs="Helv"/>
          <w:sz w:val="22"/>
          <w:szCs w:val="22"/>
          <w:lang w:val="en-US"/>
        </w:rPr>
        <w:t>2</w:t>
      </w:r>
      <w:r w:rsidR="00172DF5" w:rsidRPr="00484F58">
        <w:rPr>
          <w:rFonts w:ascii="Lidl Font Pro" w:hAnsi="Lidl Font Pro" w:cs="Helv"/>
          <w:sz w:val="22"/>
          <w:szCs w:val="22"/>
          <w:lang w:val="en-US"/>
        </w:rPr>
        <w:t>2</w:t>
      </w:r>
    </w:p>
    <w:p w14:paraId="20E52CE7" w14:textId="77777777" w:rsidR="00AC3F71" w:rsidRDefault="00AC3F71" w:rsidP="00AC3F71">
      <w:pPr>
        <w:spacing w:before="100" w:beforeAutospacing="1" w:after="120" w:line="240" w:lineRule="auto"/>
        <w:jc w:val="both"/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</w:pPr>
      <w:bookmarkStart w:id="0" w:name="_Hlk55291287"/>
      <w:bookmarkStart w:id="1" w:name="_Hlk13575460"/>
    </w:p>
    <w:p w14:paraId="40F33FDE" w14:textId="07CEBAE9" w:rsidR="00AC3F71" w:rsidRPr="00AC3F71" w:rsidRDefault="00AC3F71" w:rsidP="00AC3F71">
      <w:pPr>
        <w:spacing w:before="100" w:beforeAutospacing="1" w:after="120" w:line="240" w:lineRule="auto"/>
        <w:jc w:val="both"/>
        <w:rPr>
          <w:rStyle w:val="lidl-rtefontface-3"/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</w:pPr>
      <w:r w:rsidRPr="00AC3F71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 xml:space="preserve">H Lidl </w:t>
      </w:r>
      <w:r w:rsidRPr="00AC3F71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>Ελλάς</w:t>
      </w:r>
      <w:r w:rsidRPr="00AC3F71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 xml:space="preserve"> «HR Team of the Year» 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>στα</w:t>
      </w:r>
      <w:r w:rsidRPr="00AC3F71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 xml:space="preserve"> HR Awards 2022 </w:t>
      </w:r>
    </w:p>
    <w:p w14:paraId="67B5F769" w14:textId="583E4C06" w:rsidR="00A5497E" w:rsidRDefault="00AC3F71" w:rsidP="00AC3F71">
      <w:pPr>
        <w:spacing w:before="100" w:beforeAutospacing="1" w:after="120" w:line="360" w:lineRule="auto"/>
        <w:jc w:val="both"/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</w:pPr>
      <w:r w:rsidRPr="00AC3F71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Ανάμεσα στους μεγάλους νικητές της βραδιάς για 7η συνεχόμενη χρονιά, αποσπώντας συνολικά 1</w:t>
      </w:r>
      <w:r w:rsidR="00484F58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5</w:t>
      </w:r>
      <w:r w:rsidRPr="00AC3F71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 βραβεία</w:t>
      </w:r>
    </w:p>
    <w:p w14:paraId="3FF2FAC0" w14:textId="77E4D734" w:rsidR="00AC3F71" w:rsidRDefault="00AC3F71" w:rsidP="00AC3F71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 w:rsidRPr="00AC3F71">
        <w:rPr>
          <w:rFonts w:ascii="Lidl Font Pro" w:hAnsi="Lidl Font Pro" w:cs="Segoe UI"/>
          <w:color w:val="242424"/>
          <w:lang w:val="el-GR"/>
        </w:rPr>
        <w:t>Με 1</w:t>
      </w:r>
      <w:r w:rsidR="00484F58">
        <w:rPr>
          <w:rFonts w:ascii="Lidl Font Pro" w:hAnsi="Lidl Font Pro" w:cs="Segoe UI"/>
          <w:color w:val="242424"/>
          <w:lang w:val="el-GR"/>
        </w:rPr>
        <w:t>5</w:t>
      </w:r>
      <w:r w:rsidRPr="00AC3F71">
        <w:rPr>
          <w:rFonts w:ascii="Lidl Font Pro" w:hAnsi="Lidl Font Pro" w:cs="Segoe UI"/>
          <w:color w:val="242424"/>
          <w:lang w:val="el-GR"/>
        </w:rPr>
        <w:t xml:space="preserve"> βραβεία διακρίθηκε η </w:t>
      </w:r>
      <w:r w:rsidRPr="00AC3F71">
        <w:rPr>
          <w:rFonts w:ascii="Lidl Font Pro" w:hAnsi="Lidl Font Pro" w:cs="Segoe UI"/>
          <w:b/>
          <w:bCs/>
          <w:color w:val="242424"/>
          <w:lang w:val="el-GR"/>
        </w:rPr>
        <w:t>Lidl Ελλάς</w:t>
      </w:r>
      <w:r w:rsidRPr="00AC3F71">
        <w:rPr>
          <w:rFonts w:ascii="Lidl Font Pro" w:hAnsi="Lidl Font Pro" w:cs="Segoe UI"/>
          <w:color w:val="242424"/>
          <w:lang w:val="el-GR"/>
        </w:rPr>
        <w:t xml:space="preserve"> στο πλαίσιο των φετινών </w:t>
      </w:r>
      <w:r w:rsidRPr="00AC3F71">
        <w:rPr>
          <w:rFonts w:ascii="Lidl Font Pro" w:hAnsi="Lidl Font Pro" w:cs="Segoe UI"/>
          <w:b/>
          <w:bCs/>
          <w:color w:val="242424"/>
          <w:lang w:val="el-GR"/>
        </w:rPr>
        <w:t>HR Awards</w:t>
      </w:r>
      <w:r w:rsidRPr="00AC3F71">
        <w:rPr>
          <w:rFonts w:ascii="Lidl Font Pro" w:hAnsi="Lidl Font Pro" w:cs="Segoe UI"/>
          <w:color w:val="242424"/>
          <w:lang w:val="el-GR"/>
        </w:rPr>
        <w:t xml:space="preserve">, τον θεσμό που αναδεικνύει και επιβραβεύει πρωτοβουλίες και καινοτόμες πρακτικές στον κλάδο του Ανθρώπινου Δυναμικού, κατακτώντας ανάμεσά τους και τη </w:t>
      </w:r>
      <w:r w:rsidRPr="00AC3F71">
        <w:rPr>
          <w:rFonts w:ascii="Lidl Font Pro" w:hAnsi="Lidl Font Pro" w:cs="Segoe UI"/>
          <w:b/>
          <w:bCs/>
          <w:color w:val="242424"/>
          <w:lang w:val="el-GR"/>
        </w:rPr>
        <w:t>μεγάλη διάκριση της βραδιάς</w:t>
      </w:r>
      <w:r w:rsidRPr="00AC3F71">
        <w:rPr>
          <w:rFonts w:ascii="Lidl Font Pro" w:hAnsi="Lidl Font Pro" w:cs="Segoe UI"/>
          <w:color w:val="242424"/>
          <w:lang w:val="el-GR"/>
        </w:rPr>
        <w:t xml:space="preserve"> για την ανάδειξή της ως «</w:t>
      </w:r>
      <w:r w:rsidRPr="00AC3F71">
        <w:rPr>
          <w:rFonts w:ascii="Lidl Font Pro" w:hAnsi="Lidl Font Pro" w:cs="Segoe UI"/>
          <w:b/>
          <w:bCs/>
          <w:color w:val="242424"/>
          <w:lang w:val="el-GR"/>
        </w:rPr>
        <w:t>HR Team of the Year</w:t>
      </w:r>
      <w:r w:rsidRPr="00AC3F71">
        <w:rPr>
          <w:rFonts w:ascii="Lidl Font Pro" w:hAnsi="Lidl Font Pro" w:cs="Segoe UI"/>
          <w:color w:val="242424"/>
          <w:lang w:val="el-GR"/>
        </w:rPr>
        <w:t>», καθώς οι πρωτοβουλίες και δράσεις της εταιρείας με γνώμονα το ανθρώπινο δυναμικό της συγκέντρωσαν την υψηλότερη βαθμολογία.</w:t>
      </w:r>
    </w:p>
    <w:p w14:paraId="7AE4CA3E" w14:textId="110BFABC" w:rsidR="00ED72A9" w:rsidRPr="00DE23C8" w:rsidRDefault="00DE23C8" w:rsidP="00AC3F71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 w:rsidRPr="00DE23C8">
        <w:rPr>
          <w:rFonts w:ascii="Lidl Font Pro" w:hAnsi="Lidl Font Pro" w:cs="Segoe UI"/>
          <w:color w:val="242424"/>
          <w:lang w:val="el-GR"/>
        </w:rPr>
        <w:t>Αναλυτικά οι βραβεύσεις</w:t>
      </w:r>
      <w:r w:rsidR="00AC3F71">
        <w:rPr>
          <w:rFonts w:ascii="Lidl Font Pro" w:hAnsi="Lidl Font Pro" w:cs="Segoe UI"/>
          <w:color w:val="242424"/>
          <w:lang w:val="el-GR"/>
        </w:rPr>
        <w:t xml:space="preserve"> που κατέκτησε η εταιρεία</w:t>
      </w:r>
      <w:r w:rsidRPr="00DE23C8">
        <w:rPr>
          <w:rFonts w:ascii="Lidl Font Pro" w:hAnsi="Lidl Font Pro" w:cs="Segoe UI"/>
          <w:color w:val="242424"/>
          <w:lang w:val="el-GR"/>
        </w:rPr>
        <w:t>:</w:t>
      </w:r>
    </w:p>
    <w:p w14:paraId="5B16CEF1" w14:textId="130D5601" w:rsidR="00ED72A9" w:rsidRDefault="00DE23C8" w:rsidP="00AC3F71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 w:rsidRPr="00DE23C8">
        <w:rPr>
          <w:rFonts w:ascii="Lidl Font Pro" w:hAnsi="Lidl Font Pro" w:cs="Segoe UI"/>
          <w:b/>
          <w:bCs/>
          <w:color w:val="242424"/>
          <w:lang w:val="en-US"/>
        </w:rPr>
        <w:t>Platinum</w:t>
      </w:r>
      <w:r w:rsidR="00304092">
        <w:rPr>
          <w:rFonts w:ascii="Lidl Font Pro" w:hAnsi="Lidl Font Pro" w:cs="Segoe UI"/>
          <w:b/>
          <w:bCs/>
          <w:color w:val="242424"/>
          <w:lang w:val="el-GR"/>
        </w:rPr>
        <w:t xml:space="preserve">, </w:t>
      </w:r>
      <w:r w:rsidR="00304092">
        <w:rPr>
          <w:rFonts w:ascii="Lidl Font Pro" w:hAnsi="Lidl Font Pro" w:cs="Segoe UI"/>
          <w:b/>
          <w:bCs/>
          <w:color w:val="242424"/>
          <w:lang w:val="en-US"/>
        </w:rPr>
        <w:t>Gold</w:t>
      </w:r>
      <w:r w:rsidR="00304092"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="00AC3F71">
        <w:rPr>
          <w:rFonts w:ascii="Lidl Font Pro" w:hAnsi="Lidl Font Pro" w:cs="Segoe UI"/>
          <w:b/>
          <w:bCs/>
          <w:color w:val="242424"/>
          <w:lang w:val="el-GR"/>
        </w:rPr>
        <w:t>και</w:t>
      </w:r>
      <w:r w:rsidR="00304092"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="00304092">
        <w:rPr>
          <w:rFonts w:ascii="Lidl Font Pro" w:hAnsi="Lidl Font Pro" w:cs="Segoe UI"/>
          <w:b/>
          <w:bCs/>
          <w:color w:val="242424"/>
          <w:lang w:val="en-US"/>
        </w:rPr>
        <w:t>Silver</w:t>
      </w:r>
      <w:r w:rsidRPr="00DE23C8">
        <w:rPr>
          <w:rFonts w:ascii="Lidl Font Pro" w:hAnsi="Lidl Font Pro" w:cs="Segoe UI"/>
          <w:b/>
          <w:bCs/>
          <w:color w:val="242424"/>
          <w:lang w:val="el-GR"/>
        </w:rPr>
        <w:t xml:space="preserve"> βραβεία</w:t>
      </w:r>
      <w:r w:rsidRPr="00DE23C8">
        <w:rPr>
          <w:rFonts w:ascii="Lidl Font Pro" w:hAnsi="Lidl Font Pro" w:cs="Segoe UI"/>
          <w:color w:val="242424"/>
          <w:lang w:val="el-GR"/>
        </w:rPr>
        <w:t xml:space="preserve"> σ</w:t>
      </w:r>
      <w:r w:rsidR="00304092">
        <w:rPr>
          <w:rFonts w:ascii="Lidl Font Pro" w:hAnsi="Lidl Font Pro" w:cs="Segoe UI"/>
          <w:color w:val="242424"/>
          <w:lang w:val="el-GR"/>
        </w:rPr>
        <w:t>τις</w:t>
      </w:r>
      <w:r w:rsidRPr="00DE23C8">
        <w:rPr>
          <w:rFonts w:ascii="Lidl Font Pro" w:hAnsi="Lidl Font Pro" w:cs="Segoe UI"/>
          <w:color w:val="242424"/>
          <w:lang w:val="el-GR"/>
        </w:rPr>
        <w:t xml:space="preserve"> κατηγορί</w:t>
      </w:r>
      <w:r w:rsidR="00304092">
        <w:rPr>
          <w:rFonts w:ascii="Lidl Font Pro" w:hAnsi="Lidl Font Pro" w:cs="Segoe UI"/>
          <w:color w:val="242424"/>
          <w:lang w:val="el-GR"/>
        </w:rPr>
        <w:t>ες</w:t>
      </w:r>
      <w:r w:rsidRPr="00DE23C8">
        <w:rPr>
          <w:rFonts w:ascii="Lidl Font Pro" w:hAnsi="Lidl Font Pro" w:cs="Segoe UI"/>
          <w:color w:val="242424"/>
          <w:lang w:val="el-GR"/>
        </w:rPr>
        <w:t xml:space="preserve"> «</w:t>
      </w:r>
      <w:r w:rsidRPr="00DE23C8">
        <w:rPr>
          <w:rFonts w:ascii="Lidl Font Pro" w:hAnsi="Lidl Font Pro" w:cs="Segoe UI"/>
          <w:color w:val="242424"/>
          <w:lang w:val="en-US"/>
        </w:rPr>
        <w:t>Most</w:t>
      </w:r>
      <w:r w:rsidRPr="00DE23C8">
        <w:rPr>
          <w:rFonts w:ascii="Lidl Font Pro" w:hAnsi="Lidl Font Pro" w:cs="Segoe UI"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n-US"/>
        </w:rPr>
        <w:t>Effective</w:t>
      </w:r>
      <w:r w:rsidRPr="00DE23C8">
        <w:rPr>
          <w:rFonts w:ascii="Lidl Font Pro" w:hAnsi="Lidl Font Pro" w:cs="Segoe UI"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n-US"/>
        </w:rPr>
        <w:t>Recruitment</w:t>
      </w:r>
      <w:r w:rsidRPr="00DE23C8">
        <w:rPr>
          <w:rFonts w:ascii="Lidl Font Pro" w:hAnsi="Lidl Font Pro" w:cs="Segoe UI"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n-US"/>
        </w:rPr>
        <w:t>Strategy</w:t>
      </w:r>
      <w:r w:rsidRPr="00DE23C8">
        <w:rPr>
          <w:rFonts w:ascii="Lidl Font Pro" w:hAnsi="Lidl Font Pro" w:cs="Segoe UI"/>
          <w:color w:val="242424"/>
          <w:lang w:val="el-GR"/>
        </w:rPr>
        <w:t xml:space="preserve">» </w:t>
      </w:r>
      <w:r w:rsidR="00304092">
        <w:rPr>
          <w:rFonts w:ascii="Lidl Font Pro" w:hAnsi="Lidl Font Pro" w:cs="Segoe UI"/>
          <w:color w:val="242424"/>
          <w:lang w:val="el-GR"/>
        </w:rPr>
        <w:t xml:space="preserve">και </w:t>
      </w:r>
      <w:r w:rsidR="00304092" w:rsidRPr="00304092">
        <w:rPr>
          <w:rFonts w:ascii="Lidl Font Pro" w:hAnsi="Lidl Font Pro" w:cs="Segoe UI"/>
          <w:color w:val="242424"/>
          <w:lang w:val="el-GR"/>
        </w:rPr>
        <w:t>«</w:t>
      </w:r>
      <w:r w:rsidR="00304092" w:rsidRPr="00DF734A">
        <w:rPr>
          <w:rFonts w:ascii="Lidl Font Pro" w:hAnsi="Lidl Font Pro" w:cs="Segoe UI"/>
          <w:color w:val="242424"/>
          <w:lang w:val="en-US"/>
        </w:rPr>
        <w:t>Best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 w:rsidRPr="00DF734A">
        <w:rPr>
          <w:rFonts w:ascii="Lidl Font Pro" w:hAnsi="Lidl Font Pro" w:cs="Segoe UI"/>
          <w:color w:val="242424"/>
          <w:lang w:val="en-US"/>
        </w:rPr>
        <w:t>Youth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 w:rsidRPr="00DF734A">
        <w:rPr>
          <w:rFonts w:ascii="Lidl Font Pro" w:hAnsi="Lidl Font Pro" w:cs="Segoe UI"/>
          <w:color w:val="242424"/>
          <w:lang w:val="en-US"/>
        </w:rPr>
        <w:t>Employment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 w:rsidRPr="00DF734A">
        <w:rPr>
          <w:rFonts w:ascii="Lidl Font Pro" w:hAnsi="Lidl Font Pro" w:cs="Segoe UI"/>
          <w:color w:val="242424"/>
          <w:lang w:val="en-US"/>
        </w:rPr>
        <w:t>Initiative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» </w:t>
      </w:r>
      <w:r w:rsidRPr="00DE23C8">
        <w:rPr>
          <w:rFonts w:ascii="Lidl Font Pro" w:hAnsi="Lidl Font Pro" w:cs="Segoe UI"/>
          <w:color w:val="242424"/>
          <w:lang w:val="el-GR"/>
        </w:rPr>
        <w:t xml:space="preserve">για τα προγράμματα </w:t>
      </w:r>
      <w:r w:rsidRPr="00DE23C8">
        <w:rPr>
          <w:rFonts w:ascii="Lidl Font Pro" w:hAnsi="Lidl Font Pro" w:cs="Segoe UI"/>
          <w:color w:val="242424"/>
          <w:lang w:val="en-US"/>
        </w:rPr>
        <w:t>Lidl</w:t>
      </w:r>
      <w:r w:rsidRPr="00DE23C8">
        <w:rPr>
          <w:rFonts w:ascii="Lidl Font Pro" w:hAnsi="Lidl Font Pro" w:cs="Segoe UI"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n-US"/>
        </w:rPr>
        <w:t>UP</w:t>
      </w:r>
      <w:r w:rsidRPr="00DE23C8">
        <w:rPr>
          <w:rFonts w:ascii="Lidl Font Pro" w:hAnsi="Lidl Font Pro" w:cs="Segoe UI"/>
          <w:color w:val="242424"/>
          <w:lang w:val="el-GR"/>
        </w:rPr>
        <w:t xml:space="preserve"> που στηρίζουν την νέα γενιά παρέχοντας όλα τα εφόδια για ένα ιδανικό εργασιακό ξεκίνημα</w:t>
      </w:r>
      <w:r w:rsidR="00304092">
        <w:rPr>
          <w:rFonts w:ascii="Lidl Font Pro" w:hAnsi="Lidl Font Pro" w:cs="Segoe UI"/>
          <w:color w:val="242424"/>
          <w:lang w:val="el-GR"/>
        </w:rPr>
        <w:t xml:space="preserve"> από θέσεις ευθύνης.</w:t>
      </w:r>
    </w:p>
    <w:p w14:paraId="23EE4908" w14:textId="17233BD0" w:rsidR="00DF734A" w:rsidRPr="00304092" w:rsidRDefault="00DF734A" w:rsidP="00AC3F71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b/>
          <w:bCs/>
          <w:color w:val="242424"/>
          <w:lang w:val="en-US"/>
        </w:rPr>
        <w:t>Gold</w:t>
      </w:r>
      <w:r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="00AC3F71">
        <w:rPr>
          <w:rFonts w:ascii="Lidl Font Pro" w:hAnsi="Lidl Font Pro" w:cs="Segoe UI"/>
          <w:b/>
          <w:bCs/>
          <w:color w:val="242424"/>
          <w:lang w:val="el-GR"/>
        </w:rPr>
        <w:t>και</w:t>
      </w:r>
      <w:r w:rsidR="00F64CED"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2 </w:t>
      </w:r>
      <w:r w:rsidR="00304092">
        <w:rPr>
          <w:rFonts w:ascii="Lidl Font Pro" w:hAnsi="Lidl Font Pro" w:cs="Segoe UI"/>
          <w:b/>
          <w:bCs/>
          <w:color w:val="242424"/>
          <w:lang w:val="en-US"/>
        </w:rPr>
        <w:t>Bronze</w:t>
      </w:r>
      <w:r w:rsidR="00F64CED"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>
        <w:rPr>
          <w:rFonts w:ascii="Lidl Font Pro" w:hAnsi="Lidl Font Pro" w:cs="Segoe UI"/>
          <w:b/>
          <w:bCs/>
          <w:color w:val="242424"/>
          <w:lang w:val="el-GR"/>
        </w:rPr>
        <w:t>βραβεί</w:t>
      </w:r>
      <w:r w:rsidR="00F64CED">
        <w:rPr>
          <w:rFonts w:ascii="Lidl Font Pro" w:hAnsi="Lidl Font Pro" w:cs="Segoe UI"/>
          <w:b/>
          <w:bCs/>
          <w:color w:val="242424"/>
          <w:lang w:val="el-GR"/>
        </w:rPr>
        <w:t>α</w:t>
      </w:r>
      <w:r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l-GR"/>
        </w:rPr>
        <w:t>στ</w:t>
      </w:r>
      <w:r w:rsidR="00F64CED">
        <w:rPr>
          <w:rFonts w:ascii="Lidl Font Pro" w:hAnsi="Lidl Font Pro" w:cs="Segoe UI"/>
          <w:color w:val="242424"/>
          <w:lang w:val="el-GR"/>
        </w:rPr>
        <w:t>ις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l-GR"/>
        </w:rPr>
        <w:t>κατηγορί</w:t>
      </w:r>
      <w:r w:rsidR="00F64CED">
        <w:rPr>
          <w:rFonts w:ascii="Lidl Font Pro" w:hAnsi="Lidl Font Pro" w:cs="Segoe UI"/>
          <w:color w:val="242424"/>
          <w:lang w:val="el-GR"/>
        </w:rPr>
        <w:t>ες</w:t>
      </w:r>
      <w:r w:rsidRPr="00304092">
        <w:rPr>
          <w:rFonts w:ascii="Lidl Font Pro" w:hAnsi="Lidl Font Pro" w:cs="Segoe UI"/>
          <w:color w:val="242424"/>
          <w:lang w:val="el-GR"/>
        </w:rPr>
        <w:t xml:space="preserve"> «</w:t>
      </w:r>
      <w:r w:rsidRPr="00DF734A">
        <w:rPr>
          <w:rFonts w:ascii="Lidl Font Pro" w:hAnsi="Lidl Font Pro" w:cs="Segoe UI"/>
          <w:color w:val="242424"/>
          <w:lang w:val="en-US"/>
        </w:rPr>
        <w:t>Best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Internal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Use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of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Academies</w:t>
      </w:r>
      <w:r w:rsidRPr="00304092">
        <w:rPr>
          <w:rFonts w:ascii="Lidl Font Pro" w:hAnsi="Lidl Font Pro" w:cs="Segoe UI"/>
          <w:color w:val="242424"/>
          <w:lang w:val="el-GR"/>
        </w:rPr>
        <w:t>»</w:t>
      </w:r>
      <w:r w:rsidR="00304092" w:rsidRPr="00304092">
        <w:rPr>
          <w:rFonts w:ascii="Lidl Font Pro" w:hAnsi="Lidl Font Pro" w:cs="Segoe UI"/>
          <w:color w:val="242424"/>
          <w:lang w:val="el-GR"/>
        </w:rPr>
        <w:t>, «</w:t>
      </w:r>
      <w:r w:rsidR="00304092" w:rsidRPr="00DF734A">
        <w:rPr>
          <w:rFonts w:ascii="Lidl Font Pro" w:hAnsi="Lidl Font Pro" w:cs="Segoe UI"/>
          <w:color w:val="242424"/>
          <w:lang w:val="en-US"/>
        </w:rPr>
        <w:t>Best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 w:rsidRPr="00DF734A">
        <w:rPr>
          <w:rFonts w:ascii="Lidl Font Pro" w:hAnsi="Lidl Font Pro" w:cs="Segoe UI"/>
          <w:color w:val="242424"/>
          <w:lang w:val="en-US"/>
        </w:rPr>
        <w:t>Talent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 w:rsidRPr="00DF734A">
        <w:rPr>
          <w:rFonts w:ascii="Lidl Font Pro" w:hAnsi="Lidl Font Pro" w:cs="Segoe UI"/>
          <w:color w:val="242424"/>
          <w:lang w:val="en-US"/>
        </w:rPr>
        <w:t>Management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 w:rsidRPr="00DF734A">
        <w:rPr>
          <w:rFonts w:ascii="Lidl Font Pro" w:hAnsi="Lidl Font Pro" w:cs="Segoe UI"/>
          <w:color w:val="242424"/>
          <w:lang w:val="en-US"/>
        </w:rPr>
        <w:t>Strategy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&amp; </w:t>
      </w:r>
      <w:r w:rsidR="00304092" w:rsidRPr="00DF734A">
        <w:rPr>
          <w:rFonts w:ascii="Lidl Font Pro" w:hAnsi="Lidl Font Pro" w:cs="Segoe UI"/>
          <w:color w:val="242424"/>
          <w:lang w:val="en-US"/>
        </w:rPr>
        <w:t>Initiative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» </w:t>
      </w:r>
      <w:r w:rsidR="00304092">
        <w:rPr>
          <w:rFonts w:ascii="Lidl Font Pro" w:hAnsi="Lidl Font Pro" w:cs="Segoe UI"/>
          <w:color w:val="242424"/>
          <w:lang w:val="el-GR"/>
        </w:rPr>
        <w:t>και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«</w:t>
      </w:r>
      <w:r w:rsidR="00304092" w:rsidRPr="00DF734A">
        <w:rPr>
          <w:rFonts w:ascii="Lidl Font Pro" w:hAnsi="Lidl Font Pro" w:cs="Segoe UI"/>
          <w:color w:val="242424"/>
          <w:lang w:val="en-US"/>
        </w:rPr>
        <w:t>Best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 w:rsidRPr="00DF734A">
        <w:rPr>
          <w:rFonts w:ascii="Lidl Font Pro" w:hAnsi="Lidl Font Pro" w:cs="Segoe UI"/>
          <w:color w:val="242424"/>
          <w:lang w:val="en-US"/>
        </w:rPr>
        <w:t>HR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 w:rsidRPr="00DF734A">
        <w:rPr>
          <w:rFonts w:ascii="Lidl Font Pro" w:hAnsi="Lidl Font Pro" w:cs="Segoe UI"/>
          <w:color w:val="242424"/>
          <w:lang w:val="en-US"/>
        </w:rPr>
        <w:t>Corporate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 w:rsidRPr="00DF734A">
        <w:rPr>
          <w:rFonts w:ascii="Lidl Font Pro" w:hAnsi="Lidl Font Pro" w:cs="Segoe UI"/>
          <w:color w:val="242424"/>
          <w:lang w:val="en-US"/>
        </w:rPr>
        <w:t>Event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» </w:t>
      </w:r>
      <w:r>
        <w:rPr>
          <w:rFonts w:ascii="Lidl Font Pro" w:hAnsi="Lidl Font Pro" w:cs="Segoe UI"/>
          <w:color w:val="242424"/>
          <w:lang w:val="el-GR"/>
        </w:rPr>
        <w:t>για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F64CED">
        <w:rPr>
          <w:rFonts w:ascii="Lidl Font Pro" w:hAnsi="Lidl Font Pro" w:cs="Segoe UI"/>
          <w:color w:val="242424"/>
          <w:lang w:val="el-GR"/>
        </w:rPr>
        <w:t>το</w:t>
      </w:r>
      <w:r w:rsidR="00F64CED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F64CED">
        <w:rPr>
          <w:rFonts w:ascii="Lidl Font Pro" w:hAnsi="Lidl Font Pro" w:cs="Segoe UI"/>
          <w:color w:val="242424"/>
          <w:lang w:val="el-GR"/>
        </w:rPr>
        <w:t>καινοτόμο</w:t>
      </w:r>
      <w:r w:rsidR="00F64CED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F64CED">
        <w:rPr>
          <w:rFonts w:ascii="Lidl Font Pro" w:hAnsi="Lidl Font Pro" w:cs="Segoe UI"/>
          <w:color w:val="242424"/>
          <w:lang w:val="el-GR"/>
        </w:rPr>
        <w:t>πρόγραμμα</w:t>
      </w:r>
      <w:r w:rsidR="00F64CED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F64CED" w:rsidRPr="00AC3F71">
        <w:rPr>
          <w:rFonts w:ascii="Lidl Font Pro" w:hAnsi="Lidl Font Pro" w:cs="Segoe UI"/>
          <w:b/>
          <w:bCs/>
          <w:color w:val="242424"/>
          <w:lang w:val="en-US"/>
        </w:rPr>
        <w:t>Lidl</w:t>
      </w:r>
      <w:r w:rsidR="00F64CED" w:rsidRPr="00AC3F71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="00F64CED" w:rsidRPr="00AC3F71">
        <w:rPr>
          <w:rFonts w:ascii="Lidl Font Pro" w:hAnsi="Lidl Font Pro" w:cs="Segoe UI"/>
          <w:b/>
          <w:bCs/>
          <w:color w:val="242424"/>
          <w:lang w:val="en-US"/>
        </w:rPr>
        <w:t>UP</w:t>
      </w:r>
      <w:r w:rsidR="00F64CED" w:rsidRPr="00AC3F71">
        <w:rPr>
          <w:rFonts w:ascii="Lidl Font Pro" w:hAnsi="Lidl Font Pro" w:cs="Segoe UI"/>
          <w:b/>
          <w:bCs/>
          <w:color w:val="242424"/>
          <w:lang w:val="el-GR"/>
        </w:rPr>
        <w:t xml:space="preserve">: </w:t>
      </w:r>
      <w:r w:rsidR="00F64CED" w:rsidRPr="00AC3F71">
        <w:rPr>
          <w:rFonts w:ascii="Lidl Font Pro" w:hAnsi="Lidl Font Pro" w:cs="Segoe UI"/>
          <w:b/>
          <w:bCs/>
          <w:color w:val="242424"/>
          <w:lang w:val="en-US"/>
        </w:rPr>
        <w:t>Learn</w:t>
      </w:r>
      <w:r w:rsidR="00F64CED" w:rsidRPr="00AC3F71">
        <w:rPr>
          <w:rFonts w:ascii="Lidl Font Pro" w:hAnsi="Lidl Font Pro" w:cs="Segoe UI"/>
          <w:b/>
          <w:bCs/>
          <w:color w:val="242424"/>
          <w:lang w:val="el-GR"/>
        </w:rPr>
        <w:t xml:space="preserve"> &amp; </w:t>
      </w:r>
      <w:r w:rsidR="00F64CED" w:rsidRPr="00AC3F71">
        <w:rPr>
          <w:rFonts w:ascii="Lidl Font Pro" w:hAnsi="Lidl Font Pro" w:cs="Segoe UI"/>
          <w:b/>
          <w:bCs/>
          <w:color w:val="242424"/>
          <w:lang w:val="en-US"/>
        </w:rPr>
        <w:t>Work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, </w:t>
      </w:r>
      <w:r w:rsidR="00304092" w:rsidRPr="00AC3F71">
        <w:rPr>
          <w:rFonts w:ascii="Lidl Font Pro" w:hAnsi="Lidl Font Pro" w:cs="Segoe UI"/>
          <w:color w:val="242424"/>
          <w:lang w:val="el-GR"/>
        </w:rPr>
        <w:t xml:space="preserve">το πρώτο πρόγραμμα διττής εκπαίδευσης </w:t>
      </w:r>
      <w:r w:rsidR="00AC3F71" w:rsidRPr="00AC3F71">
        <w:rPr>
          <w:rFonts w:ascii="Lidl Font Pro" w:hAnsi="Lidl Font Pro" w:cs="Segoe UI"/>
          <w:color w:val="242424"/>
          <w:lang w:val="el-GR"/>
        </w:rPr>
        <w:t xml:space="preserve">για </w:t>
      </w:r>
      <w:r w:rsidR="00304092" w:rsidRPr="00AC3F71">
        <w:rPr>
          <w:rFonts w:ascii="Lidl Font Pro" w:hAnsi="Lidl Font Pro" w:cs="Segoe UI"/>
          <w:color w:val="242424"/>
          <w:lang w:val="el-GR"/>
        </w:rPr>
        <w:t xml:space="preserve">το </w:t>
      </w:r>
      <w:r w:rsidR="00AC3F71">
        <w:rPr>
          <w:rFonts w:ascii="Lidl Font Pro" w:hAnsi="Lidl Font Pro" w:cs="Segoe UI"/>
          <w:color w:val="242424"/>
          <w:lang w:val="el-GR"/>
        </w:rPr>
        <w:t>λ</w:t>
      </w:r>
      <w:r w:rsidR="00304092" w:rsidRPr="00AC3F71">
        <w:rPr>
          <w:rFonts w:ascii="Lidl Font Pro" w:hAnsi="Lidl Font Pro" w:cs="Segoe UI"/>
          <w:color w:val="242424"/>
          <w:lang w:val="el-GR"/>
        </w:rPr>
        <w:t>ιανεμπόριο στην Ελλάδα</w:t>
      </w:r>
      <w:r w:rsidR="00304092">
        <w:rPr>
          <w:rFonts w:ascii="Lidl Font Pro" w:hAnsi="Lidl Font Pro" w:cs="Segoe UI"/>
          <w:color w:val="242424"/>
          <w:lang w:val="el-GR"/>
        </w:rPr>
        <w:t>.</w:t>
      </w:r>
      <w:r w:rsidR="00F64CED" w:rsidRPr="00304092">
        <w:rPr>
          <w:rFonts w:ascii="Lidl Font Pro" w:hAnsi="Lidl Font Pro" w:cs="Segoe UI"/>
          <w:color w:val="242424"/>
          <w:lang w:val="el-GR"/>
        </w:rPr>
        <w:t xml:space="preserve"> </w:t>
      </w:r>
    </w:p>
    <w:p w14:paraId="199CB10B" w14:textId="26D1012B" w:rsidR="00DF734A" w:rsidRPr="00304092" w:rsidRDefault="00DF734A" w:rsidP="00AC3F71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b/>
          <w:bCs/>
          <w:color w:val="242424"/>
          <w:lang w:val="en-US"/>
        </w:rPr>
        <w:t>Gold</w:t>
      </w:r>
      <w:r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>
        <w:rPr>
          <w:rFonts w:ascii="Lidl Font Pro" w:hAnsi="Lidl Font Pro" w:cs="Segoe UI"/>
          <w:b/>
          <w:bCs/>
          <w:color w:val="242424"/>
          <w:lang w:val="el-GR"/>
        </w:rPr>
        <w:t>βραβείο</w:t>
      </w:r>
      <w:r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l-GR"/>
        </w:rPr>
        <w:t>στη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l-GR"/>
        </w:rPr>
        <w:t>κατηγορία</w:t>
      </w:r>
      <w:r w:rsidRPr="00304092">
        <w:rPr>
          <w:rFonts w:ascii="Lidl Font Pro" w:hAnsi="Lidl Font Pro" w:cs="Segoe UI"/>
          <w:color w:val="242424"/>
          <w:lang w:val="el-GR"/>
        </w:rPr>
        <w:t xml:space="preserve"> «</w:t>
      </w:r>
      <w:r w:rsidRPr="00DF734A">
        <w:rPr>
          <w:rFonts w:ascii="Lidl Font Pro" w:hAnsi="Lidl Font Pro" w:cs="Segoe UI"/>
          <w:color w:val="242424"/>
          <w:lang w:val="en-US"/>
        </w:rPr>
        <w:t>Effective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Use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of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Coaching</w:t>
      </w:r>
      <w:r w:rsidRPr="00304092">
        <w:rPr>
          <w:rFonts w:ascii="Lidl Font Pro" w:hAnsi="Lidl Font Pro" w:cs="Segoe UI"/>
          <w:color w:val="242424"/>
          <w:lang w:val="el-GR"/>
        </w:rPr>
        <w:t xml:space="preserve"> – </w:t>
      </w:r>
      <w:r w:rsidRPr="00DF734A">
        <w:rPr>
          <w:rFonts w:ascii="Lidl Font Pro" w:hAnsi="Lidl Font Pro" w:cs="Segoe UI"/>
          <w:color w:val="242424"/>
          <w:lang w:val="en-US"/>
        </w:rPr>
        <w:t>Mentoring</w:t>
      </w:r>
      <w:r w:rsidRPr="00304092">
        <w:rPr>
          <w:rFonts w:ascii="Lidl Font Pro" w:hAnsi="Lidl Font Pro" w:cs="Segoe UI"/>
          <w:color w:val="242424"/>
          <w:lang w:val="el-GR"/>
        </w:rPr>
        <w:t xml:space="preserve">» </w:t>
      </w:r>
      <w:r>
        <w:rPr>
          <w:rFonts w:ascii="Lidl Font Pro" w:hAnsi="Lidl Font Pro" w:cs="Segoe UI"/>
          <w:color w:val="242424"/>
          <w:lang w:val="el-GR"/>
        </w:rPr>
        <w:t>για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>
        <w:rPr>
          <w:rFonts w:ascii="Lidl Font Pro" w:hAnsi="Lidl Font Pro" w:cs="Segoe UI"/>
          <w:color w:val="242424"/>
          <w:lang w:val="el-GR"/>
        </w:rPr>
        <w:t>το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>
        <w:rPr>
          <w:rFonts w:ascii="Lidl Font Pro" w:hAnsi="Lidl Font Pro" w:cs="Segoe UI"/>
          <w:color w:val="242424"/>
          <w:lang w:val="el-GR"/>
        </w:rPr>
        <w:t>πρόγραμμα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0E5E10">
        <w:rPr>
          <w:rFonts w:ascii="Lidl Font Pro" w:hAnsi="Lidl Font Pro" w:cs="Segoe UI"/>
          <w:color w:val="242424"/>
          <w:lang w:val="el-GR"/>
        </w:rPr>
        <w:t>«</w:t>
      </w:r>
      <w:r w:rsidR="00304092">
        <w:rPr>
          <w:rFonts w:ascii="Lidl Font Pro" w:hAnsi="Lidl Font Pro" w:cs="Segoe UI"/>
          <w:color w:val="242424"/>
          <w:lang w:val="en-US"/>
        </w:rPr>
        <w:t>Mentor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>
        <w:rPr>
          <w:rFonts w:ascii="Lidl Font Pro" w:hAnsi="Lidl Font Pro" w:cs="Segoe UI"/>
          <w:color w:val="242424"/>
          <w:lang w:val="en-US"/>
        </w:rPr>
        <w:t>me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>
        <w:rPr>
          <w:rFonts w:ascii="Lidl Font Pro" w:hAnsi="Lidl Font Pro" w:cs="Segoe UI"/>
          <w:color w:val="242424"/>
          <w:lang w:val="en-US"/>
        </w:rPr>
        <w:t>UP</w:t>
      </w:r>
      <w:r w:rsidR="000E5E10">
        <w:rPr>
          <w:rFonts w:ascii="Lidl Font Pro" w:hAnsi="Lidl Font Pro" w:cs="Segoe UI"/>
          <w:color w:val="242424"/>
          <w:lang w:val="el-GR"/>
        </w:rPr>
        <w:t>»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>
        <w:rPr>
          <w:rFonts w:ascii="Lidl Font Pro" w:hAnsi="Lidl Font Pro" w:cs="Segoe UI"/>
          <w:color w:val="242424"/>
          <w:lang w:val="el-GR"/>
        </w:rPr>
        <w:t xml:space="preserve">που πιστοποίησε τους Διευθυντές και τις Διευθυντές των καταστημάτων της </w:t>
      </w:r>
      <w:r w:rsidR="00304092">
        <w:rPr>
          <w:rFonts w:ascii="Lidl Font Pro" w:hAnsi="Lidl Font Pro" w:cs="Segoe UI"/>
          <w:color w:val="242424"/>
          <w:lang w:val="en-US"/>
        </w:rPr>
        <w:t>Lidl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>
        <w:rPr>
          <w:rFonts w:ascii="Lidl Font Pro" w:hAnsi="Lidl Font Pro" w:cs="Segoe UI"/>
          <w:color w:val="242424"/>
          <w:lang w:val="el-GR"/>
        </w:rPr>
        <w:t xml:space="preserve">Ελλάς ως εκπαιδευτές/ριες ενηλίκων. </w:t>
      </w:r>
    </w:p>
    <w:p w14:paraId="6BEE6E3A" w14:textId="54EB1033" w:rsidR="00DF734A" w:rsidRPr="00304092" w:rsidRDefault="00DF734A" w:rsidP="00AC3F71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b/>
          <w:bCs/>
          <w:color w:val="242424"/>
          <w:lang w:val="en-US"/>
        </w:rPr>
        <w:t>S</w:t>
      </w:r>
      <w:r w:rsidR="00F64CED">
        <w:rPr>
          <w:rFonts w:ascii="Lidl Font Pro" w:hAnsi="Lidl Font Pro" w:cs="Segoe UI"/>
          <w:b/>
          <w:bCs/>
          <w:color w:val="242424"/>
          <w:lang w:val="en-US"/>
        </w:rPr>
        <w:t>ilver</w:t>
      </w:r>
      <w:r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>
        <w:rPr>
          <w:rFonts w:ascii="Lidl Font Pro" w:hAnsi="Lidl Font Pro" w:cs="Segoe UI"/>
          <w:b/>
          <w:bCs/>
          <w:color w:val="242424"/>
          <w:lang w:val="el-GR"/>
        </w:rPr>
        <w:t>βραβείο</w:t>
      </w:r>
      <w:r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l-GR"/>
        </w:rPr>
        <w:t>στη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l-GR"/>
        </w:rPr>
        <w:t>κατηγορία</w:t>
      </w:r>
      <w:r w:rsidRPr="00304092">
        <w:rPr>
          <w:rFonts w:ascii="Lidl Font Pro" w:hAnsi="Lidl Font Pro" w:cs="Segoe UI"/>
          <w:color w:val="242424"/>
          <w:lang w:val="el-GR"/>
        </w:rPr>
        <w:t xml:space="preserve"> «</w:t>
      </w:r>
      <w:r w:rsidRPr="00DF734A">
        <w:rPr>
          <w:rFonts w:ascii="Lidl Font Pro" w:hAnsi="Lidl Font Pro" w:cs="Segoe UI"/>
          <w:color w:val="242424"/>
          <w:lang w:val="en-US"/>
        </w:rPr>
        <w:t>Excellence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in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Employer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Branding</w:t>
      </w:r>
      <w:r w:rsidRPr="00304092">
        <w:rPr>
          <w:rFonts w:ascii="Lidl Font Pro" w:hAnsi="Lidl Font Pro" w:cs="Segoe UI"/>
          <w:color w:val="242424"/>
          <w:lang w:val="el-GR"/>
        </w:rPr>
        <w:t xml:space="preserve">» </w:t>
      </w:r>
      <w:r>
        <w:rPr>
          <w:rFonts w:ascii="Lidl Font Pro" w:hAnsi="Lidl Font Pro" w:cs="Segoe UI"/>
          <w:color w:val="242424"/>
          <w:lang w:val="el-GR"/>
        </w:rPr>
        <w:t>για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>
        <w:rPr>
          <w:rFonts w:ascii="Lidl Font Pro" w:hAnsi="Lidl Font Pro" w:cs="Segoe UI"/>
          <w:color w:val="242424"/>
          <w:lang w:val="el-GR"/>
        </w:rPr>
        <w:t>το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>
        <w:rPr>
          <w:rFonts w:ascii="Lidl Font Pro" w:hAnsi="Lidl Font Pro" w:cs="Segoe UI"/>
          <w:color w:val="242424"/>
          <w:lang w:val="el-GR"/>
        </w:rPr>
        <w:t xml:space="preserve">σύνολο των δράσεων και της επικοινωνίας </w:t>
      </w:r>
      <w:r w:rsidR="003A0940">
        <w:rPr>
          <w:rFonts w:ascii="Lidl Font Pro" w:hAnsi="Lidl Font Pro" w:cs="Segoe UI"/>
          <w:color w:val="242424"/>
          <w:lang w:val="el-GR"/>
        </w:rPr>
        <w:t>της</w:t>
      </w:r>
      <w:r w:rsidR="00304092">
        <w:rPr>
          <w:rFonts w:ascii="Lidl Font Pro" w:hAnsi="Lidl Font Pro" w:cs="Segoe UI"/>
          <w:color w:val="242424"/>
          <w:lang w:val="el-GR"/>
        </w:rPr>
        <w:t xml:space="preserve"> ως </w:t>
      </w:r>
      <w:r w:rsidR="00304092" w:rsidRPr="00AC3F71">
        <w:rPr>
          <w:rFonts w:ascii="Lidl Font Pro" w:hAnsi="Lidl Font Pro" w:cs="Segoe UI"/>
          <w:b/>
          <w:bCs/>
          <w:color w:val="242424"/>
          <w:lang w:val="el-GR"/>
        </w:rPr>
        <w:t>Εργοδότης Επιλογής</w:t>
      </w:r>
      <w:r w:rsidR="00304092">
        <w:rPr>
          <w:rFonts w:ascii="Lidl Font Pro" w:hAnsi="Lidl Font Pro" w:cs="Segoe UI"/>
          <w:color w:val="242424"/>
          <w:lang w:val="el-GR"/>
        </w:rPr>
        <w:t>.</w:t>
      </w:r>
    </w:p>
    <w:p w14:paraId="1FA8212C" w14:textId="1F065D57" w:rsidR="00F64CED" w:rsidRPr="00304092" w:rsidRDefault="00F64CED" w:rsidP="00AC3F71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b/>
          <w:bCs/>
          <w:color w:val="242424"/>
          <w:lang w:val="en-US"/>
        </w:rPr>
        <w:lastRenderedPageBreak/>
        <w:t>Silver</w:t>
      </w:r>
      <w:r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>
        <w:rPr>
          <w:rFonts w:ascii="Lidl Font Pro" w:hAnsi="Lidl Font Pro" w:cs="Segoe UI"/>
          <w:b/>
          <w:bCs/>
          <w:color w:val="242424"/>
          <w:lang w:val="el-GR"/>
        </w:rPr>
        <w:t>βραβείο</w:t>
      </w:r>
      <w:r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l-GR"/>
        </w:rPr>
        <w:t>στη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l-GR"/>
        </w:rPr>
        <w:t>κατηγορία</w:t>
      </w:r>
      <w:r w:rsidRPr="00304092">
        <w:rPr>
          <w:rFonts w:ascii="Lidl Font Pro" w:hAnsi="Lidl Font Pro" w:cs="Segoe UI"/>
          <w:color w:val="242424"/>
          <w:lang w:val="el-GR"/>
        </w:rPr>
        <w:t xml:space="preserve"> «</w:t>
      </w:r>
      <w:r w:rsidRPr="00DF734A">
        <w:rPr>
          <w:rFonts w:ascii="Lidl Font Pro" w:hAnsi="Lidl Font Pro" w:cs="Segoe UI"/>
          <w:color w:val="242424"/>
          <w:lang w:val="en-US"/>
        </w:rPr>
        <w:t>Most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Effective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Upskilling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and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Reskilling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Initiatives</w:t>
      </w:r>
      <w:r w:rsidRPr="00304092">
        <w:rPr>
          <w:rFonts w:ascii="Lidl Font Pro" w:hAnsi="Lidl Font Pro" w:cs="Segoe UI"/>
          <w:color w:val="242424"/>
          <w:lang w:val="el-GR"/>
        </w:rPr>
        <w:t xml:space="preserve">» </w:t>
      </w:r>
      <w:r>
        <w:rPr>
          <w:rFonts w:ascii="Lidl Font Pro" w:hAnsi="Lidl Font Pro" w:cs="Segoe UI"/>
          <w:color w:val="242424"/>
          <w:lang w:val="el-GR"/>
        </w:rPr>
        <w:t>για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την </w:t>
      </w:r>
      <w:r w:rsidR="00304092" w:rsidRPr="00AC3F71">
        <w:rPr>
          <w:rFonts w:ascii="Lidl Font Pro" w:hAnsi="Lidl Font Pro" w:cs="Segoe UI"/>
          <w:b/>
          <w:bCs/>
          <w:color w:val="242424"/>
          <w:lang w:val="el-GR"/>
        </w:rPr>
        <w:t>χωρίς όρια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, </w:t>
      </w:r>
      <w:r w:rsidR="00304092" w:rsidRPr="00AC3F71">
        <w:rPr>
          <w:rFonts w:ascii="Lidl Font Pro" w:hAnsi="Lidl Font Pro" w:cs="Segoe UI"/>
          <w:b/>
          <w:bCs/>
          <w:color w:val="242424"/>
          <w:lang w:val="el-GR"/>
        </w:rPr>
        <w:t>δια βίου εκπαίδευση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των ανθρώπων</w:t>
      </w:r>
      <w:r w:rsidR="00304092">
        <w:rPr>
          <w:rFonts w:ascii="Lidl Font Pro" w:hAnsi="Lidl Font Pro" w:cs="Segoe UI"/>
          <w:color w:val="242424"/>
          <w:lang w:val="el-GR"/>
        </w:rPr>
        <w:t xml:space="preserve"> και των ομάδων </w:t>
      </w:r>
      <w:r w:rsidR="003A0940">
        <w:rPr>
          <w:rFonts w:ascii="Lidl Font Pro" w:hAnsi="Lidl Font Pro" w:cs="Segoe UI"/>
          <w:color w:val="242424"/>
          <w:lang w:val="el-GR"/>
        </w:rPr>
        <w:t>της.</w:t>
      </w:r>
    </w:p>
    <w:p w14:paraId="34CFB6E4" w14:textId="7B7C1CBB" w:rsidR="00F64CED" w:rsidRPr="00304092" w:rsidRDefault="00F64CED" w:rsidP="00AC3F71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b/>
          <w:bCs/>
          <w:color w:val="242424"/>
          <w:lang w:val="en-US"/>
        </w:rPr>
        <w:t>Silver</w:t>
      </w:r>
      <w:r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>
        <w:rPr>
          <w:rFonts w:ascii="Lidl Font Pro" w:hAnsi="Lidl Font Pro" w:cs="Segoe UI"/>
          <w:b/>
          <w:bCs/>
          <w:color w:val="242424"/>
          <w:lang w:val="el-GR"/>
        </w:rPr>
        <w:t>βραβείο</w:t>
      </w:r>
      <w:r w:rsidRPr="0030409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l-GR"/>
        </w:rPr>
        <w:t>στη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E23C8">
        <w:rPr>
          <w:rFonts w:ascii="Lidl Font Pro" w:hAnsi="Lidl Font Pro" w:cs="Segoe UI"/>
          <w:color w:val="242424"/>
          <w:lang w:val="el-GR"/>
        </w:rPr>
        <w:t>κατηγορία</w:t>
      </w:r>
      <w:r w:rsidRPr="00304092">
        <w:rPr>
          <w:rFonts w:ascii="Lidl Font Pro" w:hAnsi="Lidl Font Pro" w:cs="Segoe UI"/>
          <w:color w:val="242424"/>
          <w:lang w:val="el-GR"/>
        </w:rPr>
        <w:t xml:space="preserve"> «</w:t>
      </w:r>
      <w:r w:rsidRPr="00DF734A">
        <w:rPr>
          <w:rFonts w:ascii="Lidl Font Pro" w:hAnsi="Lidl Font Pro" w:cs="Segoe UI"/>
          <w:color w:val="242424"/>
          <w:lang w:val="en-US"/>
        </w:rPr>
        <w:t>Best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Change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Management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Pr="00DF734A">
        <w:rPr>
          <w:rFonts w:ascii="Lidl Font Pro" w:hAnsi="Lidl Font Pro" w:cs="Segoe UI"/>
          <w:color w:val="242424"/>
          <w:lang w:val="en-US"/>
        </w:rPr>
        <w:t>Strategy</w:t>
      </w:r>
      <w:r w:rsidRPr="00304092">
        <w:rPr>
          <w:rFonts w:ascii="Lidl Font Pro" w:hAnsi="Lidl Font Pro" w:cs="Segoe UI"/>
          <w:color w:val="242424"/>
          <w:lang w:val="el-GR"/>
        </w:rPr>
        <w:t xml:space="preserve"> / </w:t>
      </w:r>
      <w:r w:rsidRPr="00DF734A">
        <w:rPr>
          <w:rFonts w:ascii="Lidl Font Pro" w:hAnsi="Lidl Font Pro" w:cs="Segoe UI"/>
          <w:color w:val="242424"/>
          <w:lang w:val="en-US"/>
        </w:rPr>
        <w:t>Initiative</w:t>
      </w:r>
      <w:r w:rsidRPr="00304092">
        <w:rPr>
          <w:rFonts w:ascii="Lidl Font Pro" w:hAnsi="Lidl Font Pro" w:cs="Segoe UI"/>
          <w:color w:val="242424"/>
          <w:lang w:val="el-GR"/>
        </w:rPr>
        <w:t xml:space="preserve">» </w:t>
      </w:r>
      <w:r>
        <w:rPr>
          <w:rFonts w:ascii="Lidl Font Pro" w:hAnsi="Lidl Font Pro" w:cs="Segoe UI"/>
          <w:color w:val="242424"/>
          <w:lang w:val="el-GR"/>
        </w:rPr>
        <w:t>για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>
        <w:rPr>
          <w:rFonts w:ascii="Lidl Font Pro" w:hAnsi="Lidl Font Pro" w:cs="Segoe UI"/>
          <w:color w:val="242424"/>
          <w:lang w:val="el-GR"/>
        </w:rPr>
        <w:t>το πρόγραμμα «</w:t>
      </w:r>
      <w:r w:rsidR="00304092">
        <w:rPr>
          <w:rFonts w:ascii="Lidl Font Pro" w:hAnsi="Lidl Font Pro" w:cs="Segoe UI"/>
          <w:color w:val="242424"/>
          <w:lang w:val="en-US"/>
        </w:rPr>
        <w:t>A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>
        <w:rPr>
          <w:rFonts w:ascii="Lidl Font Pro" w:hAnsi="Lidl Font Pro" w:cs="Segoe UI"/>
          <w:color w:val="242424"/>
          <w:lang w:val="en-US"/>
        </w:rPr>
        <w:t>Lidl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>
        <w:rPr>
          <w:rFonts w:ascii="Lidl Font Pro" w:hAnsi="Lidl Font Pro" w:cs="Segoe UI"/>
          <w:color w:val="242424"/>
          <w:lang w:val="en-US"/>
        </w:rPr>
        <w:t>change</w:t>
      </w:r>
      <w:r w:rsidR="00304092">
        <w:rPr>
          <w:rFonts w:ascii="Lidl Font Pro" w:hAnsi="Lidl Font Pro" w:cs="Segoe UI"/>
          <w:color w:val="242424"/>
          <w:lang w:val="el-GR"/>
        </w:rPr>
        <w:t xml:space="preserve">» </w:t>
      </w:r>
      <w:r w:rsidR="003A0940">
        <w:rPr>
          <w:rFonts w:ascii="Lidl Font Pro" w:hAnsi="Lidl Font Pro" w:cs="Segoe UI"/>
          <w:color w:val="242424"/>
          <w:lang w:val="el-GR"/>
        </w:rPr>
        <w:t>και</w:t>
      </w:r>
      <w:r w:rsidR="00304092">
        <w:rPr>
          <w:rFonts w:ascii="Lidl Font Pro" w:hAnsi="Lidl Font Pro" w:cs="Segoe UI"/>
          <w:color w:val="242424"/>
          <w:lang w:val="el-GR"/>
        </w:rPr>
        <w:t xml:space="preserve"> τον</w:t>
      </w:r>
      <w:r w:rsidR="00304092" w:rsidRPr="00304092">
        <w:rPr>
          <w:rFonts w:ascii="Lidl Font Pro" w:hAnsi="Lidl Font Pro" w:cs="Segoe UI"/>
          <w:color w:val="242424"/>
          <w:lang w:val="el-GR"/>
        </w:rPr>
        <w:t xml:space="preserve"> </w:t>
      </w:r>
      <w:r w:rsidR="00304092">
        <w:rPr>
          <w:rFonts w:ascii="Lidl Font Pro" w:hAnsi="Lidl Font Pro" w:cs="Segoe UI"/>
          <w:color w:val="242424"/>
          <w:lang w:val="el-GR"/>
        </w:rPr>
        <w:t xml:space="preserve">επανασχεδιασμό της θέσης και του ρόλου των στελεχών </w:t>
      </w:r>
      <w:r w:rsidR="00AC3F71">
        <w:rPr>
          <w:rFonts w:ascii="Lidl Font Pro" w:hAnsi="Lidl Font Pro" w:cs="Segoe UI"/>
          <w:color w:val="242424"/>
          <w:lang w:val="el-GR"/>
        </w:rPr>
        <w:t>α</w:t>
      </w:r>
      <w:r w:rsidR="00304092">
        <w:rPr>
          <w:rFonts w:ascii="Lidl Font Pro" w:hAnsi="Lidl Font Pro" w:cs="Segoe UI"/>
          <w:color w:val="242424"/>
          <w:lang w:val="el-GR"/>
        </w:rPr>
        <w:t xml:space="preserve">νθρώπινου </w:t>
      </w:r>
      <w:r w:rsidR="00AC3F71">
        <w:rPr>
          <w:rFonts w:ascii="Lidl Font Pro" w:hAnsi="Lidl Font Pro" w:cs="Segoe UI"/>
          <w:color w:val="242424"/>
          <w:lang w:val="el-GR"/>
        </w:rPr>
        <w:t>δ</w:t>
      </w:r>
      <w:r w:rsidR="00304092">
        <w:rPr>
          <w:rFonts w:ascii="Lidl Font Pro" w:hAnsi="Lidl Font Pro" w:cs="Segoe UI"/>
          <w:color w:val="242424"/>
          <w:lang w:val="el-GR"/>
        </w:rPr>
        <w:t xml:space="preserve">υναμικού. </w:t>
      </w:r>
      <w:r w:rsidRPr="00304092">
        <w:rPr>
          <w:rFonts w:ascii="Lidl Font Pro" w:hAnsi="Lidl Font Pro" w:cs="Segoe UI"/>
          <w:color w:val="242424"/>
          <w:lang w:val="el-GR"/>
        </w:rPr>
        <w:t xml:space="preserve"> </w:t>
      </w:r>
    </w:p>
    <w:p w14:paraId="1BE68CE2" w14:textId="4A9E81DE" w:rsidR="00DF734A" w:rsidRPr="00152E23" w:rsidRDefault="00F64CED" w:rsidP="00AC3F71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b/>
          <w:bCs/>
          <w:color w:val="242424"/>
          <w:lang w:val="en-US"/>
        </w:rPr>
        <w:t>Bronze</w:t>
      </w:r>
      <w:r w:rsidR="00DF734A" w:rsidRPr="00152E23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="00DF734A">
        <w:rPr>
          <w:rFonts w:ascii="Lidl Font Pro" w:hAnsi="Lidl Font Pro" w:cs="Segoe UI"/>
          <w:b/>
          <w:bCs/>
          <w:color w:val="242424"/>
          <w:lang w:val="el-GR"/>
        </w:rPr>
        <w:t>βραβείο</w:t>
      </w:r>
      <w:r w:rsidR="00DF734A" w:rsidRPr="00152E23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="00DF734A" w:rsidRPr="00DE23C8">
        <w:rPr>
          <w:rFonts w:ascii="Lidl Font Pro" w:hAnsi="Lidl Font Pro" w:cs="Segoe UI"/>
          <w:color w:val="242424"/>
          <w:lang w:val="el-GR"/>
        </w:rPr>
        <w:t>στη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E23C8">
        <w:rPr>
          <w:rFonts w:ascii="Lidl Font Pro" w:hAnsi="Lidl Font Pro" w:cs="Segoe UI"/>
          <w:color w:val="242424"/>
          <w:lang w:val="el-GR"/>
        </w:rPr>
        <w:t>κατηγορία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«</w:t>
      </w:r>
      <w:r w:rsidR="00DF734A" w:rsidRPr="00DF734A">
        <w:rPr>
          <w:rFonts w:ascii="Lidl Font Pro" w:hAnsi="Lidl Font Pro" w:cs="Segoe UI"/>
          <w:color w:val="242424"/>
          <w:lang w:val="en-US"/>
        </w:rPr>
        <w:t>Best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Employee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Engagement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Strategy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» </w:t>
      </w:r>
      <w:r w:rsidR="00DF734A">
        <w:rPr>
          <w:rFonts w:ascii="Lidl Font Pro" w:hAnsi="Lidl Font Pro" w:cs="Segoe UI"/>
          <w:color w:val="242424"/>
          <w:lang w:val="el-GR"/>
        </w:rPr>
        <w:t>για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>το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>σύνολο των δράσεων και στήριξης της οικογένειας.</w:t>
      </w:r>
    </w:p>
    <w:p w14:paraId="76B78CE5" w14:textId="550AB668" w:rsidR="00DF734A" w:rsidRPr="00152E23" w:rsidRDefault="00F64CED" w:rsidP="00AC3F71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b/>
          <w:bCs/>
          <w:color w:val="242424"/>
          <w:lang w:val="en-US"/>
        </w:rPr>
        <w:t>Bronze</w:t>
      </w:r>
      <w:r w:rsidR="00DF734A" w:rsidRPr="00152E23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="00DF734A">
        <w:rPr>
          <w:rFonts w:ascii="Lidl Font Pro" w:hAnsi="Lidl Font Pro" w:cs="Segoe UI"/>
          <w:b/>
          <w:bCs/>
          <w:color w:val="242424"/>
          <w:lang w:val="el-GR"/>
        </w:rPr>
        <w:t>βραβείο</w:t>
      </w:r>
      <w:r w:rsidR="00DF734A" w:rsidRPr="00152E23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="00DF734A" w:rsidRPr="00DE23C8">
        <w:rPr>
          <w:rFonts w:ascii="Lidl Font Pro" w:hAnsi="Lidl Font Pro" w:cs="Segoe UI"/>
          <w:color w:val="242424"/>
          <w:lang w:val="el-GR"/>
        </w:rPr>
        <w:t>στη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E23C8">
        <w:rPr>
          <w:rFonts w:ascii="Lidl Font Pro" w:hAnsi="Lidl Font Pro" w:cs="Segoe UI"/>
          <w:color w:val="242424"/>
          <w:lang w:val="el-GR"/>
        </w:rPr>
        <w:t>κατηγορία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«</w:t>
      </w:r>
      <w:r w:rsidR="00DF734A" w:rsidRPr="00DF734A">
        <w:rPr>
          <w:rFonts w:ascii="Lidl Font Pro" w:hAnsi="Lidl Font Pro" w:cs="Segoe UI"/>
          <w:color w:val="242424"/>
          <w:lang w:val="en-US"/>
        </w:rPr>
        <w:t>Equity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&amp; </w:t>
      </w:r>
      <w:r w:rsidR="00DF734A" w:rsidRPr="00DF734A">
        <w:rPr>
          <w:rFonts w:ascii="Lidl Font Pro" w:hAnsi="Lidl Font Pro" w:cs="Segoe UI"/>
          <w:color w:val="242424"/>
          <w:lang w:val="en-US"/>
        </w:rPr>
        <w:t>Social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Protection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in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the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Workplace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» </w:t>
      </w:r>
      <w:r w:rsidR="00DF734A">
        <w:rPr>
          <w:rFonts w:ascii="Lidl Font Pro" w:hAnsi="Lidl Font Pro" w:cs="Segoe UI"/>
          <w:color w:val="242424"/>
          <w:lang w:val="el-GR"/>
        </w:rPr>
        <w:t>για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>την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>υλοποίηση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 xml:space="preserve">δράσεων ενδυνάμωσης και έμφυλης ισότητας. </w:t>
      </w:r>
    </w:p>
    <w:p w14:paraId="68478D63" w14:textId="67A62DF9" w:rsidR="00DF734A" w:rsidRPr="00152E23" w:rsidRDefault="00F64CED" w:rsidP="00AC3F71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b/>
          <w:bCs/>
          <w:color w:val="242424"/>
          <w:lang w:val="en-US"/>
        </w:rPr>
        <w:t>Bronze</w:t>
      </w:r>
      <w:r w:rsidR="00DF734A" w:rsidRPr="00152E23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="00DF734A">
        <w:rPr>
          <w:rFonts w:ascii="Lidl Font Pro" w:hAnsi="Lidl Font Pro" w:cs="Segoe UI"/>
          <w:b/>
          <w:bCs/>
          <w:color w:val="242424"/>
          <w:lang w:val="el-GR"/>
        </w:rPr>
        <w:t>βραβείο</w:t>
      </w:r>
      <w:r w:rsidR="00DF734A" w:rsidRPr="00152E23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="00DF734A" w:rsidRPr="00DE23C8">
        <w:rPr>
          <w:rFonts w:ascii="Lidl Font Pro" w:hAnsi="Lidl Font Pro" w:cs="Segoe UI"/>
          <w:color w:val="242424"/>
          <w:lang w:val="el-GR"/>
        </w:rPr>
        <w:t>στη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E23C8">
        <w:rPr>
          <w:rFonts w:ascii="Lidl Font Pro" w:hAnsi="Lidl Font Pro" w:cs="Segoe UI"/>
          <w:color w:val="242424"/>
          <w:lang w:val="el-GR"/>
        </w:rPr>
        <w:t>κατηγορία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«</w:t>
      </w:r>
      <w:r w:rsidR="00DF734A" w:rsidRPr="00DF734A">
        <w:rPr>
          <w:rFonts w:ascii="Lidl Font Pro" w:hAnsi="Lidl Font Pro" w:cs="Segoe UI"/>
          <w:color w:val="242424"/>
          <w:lang w:val="en-US"/>
        </w:rPr>
        <w:t>Most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Effective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Upskilling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and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Reskilling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Initiatives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» </w:t>
      </w:r>
      <w:r w:rsidR="00DF734A">
        <w:rPr>
          <w:rFonts w:ascii="Lidl Font Pro" w:hAnsi="Lidl Font Pro" w:cs="Segoe UI"/>
          <w:color w:val="242424"/>
          <w:lang w:val="el-GR"/>
        </w:rPr>
        <w:t>για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>το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>πρόγραμμα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«</w:t>
      </w:r>
      <w:r w:rsidR="00152E23" w:rsidRPr="00152E23">
        <w:rPr>
          <w:lang w:val="el-GR"/>
        </w:rPr>
        <w:t xml:space="preserve"> </w:t>
      </w:r>
      <w:r w:rsidR="00152E23" w:rsidRPr="00152E23">
        <w:rPr>
          <w:rFonts w:ascii="Lidl Font Pro" w:hAnsi="Lidl Font Pro" w:cs="Segoe UI"/>
          <w:color w:val="242424"/>
          <w:lang w:val="en-US"/>
        </w:rPr>
        <w:t>Learning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 w:rsidRPr="00152E23">
        <w:rPr>
          <w:rFonts w:ascii="Lidl Font Pro" w:hAnsi="Lidl Font Pro" w:cs="Segoe UI"/>
          <w:color w:val="242424"/>
          <w:lang w:val="en-US"/>
        </w:rPr>
        <w:t>Journeys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» </w:t>
      </w:r>
      <w:r w:rsidR="00152E23">
        <w:rPr>
          <w:rFonts w:ascii="Lidl Font Pro" w:hAnsi="Lidl Font Pro" w:cs="Segoe UI"/>
          <w:color w:val="242424"/>
          <w:lang w:val="el-GR"/>
        </w:rPr>
        <w:t>που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>ενισχύει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>την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>αυτοεξέλιξη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>και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>τον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>τρόπο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3A0940">
        <w:rPr>
          <w:rFonts w:ascii="Lidl Font Pro" w:hAnsi="Lidl Font Pro" w:cs="Segoe UI"/>
          <w:color w:val="242424"/>
          <w:lang w:val="el-GR"/>
        </w:rPr>
        <w:t>εκπαίδευσης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 xml:space="preserve">μετατρέποντάς </w:t>
      </w:r>
      <w:r w:rsidR="003A0940">
        <w:rPr>
          <w:rFonts w:ascii="Lidl Font Pro" w:hAnsi="Lidl Font Pro" w:cs="Segoe UI"/>
          <w:color w:val="242424"/>
          <w:lang w:val="el-GR"/>
        </w:rPr>
        <w:t xml:space="preserve">τον </w:t>
      </w:r>
      <w:r w:rsidR="00152E23">
        <w:rPr>
          <w:rFonts w:ascii="Lidl Font Pro" w:hAnsi="Lidl Font Pro" w:cs="Segoe UI"/>
          <w:color w:val="242424"/>
          <w:lang w:val="el-GR"/>
        </w:rPr>
        <w:t xml:space="preserve">ως ένα συνεχόμενο ταξίδι μάθησης. 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</w:p>
    <w:p w14:paraId="1EE8E8F2" w14:textId="58992FE1" w:rsidR="00152E23" w:rsidRPr="00152E23" w:rsidRDefault="00F64CED" w:rsidP="00AC3F71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b/>
          <w:bCs/>
          <w:color w:val="242424"/>
          <w:lang w:val="en-US"/>
        </w:rPr>
        <w:t>Bronze</w:t>
      </w:r>
      <w:r w:rsidR="00DF734A" w:rsidRPr="00152E23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="00DF734A">
        <w:rPr>
          <w:rFonts w:ascii="Lidl Font Pro" w:hAnsi="Lidl Font Pro" w:cs="Segoe UI"/>
          <w:b/>
          <w:bCs/>
          <w:color w:val="242424"/>
          <w:lang w:val="el-GR"/>
        </w:rPr>
        <w:t>βραβείο</w:t>
      </w:r>
      <w:r w:rsidR="00DF734A" w:rsidRPr="00152E23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="00DF734A" w:rsidRPr="00DE23C8">
        <w:rPr>
          <w:rFonts w:ascii="Lidl Font Pro" w:hAnsi="Lidl Font Pro" w:cs="Segoe UI"/>
          <w:color w:val="242424"/>
          <w:lang w:val="el-GR"/>
        </w:rPr>
        <w:t>στη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E23C8">
        <w:rPr>
          <w:rFonts w:ascii="Lidl Font Pro" w:hAnsi="Lidl Font Pro" w:cs="Segoe UI"/>
          <w:color w:val="242424"/>
          <w:lang w:val="el-GR"/>
        </w:rPr>
        <w:t>κατηγορία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«</w:t>
      </w:r>
      <w:r w:rsidR="00DF734A" w:rsidRPr="00DF734A">
        <w:rPr>
          <w:rFonts w:ascii="Lidl Font Pro" w:hAnsi="Lidl Font Pro" w:cs="Segoe UI"/>
          <w:color w:val="242424"/>
          <w:lang w:val="en-US"/>
        </w:rPr>
        <w:t>Most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Effective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Recruitment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DF734A" w:rsidRPr="00DF734A">
        <w:rPr>
          <w:rFonts w:ascii="Lidl Font Pro" w:hAnsi="Lidl Font Pro" w:cs="Segoe UI"/>
          <w:color w:val="242424"/>
          <w:lang w:val="en-US"/>
        </w:rPr>
        <w:t>Strategy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» </w:t>
      </w:r>
      <w:r w:rsidR="00DF734A">
        <w:rPr>
          <w:rFonts w:ascii="Lidl Font Pro" w:hAnsi="Lidl Font Pro" w:cs="Segoe UI"/>
          <w:color w:val="242424"/>
          <w:lang w:val="el-GR"/>
        </w:rPr>
        <w:t>για</w:t>
      </w:r>
      <w:r w:rsidR="00DF734A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>τον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l-GR"/>
        </w:rPr>
        <w:t xml:space="preserve">ολιστικό επανασχεδιασμό του </w:t>
      </w:r>
      <w:r w:rsidR="00152E23">
        <w:rPr>
          <w:rFonts w:ascii="Lidl Font Pro" w:hAnsi="Lidl Font Pro" w:cs="Segoe UI"/>
          <w:color w:val="242424"/>
          <w:lang w:val="en-US"/>
        </w:rPr>
        <w:t>Recruitment</w:t>
      </w:r>
      <w:r w:rsidR="00152E23" w:rsidRPr="00152E23">
        <w:rPr>
          <w:rFonts w:ascii="Lidl Font Pro" w:hAnsi="Lidl Font Pro" w:cs="Segoe UI"/>
          <w:color w:val="242424"/>
          <w:lang w:val="el-GR"/>
        </w:rPr>
        <w:t xml:space="preserve"> </w:t>
      </w:r>
      <w:r w:rsidR="00152E23">
        <w:rPr>
          <w:rFonts w:ascii="Lidl Font Pro" w:hAnsi="Lidl Font Pro" w:cs="Segoe UI"/>
          <w:color w:val="242424"/>
          <w:lang w:val="en-US"/>
        </w:rPr>
        <w:t>funnel</w:t>
      </w:r>
      <w:r w:rsidR="00152E23">
        <w:rPr>
          <w:rFonts w:ascii="Lidl Font Pro" w:hAnsi="Lidl Font Pro" w:cs="Segoe UI"/>
          <w:color w:val="242424"/>
          <w:lang w:val="el-GR"/>
        </w:rPr>
        <w:t xml:space="preserve"> προσφέροντας ολοκληρωμένη εμπειρία σε κάθε δυνητικό υποψήφιο. </w:t>
      </w:r>
    </w:p>
    <w:bookmarkEnd w:id="0"/>
    <w:bookmarkEnd w:id="1"/>
    <w:p w14:paraId="565B0879" w14:textId="0741ABCC" w:rsidR="00DE23C8" w:rsidRPr="00152E23" w:rsidRDefault="00DE23C8" w:rsidP="00AC3F71">
      <w:pPr>
        <w:spacing w:before="100" w:beforeAutospacing="1" w:after="120" w:line="360" w:lineRule="auto"/>
        <w:jc w:val="both"/>
        <w:rPr>
          <w:rFonts w:ascii="Lidl Font Pro" w:hAnsi="Lidl Font Pro" w:cs="Segoe UI"/>
          <w:b/>
          <w:bCs/>
          <w:color w:val="242424"/>
          <w:lang w:val="el-GR"/>
        </w:rPr>
      </w:pPr>
      <w:r w:rsidRPr="00F64CED">
        <w:rPr>
          <w:rFonts w:ascii="Lidl Font Pro" w:hAnsi="Lidl Font Pro" w:cs="Segoe UI"/>
          <w:color w:val="242424"/>
          <w:lang w:val="el-GR"/>
        </w:rPr>
        <w:t xml:space="preserve">Η </w:t>
      </w:r>
      <w:r w:rsidRPr="00F64CED">
        <w:rPr>
          <w:rFonts w:ascii="Lidl Font Pro" w:hAnsi="Lidl Font Pro" w:cs="Segoe UI"/>
          <w:b/>
          <w:bCs/>
          <w:color w:val="242424"/>
          <w:lang w:val="el-GR"/>
        </w:rPr>
        <w:t xml:space="preserve">Νικολέττα Κολομπούρδα, </w:t>
      </w:r>
      <w:r w:rsidRPr="00F64CED">
        <w:rPr>
          <w:rFonts w:ascii="Lidl Font Pro" w:hAnsi="Lidl Font Pro" w:cs="Segoe UI"/>
          <w:b/>
          <w:bCs/>
          <w:color w:val="242424"/>
        </w:rPr>
        <w:t>HR</w:t>
      </w:r>
      <w:r w:rsidRPr="00F64CED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Pr="00F64CED">
        <w:rPr>
          <w:rFonts w:ascii="Lidl Font Pro" w:hAnsi="Lidl Font Pro" w:cs="Segoe UI"/>
          <w:b/>
          <w:bCs/>
          <w:color w:val="242424"/>
        </w:rPr>
        <w:t>Director</w:t>
      </w:r>
      <w:r w:rsidRPr="00F64CED">
        <w:rPr>
          <w:rFonts w:ascii="Lidl Font Pro" w:hAnsi="Lidl Font Pro" w:cs="Segoe UI"/>
          <w:b/>
          <w:bCs/>
          <w:color w:val="242424"/>
          <w:lang w:val="el-GR"/>
        </w:rPr>
        <w:t xml:space="preserve"> &amp; </w:t>
      </w:r>
      <w:r w:rsidRPr="00F64CED">
        <w:rPr>
          <w:rFonts w:ascii="Lidl Font Pro" w:hAnsi="Lidl Font Pro" w:cs="Segoe UI"/>
          <w:b/>
          <w:bCs/>
          <w:color w:val="242424"/>
        </w:rPr>
        <w:t>Member</w:t>
      </w:r>
      <w:r w:rsidRPr="00F64CED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Pr="00F64CED">
        <w:rPr>
          <w:rFonts w:ascii="Lidl Font Pro" w:hAnsi="Lidl Font Pro" w:cs="Segoe UI"/>
          <w:b/>
          <w:bCs/>
          <w:color w:val="242424"/>
        </w:rPr>
        <w:t>of</w:t>
      </w:r>
      <w:r w:rsidRPr="00F64CED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Pr="00F64CED">
        <w:rPr>
          <w:rFonts w:ascii="Lidl Font Pro" w:hAnsi="Lidl Font Pro" w:cs="Segoe UI"/>
          <w:b/>
          <w:bCs/>
          <w:color w:val="242424"/>
        </w:rPr>
        <w:t>the</w:t>
      </w:r>
      <w:r w:rsidRPr="00F64CED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Pr="00F64CED">
        <w:rPr>
          <w:rFonts w:ascii="Lidl Font Pro" w:hAnsi="Lidl Font Pro" w:cs="Segoe UI"/>
          <w:b/>
          <w:bCs/>
          <w:color w:val="242424"/>
        </w:rPr>
        <w:t>Board</w:t>
      </w:r>
      <w:r w:rsidRPr="00F64CED">
        <w:rPr>
          <w:rFonts w:ascii="Lidl Font Pro" w:hAnsi="Lidl Font Pro" w:cs="Segoe UI"/>
          <w:b/>
          <w:bCs/>
          <w:color w:val="242424"/>
          <w:lang w:val="el-GR"/>
        </w:rPr>
        <w:t xml:space="preserve"> της </w:t>
      </w:r>
      <w:r w:rsidRPr="00F64CED">
        <w:rPr>
          <w:rFonts w:ascii="Lidl Font Pro" w:hAnsi="Lidl Font Pro" w:cs="Segoe UI"/>
          <w:b/>
          <w:bCs/>
          <w:color w:val="242424"/>
        </w:rPr>
        <w:t>Lidl</w:t>
      </w:r>
      <w:r w:rsidRPr="00F64CED">
        <w:rPr>
          <w:rFonts w:ascii="Lidl Font Pro" w:hAnsi="Lidl Font Pro" w:cs="Segoe UI"/>
          <w:b/>
          <w:bCs/>
          <w:color w:val="242424"/>
          <w:lang w:val="el-GR"/>
        </w:rPr>
        <w:t xml:space="preserve"> Ελλάς</w:t>
      </w:r>
      <w:r w:rsidRPr="00F64CED">
        <w:rPr>
          <w:rFonts w:ascii="Lidl Font Pro" w:hAnsi="Lidl Font Pro" w:cs="Segoe UI"/>
          <w:color w:val="242424"/>
          <w:lang w:val="el-GR"/>
        </w:rPr>
        <w:t>, δήλωσε σχετικά: «Θα ήθελα να συγχαρώ όλη μου την ομάδα για τις ενέργειες και τις πρωτοβουλίες που μας χάρισαν αυτά τα 1</w:t>
      </w:r>
      <w:r w:rsidR="00484F58">
        <w:rPr>
          <w:rFonts w:ascii="Lidl Font Pro" w:hAnsi="Lidl Font Pro" w:cs="Segoe UI"/>
          <w:color w:val="242424"/>
          <w:lang w:val="el-GR"/>
        </w:rPr>
        <w:t>5</w:t>
      </w:r>
      <w:r w:rsidRPr="00F64CED">
        <w:rPr>
          <w:rFonts w:ascii="Lidl Font Pro" w:hAnsi="Lidl Font Pro" w:cs="Segoe UI"/>
          <w:color w:val="242424"/>
          <w:lang w:val="el-GR"/>
        </w:rPr>
        <w:t xml:space="preserve"> βραβεία. Είμαστε μια δεμένη ομάδα όπου όλοι και όλες μας έχουμε πάντα στο επίκεντρο τους ανθρώπους μας που μας δίνουν την ενέργεια να σχεδιάζουμε τα επόμενα βήματα και να είμαστε περήφανοι </w:t>
      </w:r>
      <w:r w:rsidRPr="00152E23">
        <w:rPr>
          <w:rFonts w:ascii="Lidl Font Pro" w:hAnsi="Lidl Font Pro" w:cs="Segoe UI"/>
          <w:b/>
          <w:bCs/>
          <w:color w:val="242424"/>
          <w:lang w:val="el-GR"/>
        </w:rPr>
        <w:t xml:space="preserve">για </w:t>
      </w:r>
      <w:r w:rsidR="00152E23" w:rsidRPr="00152E23">
        <w:rPr>
          <w:rFonts w:ascii="Lidl Font Pro" w:hAnsi="Lidl Font Pro" w:cs="Segoe UI"/>
          <w:b/>
          <w:bCs/>
          <w:color w:val="242424"/>
          <w:lang w:val="el-GR"/>
        </w:rPr>
        <w:t xml:space="preserve">όλα </w:t>
      </w:r>
      <w:r w:rsidRPr="00152E23">
        <w:rPr>
          <w:rFonts w:ascii="Lidl Font Pro" w:hAnsi="Lidl Font Pro" w:cs="Segoe UI"/>
          <w:b/>
          <w:bCs/>
          <w:color w:val="242424"/>
          <w:lang w:val="el-GR"/>
        </w:rPr>
        <w:t xml:space="preserve">όσα πετυχαίνουμε μαζί.»  </w:t>
      </w:r>
    </w:p>
    <w:p w14:paraId="443A700F" w14:textId="38E107C8" w:rsidR="003A0940" w:rsidRDefault="00DE23C8" w:rsidP="00AC3F71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 w:rsidRPr="00DE23C8">
        <w:rPr>
          <w:rFonts w:ascii="Lidl Font Pro" w:hAnsi="Lidl Font Pro" w:cs="Segoe UI"/>
          <w:color w:val="242424"/>
          <w:lang w:val="el-GR"/>
        </w:rPr>
        <w:t xml:space="preserve">Με πληθώρα δράσεων αναφορικά με την προσέλκυση, διακράτηση, εξέλιξη και ανάπτυξη </w:t>
      </w:r>
      <w:r>
        <w:rPr>
          <w:rFonts w:ascii="Lidl Font Pro" w:hAnsi="Lidl Font Pro" w:cs="Segoe UI"/>
          <w:color w:val="242424"/>
          <w:lang w:val="el-GR"/>
        </w:rPr>
        <w:t xml:space="preserve">του </w:t>
      </w:r>
      <w:r w:rsidRPr="00DE23C8">
        <w:rPr>
          <w:rFonts w:ascii="Lidl Font Pro" w:hAnsi="Lidl Font Pro" w:cs="Segoe UI"/>
          <w:color w:val="242424"/>
          <w:lang w:val="el-GR"/>
        </w:rPr>
        <w:t xml:space="preserve">ταλέντου καθώς και την επικοινωνιακή της στρατηγική, η </w:t>
      </w:r>
      <w:r w:rsidRPr="00DE23C8">
        <w:rPr>
          <w:rFonts w:ascii="Lidl Font Pro" w:hAnsi="Lidl Font Pro" w:cs="Segoe UI"/>
          <w:color w:val="242424"/>
        </w:rPr>
        <w:t>Lidl</w:t>
      </w:r>
      <w:r w:rsidRPr="00DE23C8">
        <w:rPr>
          <w:rFonts w:ascii="Lidl Font Pro" w:hAnsi="Lidl Font Pro" w:cs="Segoe UI"/>
          <w:color w:val="242424"/>
          <w:lang w:val="el-GR"/>
        </w:rPr>
        <w:t xml:space="preserve"> Ελλάς αποδεικνύει την </w:t>
      </w:r>
      <w:r w:rsidRPr="00A777B7">
        <w:rPr>
          <w:rFonts w:ascii="Lidl Font Pro" w:hAnsi="Lidl Font Pro" w:cs="Segoe UI"/>
          <w:b/>
          <w:bCs/>
          <w:color w:val="242424"/>
          <w:lang w:val="el-GR"/>
        </w:rPr>
        <w:t xml:space="preserve">αφοσίωση και τη συνεχή επένδυση </w:t>
      </w:r>
      <w:r w:rsidR="00A777B7">
        <w:rPr>
          <w:rFonts w:ascii="Lidl Font Pro" w:hAnsi="Lidl Font Pro" w:cs="Segoe UI"/>
          <w:b/>
          <w:bCs/>
          <w:color w:val="242424"/>
          <w:lang w:val="el-GR"/>
        </w:rPr>
        <w:t>στους ανθρώπους της</w:t>
      </w:r>
      <w:r w:rsidR="003A0940" w:rsidRPr="00A777B7">
        <w:rPr>
          <w:rFonts w:ascii="Lidl Font Pro" w:hAnsi="Lidl Font Pro" w:cs="Segoe UI"/>
          <w:b/>
          <w:bCs/>
          <w:color w:val="242424"/>
          <w:lang w:val="el-GR"/>
        </w:rPr>
        <w:t xml:space="preserve"> και την στήριξή της στη νέα γενιά</w:t>
      </w:r>
      <w:r w:rsidR="003A0940">
        <w:rPr>
          <w:rFonts w:ascii="Lidl Font Pro" w:hAnsi="Lidl Font Pro" w:cs="Segoe UI"/>
          <w:color w:val="242424"/>
          <w:lang w:val="el-GR"/>
        </w:rPr>
        <w:t xml:space="preserve">. </w:t>
      </w:r>
    </w:p>
    <w:p w14:paraId="1028E425" w14:textId="0BC508BB" w:rsidR="00AC3F71" w:rsidRDefault="00AC3F71" w:rsidP="00AC3F71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</w:p>
    <w:p w14:paraId="20ECA4A2" w14:textId="3174A542" w:rsidR="00AC3F71" w:rsidRDefault="00AC3F71" w:rsidP="00AC3F71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</w:p>
    <w:p w14:paraId="62F4969D" w14:textId="77777777" w:rsidR="00AC3F71" w:rsidRPr="003A0940" w:rsidRDefault="00AC3F71" w:rsidP="00AC3F71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</w:p>
    <w:p w14:paraId="0D19814A" w14:textId="77777777" w:rsidR="00AC3F71" w:rsidRDefault="00AC3F71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16FCD8E4" w14:textId="5C42E35E" w:rsidR="00FE7457" w:rsidRPr="00F4044F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F4044F">
        <w:rPr>
          <w:rFonts w:ascii="Lidl Font Pro" w:hAnsi="Lidl Font Pro" w:cs="Calibri,Bold"/>
          <w:b/>
          <w:bCs/>
          <w:color w:val="1F497D"/>
        </w:rPr>
        <w:t>Lidl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F4044F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36173E3B" w:rsidR="00523EE8" w:rsidRDefault="00AF787C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F4044F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34AA84C3" w14:textId="77777777" w:rsidR="00ED72A9" w:rsidRPr="00795D46" w:rsidRDefault="00ED72A9" w:rsidP="00ED72A9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lang w:val="en-US"/>
        </w:rPr>
      </w:pPr>
      <w:r w:rsidRPr="00795D46">
        <w:rPr>
          <w:rFonts w:ascii="Lidl Font Pro" w:hAnsi="Lidl Font Pro"/>
          <w:b/>
          <w:bCs/>
          <w:color w:val="1F497D"/>
          <w:lang w:val="en-US"/>
        </w:rPr>
        <w:t>team.</w:t>
      </w:r>
      <w:hyperlink r:id="rId9" w:history="1">
        <w:r w:rsidRPr="00795D46">
          <w:rPr>
            <w:rFonts w:ascii="Lidl Font Pro" w:hAnsi="Lidl Font Pro"/>
            <w:b/>
            <w:bCs/>
            <w:color w:val="1F497D"/>
            <w:lang w:val="en-US"/>
          </w:rPr>
          <w:t>lidl</w:t>
        </w:r>
      </w:hyperlink>
      <w:r w:rsidRPr="00795D46">
        <w:rPr>
          <w:rFonts w:ascii="Lidl Font Pro" w:hAnsi="Lidl Font Pro"/>
          <w:b/>
          <w:bCs/>
          <w:color w:val="1F497D"/>
          <w:lang w:val="en-US"/>
        </w:rPr>
        <w:t>.gr</w:t>
      </w:r>
    </w:p>
    <w:p w14:paraId="4D484A35" w14:textId="6442B969" w:rsidR="00FE7457" w:rsidRPr="00F4044F" w:rsidRDefault="00AF787C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6953AC1E" w14:textId="6ECFE1C2" w:rsidR="00FE7457" w:rsidRPr="00F4044F" w:rsidRDefault="00AF787C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F4044F" w:rsidRDefault="00AF787C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F4044F" w:rsidRDefault="00AF787C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linkedin.com/company/lidl-hellas</w:t>
        </w:r>
      </w:hyperlink>
    </w:p>
    <w:p w14:paraId="63F24A6E" w14:textId="1744881B" w:rsidR="00FE7457" w:rsidRPr="00F4044F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F4044F">
        <w:rPr>
          <w:rFonts w:ascii="Lidl Font Pro" w:hAnsi="Lidl Font Pro" w:cs="Calibri,Bold"/>
          <w:b/>
          <w:bCs/>
          <w:color w:val="1F497D"/>
          <w:lang w:val="en-US"/>
        </w:rPr>
        <w:t>youtube.com/lidlhellas</w:t>
      </w:r>
    </w:p>
    <w:p w14:paraId="1692DF71" w14:textId="77777777" w:rsidR="000A4225" w:rsidRPr="00F4044F" w:rsidRDefault="000A4225">
      <w:pPr>
        <w:rPr>
          <w:rFonts w:ascii="Lidl Font Pro" w:hAnsi="Lidl Font Pro"/>
          <w:lang w:val="en-US"/>
        </w:rPr>
      </w:pPr>
    </w:p>
    <w:sectPr w:rsidR="000A4225" w:rsidRPr="00F4044F" w:rsidSect="003674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44A8" w14:textId="77777777" w:rsidR="00C01038" w:rsidRDefault="00C01038" w:rsidP="00C15348">
      <w:pPr>
        <w:spacing w:after="0" w:line="240" w:lineRule="auto"/>
      </w:pPr>
      <w:r>
        <w:separator/>
      </w:r>
    </w:p>
  </w:endnote>
  <w:endnote w:type="continuationSeparator" w:id="0">
    <w:p w14:paraId="66C0851D" w14:textId="77777777" w:rsidR="00C01038" w:rsidRDefault="00C01038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9806" w14:textId="77777777" w:rsidR="004A752A" w:rsidRDefault="004A752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5664" w14:textId="77777777" w:rsidR="004A752A" w:rsidRDefault="004A75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44CE" w14:textId="77777777" w:rsidR="00C01038" w:rsidRDefault="00C01038" w:rsidP="00C15348">
      <w:pPr>
        <w:spacing w:after="0" w:line="240" w:lineRule="auto"/>
      </w:pPr>
      <w:r>
        <w:separator/>
      </w:r>
    </w:p>
  </w:footnote>
  <w:footnote w:type="continuationSeparator" w:id="0">
    <w:p w14:paraId="0FB03AD7" w14:textId="77777777" w:rsidR="00C01038" w:rsidRDefault="00C01038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D73C" w14:textId="77777777" w:rsidR="004A752A" w:rsidRDefault="004A75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C14A" w14:textId="77777777" w:rsidR="004A752A" w:rsidRDefault="004A75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7A1"/>
    <w:multiLevelType w:val="hybridMultilevel"/>
    <w:tmpl w:val="E34A54C2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B9B"/>
    <w:multiLevelType w:val="hybridMultilevel"/>
    <w:tmpl w:val="D79AC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E007C"/>
    <w:multiLevelType w:val="hybridMultilevel"/>
    <w:tmpl w:val="88EA21DC"/>
    <w:lvl w:ilvl="0" w:tplc="8340C3D0"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188"/>
    <w:rsid w:val="00024A8A"/>
    <w:rsid w:val="00024E48"/>
    <w:rsid w:val="000254DA"/>
    <w:rsid w:val="00025EEA"/>
    <w:rsid w:val="00043B51"/>
    <w:rsid w:val="00050063"/>
    <w:rsid w:val="00056C27"/>
    <w:rsid w:val="00065BFE"/>
    <w:rsid w:val="000777FD"/>
    <w:rsid w:val="00080512"/>
    <w:rsid w:val="00081C4A"/>
    <w:rsid w:val="00082066"/>
    <w:rsid w:val="00083507"/>
    <w:rsid w:val="00084703"/>
    <w:rsid w:val="00086596"/>
    <w:rsid w:val="0009075E"/>
    <w:rsid w:val="00094364"/>
    <w:rsid w:val="000A0C30"/>
    <w:rsid w:val="000A1CDB"/>
    <w:rsid w:val="000A1DDC"/>
    <w:rsid w:val="000A3234"/>
    <w:rsid w:val="000A4225"/>
    <w:rsid w:val="000A4346"/>
    <w:rsid w:val="000A7472"/>
    <w:rsid w:val="000A7CDB"/>
    <w:rsid w:val="000B0743"/>
    <w:rsid w:val="000B0826"/>
    <w:rsid w:val="000B580C"/>
    <w:rsid w:val="000C0E8A"/>
    <w:rsid w:val="000C0F47"/>
    <w:rsid w:val="000C787A"/>
    <w:rsid w:val="000D45A7"/>
    <w:rsid w:val="000E5E10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5238D"/>
    <w:rsid w:val="00152E23"/>
    <w:rsid w:val="00153D2D"/>
    <w:rsid w:val="00161C78"/>
    <w:rsid w:val="00162B5D"/>
    <w:rsid w:val="0016448B"/>
    <w:rsid w:val="00172DF5"/>
    <w:rsid w:val="001741A0"/>
    <w:rsid w:val="00180299"/>
    <w:rsid w:val="001910CB"/>
    <w:rsid w:val="001922A9"/>
    <w:rsid w:val="00192746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556C"/>
    <w:rsid w:val="001F6678"/>
    <w:rsid w:val="00201C85"/>
    <w:rsid w:val="00202C16"/>
    <w:rsid w:val="00206469"/>
    <w:rsid w:val="002076EB"/>
    <w:rsid w:val="00213B38"/>
    <w:rsid w:val="00214A34"/>
    <w:rsid w:val="00220661"/>
    <w:rsid w:val="00226375"/>
    <w:rsid w:val="002270E9"/>
    <w:rsid w:val="00227973"/>
    <w:rsid w:val="0023463E"/>
    <w:rsid w:val="002350DA"/>
    <w:rsid w:val="00237A95"/>
    <w:rsid w:val="00240308"/>
    <w:rsid w:val="00240BC2"/>
    <w:rsid w:val="00246031"/>
    <w:rsid w:val="002535E8"/>
    <w:rsid w:val="00255722"/>
    <w:rsid w:val="00256326"/>
    <w:rsid w:val="00257AB3"/>
    <w:rsid w:val="00257C0F"/>
    <w:rsid w:val="00276D05"/>
    <w:rsid w:val="00282D77"/>
    <w:rsid w:val="00291837"/>
    <w:rsid w:val="00296D08"/>
    <w:rsid w:val="002A3944"/>
    <w:rsid w:val="002A4C55"/>
    <w:rsid w:val="002A68DA"/>
    <w:rsid w:val="002A6DB9"/>
    <w:rsid w:val="002A7C9A"/>
    <w:rsid w:val="002B156B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4092"/>
    <w:rsid w:val="00306FEF"/>
    <w:rsid w:val="00311F2A"/>
    <w:rsid w:val="00327746"/>
    <w:rsid w:val="00337A0D"/>
    <w:rsid w:val="00340366"/>
    <w:rsid w:val="00344923"/>
    <w:rsid w:val="00355047"/>
    <w:rsid w:val="003578C7"/>
    <w:rsid w:val="00361980"/>
    <w:rsid w:val="0036664C"/>
    <w:rsid w:val="003674EA"/>
    <w:rsid w:val="00371698"/>
    <w:rsid w:val="00374B9E"/>
    <w:rsid w:val="0037510A"/>
    <w:rsid w:val="00380C9A"/>
    <w:rsid w:val="00397150"/>
    <w:rsid w:val="003A0940"/>
    <w:rsid w:val="003A2353"/>
    <w:rsid w:val="003A3948"/>
    <w:rsid w:val="003A54DA"/>
    <w:rsid w:val="003A5FEA"/>
    <w:rsid w:val="003B2665"/>
    <w:rsid w:val="003B3672"/>
    <w:rsid w:val="003B6FAC"/>
    <w:rsid w:val="003C1578"/>
    <w:rsid w:val="003C5940"/>
    <w:rsid w:val="003D2087"/>
    <w:rsid w:val="003D4EBC"/>
    <w:rsid w:val="003E1A71"/>
    <w:rsid w:val="003E1E63"/>
    <w:rsid w:val="003E22C6"/>
    <w:rsid w:val="003F12B5"/>
    <w:rsid w:val="003F48D1"/>
    <w:rsid w:val="003F6FD8"/>
    <w:rsid w:val="00404006"/>
    <w:rsid w:val="004041FE"/>
    <w:rsid w:val="00406FF5"/>
    <w:rsid w:val="00413192"/>
    <w:rsid w:val="00413487"/>
    <w:rsid w:val="00415F2D"/>
    <w:rsid w:val="00417F82"/>
    <w:rsid w:val="004208BE"/>
    <w:rsid w:val="00420D97"/>
    <w:rsid w:val="004302AC"/>
    <w:rsid w:val="004339B9"/>
    <w:rsid w:val="00434C16"/>
    <w:rsid w:val="00436EB4"/>
    <w:rsid w:val="00443DFD"/>
    <w:rsid w:val="00447F97"/>
    <w:rsid w:val="004553EB"/>
    <w:rsid w:val="00462BFE"/>
    <w:rsid w:val="00463D89"/>
    <w:rsid w:val="00466303"/>
    <w:rsid w:val="0046724D"/>
    <w:rsid w:val="00471CE4"/>
    <w:rsid w:val="004753AB"/>
    <w:rsid w:val="004758E6"/>
    <w:rsid w:val="0047746D"/>
    <w:rsid w:val="0047758A"/>
    <w:rsid w:val="0048239D"/>
    <w:rsid w:val="0048249F"/>
    <w:rsid w:val="00483814"/>
    <w:rsid w:val="004844C9"/>
    <w:rsid w:val="00484F58"/>
    <w:rsid w:val="004862EF"/>
    <w:rsid w:val="004A752A"/>
    <w:rsid w:val="004B5BC6"/>
    <w:rsid w:val="004B5CE1"/>
    <w:rsid w:val="004B69B8"/>
    <w:rsid w:val="004B7A1B"/>
    <w:rsid w:val="004D2759"/>
    <w:rsid w:val="004D5103"/>
    <w:rsid w:val="004D5642"/>
    <w:rsid w:val="004E0E36"/>
    <w:rsid w:val="004E1B59"/>
    <w:rsid w:val="004F6C8B"/>
    <w:rsid w:val="004F736C"/>
    <w:rsid w:val="00501833"/>
    <w:rsid w:val="00501C4B"/>
    <w:rsid w:val="00504728"/>
    <w:rsid w:val="0050549C"/>
    <w:rsid w:val="00506CBC"/>
    <w:rsid w:val="00511312"/>
    <w:rsid w:val="0051501B"/>
    <w:rsid w:val="0052338C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95967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5018"/>
    <w:rsid w:val="005F607C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749C2"/>
    <w:rsid w:val="0068010B"/>
    <w:rsid w:val="0069175B"/>
    <w:rsid w:val="00691B7C"/>
    <w:rsid w:val="00691F7A"/>
    <w:rsid w:val="00694718"/>
    <w:rsid w:val="006A61C9"/>
    <w:rsid w:val="006B3851"/>
    <w:rsid w:val="006B4BCF"/>
    <w:rsid w:val="006C1700"/>
    <w:rsid w:val="006C5678"/>
    <w:rsid w:val="006D3B63"/>
    <w:rsid w:val="006E0F2C"/>
    <w:rsid w:val="006E1D0C"/>
    <w:rsid w:val="006E7AE4"/>
    <w:rsid w:val="006F0218"/>
    <w:rsid w:val="006F32B4"/>
    <w:rsid w:val="00701CAF"/>
    <w:rsid w:val="00707043"/>
    <w:rsid w:val="00714E23"/>
    <w:rsid w:val="007179B6"/>
    <w:rsid w:val="007268DB"/>
    <w:rsid w:val="00743D12"/>
    <w:rsid w:val="00750CD2"/>
    <w:rsid w:val="00751653"/>
    <w:rsid w:val="007521BD"/>
    <w:rsid w:val="00752478"/>
    <w:rsid w:val="00753B67"/>
    <w:rsid w:val="00753E5B"/>
    <w:rsid w:val="00772E7A"/>
    <w:rsid w:val="00774FD9"/>
    <w:rsid w:val="0078031A"/>
    <w:rsid w:val="00784E92"/>
    <w:rsid w:val="007856BE"/>
    <w:rsid w:val="007A1A19"/>
    <w:rsid w:val="007A5350"/>
    <w:rsid w:val="007A6132"/>
    <w:rsid w:val="007A6405"/>
    <w:rsid w:val="007B0345"/>
    <w:rsid w:val="007B19D1"/>
    <w:rsid w:val="007B2386"/>
    <w:rsid w:val="007B3078"/>
    <w:rsid w:val="007B39A9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40B8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A5795"/>
    <w:rsid w:val="008A5E5A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4391"/>
    <w:rsid w:val="008E59B1"/>
    <w:rsid w:val="0090693B"/>
    <w:rsid w:val="00910748"/>
    <w:rsid w:val="00915B02"/>
    <w:rsid w:val="00916C12"/>
    <w:rsid w:val="0092527E"/>
    <w:rsid w:val="00944D83"/>
    <w:rsid w:val="00950F01"/>
    <w:rsid w:val="00956777"/>
    <w:rsid w:val="00957F63"/>
    <w:rsid w:val="00961D7B"/>
    <w:rsid w:val="00964665"/>
    <w:rsid w:val="00964789"/>
    <w:rsid w:val="00972A51"/>
    <w:rsid w:val="00974C89"/>
    <w:rsid w:val="00975019"/>
    <w:rsid w:val="00975CDC"/>
    <w:rsid w:val="00977ECE"/>
    <w:rsid w:val="00980D1F"/>
    <w:rsid w:val="0098354F"/>
    <w:rsid w:val="009A2687"/>
    <w:rsid w:val="009A57DD"/>
    <w:rsid w:val="009A7E98"/>
    <w:rsid w:val="009B1438"/>
    <w:rsid w:val="009C0FB6"/>
    <w:rsid w:val="009C2622"/>
    <w:rsid w:val="009C469A"/>
    <w:rsid w:val="009C513E"/>
    <w:rsid w:val="009C679A"/>
    <w:rsid w:val="009C73CA"/>
    <w:rsid w:val="009C75B8"/>
    <w:rsid w:val="009C7F81"/>
    <w:rsid w:val="009D1D5F"/>
    <w:rsid w:val="009D24A2"/>
    <w:rsid w:val="009D4057"/>
    <w:rsid w:val="009E15E3"/>
    <w:rsid w:val="009E3157"/>
    <w:rsid w:val="009E384A"/>
    <w:rsid w:val="009F24C7"/>
    <w:rsid w:val="009F2A0C"/>
    <w:rsid w:val="009F5A1B"/>
    <w:rsid w:val="00A05860"/>
    <w:rsid w:val="00A2171F"/>
    <w:rsid w:val="00A24C32"/>
    <w:rsid w:val="00A25F75"/>
    <w:rsid w:val="00A30DFB"/>
    <w:rsid w:val="00A33E2E"/>
    <w:rsid w:val="00A34E43"/>
    <w:rsid w:val="00A36401"/>
    <w:rsid w:val="00A3667E"/>
    <w:rsid w:val="00A37707"/>
    <w:rsid w:val="00A43D39"/>
    <w:rsid w:val="00A47E30"/>
    <w:rsid w:val="00A5273D"/>
    <w:rsid w:val="00A5328B"/>
    <w:rsid w:val="00A5497E"/>
    <w:rsid w:val="00A56179"/>
    <w:rsid w:val="00A655DB"/>
    <w:rsid w:val="00A73E6E"/>
    <w:rsid w:val="00A75089"/>
    <w:rsid w:val="00A7516B"/>
    <w:rsid w:val="00A777B7"/>
    <w:rsid w:val="00A8297A"/>
    <w:rsid w:val="00A91FC3"/>
    <w:rsid w:val="00A93D9D"/>
    <w:rsid w:val="00A95337"/>
    <w:rsid w:val="00A97957"/>
    <w:rsid w:val="00AA250C"/>
    <w:rsid w:val="00AA3A3E"/>
    <w:rsid w:val="00AA59DE"/>
    <w:rsid w:val="00AB0237"/>
    <w:rsid w:val="00AB180B"/>
    <w:rsid w:val="00AB3B4C"/>
    <w:rsid w:val="00AB748C"/>
    <w:rsid w:val="00AC3F71"/>
    <w:rsid w:val="00AC4020"/>
    <w:rsid w:val="00AC7E73"/>
    <w:rsid w:val="00AD03DE"/>
    <w:rsid w:val="00AD0CD9"/>
    <w:rsid w:val="00AD6277"/>
    <w:rsid w:val="00AE1B2A"/>
    <w:rsid w:val="00AE203C"/>
    <w:rsid w:val="00AE7F31"/>
    <w:rsid w:val="00AF4907"/>
    <w:rsid w:val="00AF5F7B"/>
    <w:rsid w:val="00AF787C"/>
    <w:rsid w:val="00B001BC"/>
    <w:rsid w:val="00B01341"/>
    <w:rsid w:val="00B27F18"/>
    <w:rsid w:val="00B357E1"/>
    <w:rsid w:val="00B36DCD"/>
    <w:rsid w:val="00B37062"/>
    <w:rsid w:val="00B51AE9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176C"/>
    <w:rsid w:val="00BA206A"/>
    <w:rsid w:val="00BC6DC9"/>
    <w:rsid w:val="00BC709A"/>
    <w:rsid w:val="00BD4063"/>
    <w:rsid w:val="00BD4C6E"/>
    <w:rsid w:val="00BD7CE9"/>
    <w:rsid w:val="00BE2D1C"/>
    <w:rsid w:val="00BF0396"/>
    <w:rsid w:val="00C0059B"/>
    <w:rsid w:val="00C01038"/>
    <w:rsid w:val="00C037E0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4CCE"/>
    <w:rsid w:val="00C658EC"/>
    <w:rsid w:val="00C71500"/>
    <w:rsid w:val="00C74964"/>
    <w:rsid w:val="00C7574F"/>
    <w:rsid w:val="00C820AB"/>
    <w:rsid w:val="00C822A2"/>
    <w:rsid w:val="00C92E65"/>
    <w:rsid w:val="00CA0FB4"/>
    <w:rsid w:val="00CA2C89"/>
    <w:rsid w:val="00CB0793"/>
    <w:rsid w:val="00CB43B3"/>
    <w:rsid w:val="00CC5E78"/>
    <w:rsid w:val="00CC6D24"/>
    <w:rsid w:val="00CD0948"/>
    <w:rsid w:val="00CD681C"/>
    <w:rsid w:val="00CE022E"/>
    <w:rsid w:val="00CE1F9C"/>
    <w:rsid w:val="00CE4107"/>
    <w:rsid w:val="00CE4449"/>
    <w:rsid w:val="00CE499C"/>
    <w:rsid w:val="00CE5C37"/>
    <w:rsid w:val="00CF34CE"/>
    <w:rsid w:val="00CF5370"/>
    <w:rsid w:val="00CF7398"/>
    <w:rsid w:val="00D01DED"/>
    <w:rsid w:val="00D112A2"/>
    <w:rsid w:val="00D11BB6"/>
    <w:rsid w:val="00D13352"/>
    <w:rsid w:val="00D138CB"/>
    <w:rsid w:val="00D15E91"/>
    <w:rsid w:val="00D16FA1"/>
    <w:rsid w:val="00D35440"/>
    <w:rsid w:val="00D41667"/>
    <w:rsid w:val="00D4536C"/>
    <w:rsid w:val="00D62074"/>
    <w:rsid w:val="00D7169A"/>
    <w:rsid w:val="00D741EA"/>
    <w:rsid w:val="00D760E9"/>
    <w:rsid w:val="00D8233D"/>
    <w:rsid w:val="00D85A34"/>
    <w:rsid w:val="00D9201C"/>
    <w:rsid w:val="00D9513C"/>
    <w:rsid w:val="00D95E07"/>
    <w:rsid w:val="00D977E1"/>
    <w:rsid w:val="00DA4566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6F2E"/>
    <w:rsid w:val="00DC74B7"/>
    <w:rsid w:val="00DD1668"/>
    <w:rsid w:val="00DD1CEF"/>
    <w:rsid w:val="00DD4AA0"/>
    <w:rsid w:val="00DD70BE"/>
    <w:rsid w:val="00DD70F4"/>
    <w:rsid w:val="00DE0688"/>
    <w:rsid w:val="00DE23C8"/>
    <w:rsid w:val="00DE41BC"/>
    <w:rsid w:val="00DE6D50"/>
    <w:rsid w:val="00DF2BDE"/>
    <w:rsid w:val="00DF5107"/>
    <w:rsid w:val="00DF577E"/>
    <w:rsid w:val="00DF734A"/>
    <w:rsid w:val="00E100DC"/>
    <w:rsid w:val="00E10F6A"/>
    <w:rsid w:val="00E12576"/>
    <w:rsid w:val="00E14E93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512F6"/>
    <w:rsid w:val="00E51D0F"/>
    <w:rsid w:val="00E64C60"/>
    <w:rsid w:val="00E665E4"/>
    <w:rsid w:val="00E66A45"/>
    <w:rsid w:val="00E70986"/>
    <w:rsid w:val="00E72BBE"/>
    <w:rsid w:val="00E7331F"/>
    <w:rsid w:val="00E74553"/>
    <w:rsid w:val="00E87F7F"/>
    <w:rsid w:val="00E902A0"/>
    <w:rsid w:val="00EA5F85"/>
    <w:rsid w:val="00EA7CE4"/>
    <w:rsid w:val="00EB42FB"/>
    <w:rsid w:val="00EC4D1C"/>
    <w:rsid w:val="00EC4F0D"/>
    <w:rsid w:val="00EC5AD8"/>
    <w:rsid w:val="00EC77DE"/>
    <w:rsid w:val="00ED1DFB"/>
    <w:rsid w:val="00ED52F2"/>
    <w:rsid w:val="00ED72A9"/>
    <w:rsid w:val="00EE27D7"/>
    <w:rsid w:val="00EF1285"/>
    <w:rsid w:val="00EF1F2B"/>
    <w:rsid w:val="00EF2089"/>
    <w:rsid w:val="00EF2165"/>
    <w:rsid w:val="00EF2956"/>
    <w:rsid w:val="00EF2DD5"/>
    <w:rsid w:val="00F02079"/>
    <w:rsid w:val="00F07AEC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4044F"/>
    <w:rsid w:val="00F43BB5"/>
    <w:rsid w:val="00F5228D"/>
    <w:rsid w:val="00F600E5"/>
    <w:rsid w:val="00F61E02"/>
    <w:rsid w:val="00F623CC"/>
    <w:rsid w:val="00F62682"/>
    <w:rsid w:val="00F647BA"/>
    <w:rsid w:val="00F64CED"/>
    <w:rsid w:val="00F721BB"/>
    <w:rsid w:val="00F73264"/>
    <w:rsid w:val="00F766E2"/>
    <w:rsid w:val="00F81FE1"/>
    <w:rsid w:val="00F847FC"/>
    <w:rsid w:val="00F90CEA"/>
    <w:rsid w:val="00F910E4"/>
    <w:rsid w:val="00F92D87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paragraph" w:customStyle="1" w:styleId="paragraph">
    <w:name w:val="paragraph"/>
    <w:basedOn w:val="a"/>
    <w:rsid w:val="00B5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yperlink" Target="http://www.linkedin.com/company/lidl-hella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acebook.com/lidlgr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team.lidl.gr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NIKOLAOS SPANOS (ΝΙΚΟΛΑΟΣ ΣΠΑΝΟΣ)</cp:lastModifiedBy>
  <cp:revision>6</cp:revision>
  <cp:lastPrinted>2017-09-18T08:53:00Z</cp:lastPrinted>
  <dcterms:created xsi:type="dcterms:W3CDTF">2022-10-27T08:43:00Z</dcterms:created>
  <dcterms:modified xsi:type="dcterms:W3CDTF">2022-11-04T11:39:00Z</dcterms:modified>
</cp:coreProperties>
</file>