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D083E8E" w:rsidR="007F3131" w:rsidRPr="00F927DB" w:rsidRDefault="007F3131" w:rsidP="00D563D6">
      <w:pPr>
        <w:pStyle w:val="EinfAbs"/>
        <w:rPr>
          <w:rFonts w:ascii="Lidl Font Pro" w:hAnsi="Lidl Font Pro" w:cs="Helv"/>
          <w:sz w:val="22"/>
          <w:szCs w:val="22"/>
          <w:lang w:val="el-GR"/>
        </w:rPr>
      </w:pPr>
    </w:p>
    <w:p w14:paraId="56AE2864" w14:textId="08022EEE" w:rsidR="00C15348" w:rsidRPr="00DF3111" w:rsidRDefault="00E70986" w:rsidP="00643F50">
      <w:pPr>
        <w:pStyle w:val="EinfAbs"/>
        <w:jc w:val="right"/>
        <w:rPr>
          <w:rFonts w:ascii="Lidl Font Pro" w:hAnsi="Lidl Font Pro" w:cs="Helv"/>
          <w:sz w:val="22"/>
          <w:szCs w:val="22"/>
          <w:lang w:val="el-GR"/>
        </w:rPr>
      </w:pPr>
      <w:r w:rsidRPr="00DF3111">
        <w:rPr>
          <w:rFonts w:ascii="Lidl Font Pro" w:hAnsi="Lidl Font Pro" w:cs="Helv"/>
          <w:sz w:val="22"/>
          <w:szCs w:val="22"/>
          <w:lang w:val="el-GR"/>
        </w:rPr>
        <w:t>Θεσσαλονίκη,</w:t>
      </w:r>
      <w:r w:rsidR="00BB0260">
        <w:rPr>
          <w:rFonts w:ascii="Lidl Font Pro" w:hAnsi="Lidl Font Pro" w:cs="Helv"/>
          <w:sz w:val="22"/>
          <w:szCs w:val="22"/>
          <w:lang w:val="el-GR"/>
        </w:rPr>
        <w:t xml:space="preserve"> </w:t>
      </w:r>
      <w:r w:rsidR="00777216" w:rsidRPr="00777216">
        <w:rPr>
          <w:rFonts w:ascii="Lidl Font Pro" w:hAnsi="Lidl Font Pro" w:cs="Helv"/>
          <w:sz w:val="22"/>
          <w:szCs w:val="22"/>
          <w:lang w:val="el-GR"/>
        </w:rPr>
        <w:t>2</w:t>
      </w:r>
      <w:r w:rsidR="00C52F22">
        <w:rPr>
          <w:rFonts w:ascii="Lidl Font Pro" w:hAnsi="Lidl Font Pro" w:cs="Helv"/>
          <w:sz w:val="22"/>
          <w:szCs w:val="22"/>
          <w:lang w:val="el-GR"/>
        </w:rPr>
        <w:t>8</w:t>
      </w:r>
      <w:r w:rsidR="002D0456" w:rsidRPr="008A7146">
        <w:rPr>
          <w:rFonts w:ascii="Lidl Font Pro" w:hAnsi="Lidl Font Pro" w:cs="Helv"/>
          <w:sz w:val="22"/>
          <w:szCs w:val="22"/>
          <w:lang w:val="el-GR"/>
        </w:rPr>
        <w:t>.</w:t>
      </w:r>
      <w:r w:rsidR="002D2093">
        <w:rPr>
          <w:rFonts w:ascii="Lidl Font Pro" w:hAnsi="Lidl Font Pro" w:cs="Helv"/>
          <w:sz w:val="22"/>
          <w:szCs w:val="22"/>
          <w:lang w:val="el-GR"/>
        </w:rPr>
        <w:t>0</w:t>
      </w:r>
      <w:r w:rsidR="0040057C">
        <w:rPr>
          <w:rFonts w:ascii="Lidl Font Pro" w:hAnsi="Lidl Font Pro" w:cs="Helv"/>
          <w:sz w:val="22"/>
          <w:szCs w:val="22"/>
          <w:lang w:val="el-GR"/>
        </w:rPr>
        <w:t>3</w:t>
      </w:r>
      <w:r w:rsidR="002D0456" w:rsidRPr="008A7146">
        <w:rPr>
          <w:rFonts w:ascii="Lidl Font Pro" w:hAnsi="Lidl Font Pro" w:cs="Helv"/>
          <w:sz w:val="22"/>
          <w:szCs w:val="22"/>
          <w:lang w:val="el-GR"/>
        </w:rPr>
        <w:t>.</w:t>
      </w:r>
      <w:r w:rsidR="001A4B5D" w:rsidRPr="00DF3111">
        <w:rPr>
          <w:rFonts w:ascii="Lidl Font Pro" w:hAnsi="Lidl Font Pro" w:cs="Helv"/>
          <w:sz w:val="22"/>
          <w:szCs w:val="22"/>
          <w:lang w:val="el-GR"/>
        </w:rPr>
        <w:t>20</w:t>
      </w:r>
      <w:r w:rsidR="00743D12" w:rsidRPr="00DF3111">
        <w:rPr>
          <w:rFonts w:ascii="Lidl Font Pro" w:hAnsi="Lidl Font Pro" w:cs="Helv"/>
          <w:sz w:val="22"/>
          <w:szCs w:val="22"/>
          <w:lang w:val="el-GR"/>
        </w:rPr>
        <w:t>2</w:t>
      </w:r>
      <w:r w:rsidR="002D2093">
        <w:rPr>
          <w:rFonts w:ascii="Lidl Font Pro" w:hAnsi="Lidl Font Pro" w:cs="Helv"/>
          <w:sz w:val="22"/>
          <w:szCs w:val="22"/>
          <w:lang w:val="el-GR"/>
        </w:rPr>
        <w:t>2</w:t>
      </w:r>
    </w:p>
    <w:p w14:paraId="6BC3A34D" w14:textId="519E36D1" w:rsidR="00DF3111" w:rsidRPr="00777216" w:rsidRDefault="00FE4C2E" w:rsidP="00C52F22">
      <w:pPr>
        <w:jc w:val="both"/>
        <w:rPr>
          <w:rFonts w:ascii="Lidl Font Pro" w:hAnsi="Lidl Font Pro" w:cs="Calibri-Bold"/>
          <w:b/>
          <w:bCs/>
          <w:color w:val="1F497D" w:themeColor="text2"/>
          <w:sz w:val="36"/>
          <w:szCs w:val="36"/>
          <w:lang w:val="el-GR"/>
        </w:rPr>
      </w:pPr>
      <w:bookmarkStart w:id="0" w:name="_Hlk53497682"/>
      <w:bookmarkStart w:id="1" w:name="_Hlk55291287"/>
      <w:r>
        <w:rPr>
          <w:rFonts w:ascii="Lidl Font Pro" w:hAnsi="Lidl Font Pro" w:cs="Calibri-Bold"/>
          <w:b/>
          <w:bCs/>
          <w:color w:val="1F497D" w:themeColor="text2"/>
          <w:sz w:val="36"/>
          <w:szCs w:val="36"/>
          <w:lang w:val="el-GR"/>
        </w:rPr>
        <w:br/>
      </w:r>
      <w:r w:rsidR="000112C7" w:rsidRPr="000112C7">
        <w:rPr>
          <w:rFonts w:ascii="Lidl Font Pro" w:hAnsi="Lidl Font Pro" w:cs="Calibri-Bold"/>
          <w:b/>
          <w:bCs/>
          <w:color w:val="1F497D" w:themeColor="text2"/>
          <w:sz w:val="36"/>
          <w:szCs w:val="36"/>
          <w:lang w:val="el-GR"/>
        </w:rPr>
        <w:t xml:space="preserve">Η Lidl Ελλάς </w:t>
      </w:r>
      <w:r w:rsidR="00777216">
        <w:rPr>
          <w:rFonts w:ascii="Lidl Font Pro" w:hAnsi="Lidl Font Pro" w:cs="Calibri-Bold"/>
          <w:b/>
          <w:bCs/>
          <w:color w:val="1F497D" w:themeColor="text2"/>
          <w:sz w:val="36"/>
          <w:szCs w:val="36"/>
          <w:lang w:val="el-GR"/>
        </w:rPr>
        <w:t>πιστοποιείτ</w:t>
      </w:r>
      <w:r w:rsidR="00CE10F9">
        <w:rPr>
          <w:rFonts w:ascii="Lidl Font Pro" w:hAnsi="Lidl Font Pro" w:cs="Calibri-Bold"/>
          <w:b/>
          <w:bCs/>
          <w:color w:val="1F497D" w:themeColor="text2"/>
          <w:sz w:val="36"/>
          <w:szCs w:val="36"/>
          <w:lang w:val="el-GR"/>
        </w:rPr>
        <w:t>αι</w:t>
      </w:r>
      <w:r w:rsidR="00777216">
        <w:rPr>
          <w:rFonts w:ascii="Lidl Font Pro" w:hAnsi="Lidl Font Pro" w:cs="Calibri-Bold"/>
          <w:b/>
          <w:bCs/>
          <w:color w:val="1F497D" w:themeColor="text2"/>
          <w:sz w:val="36"/>
          <w:szCs w:val="36"/>
          <w:lang w:val="el-GR"/>
        </w:rPr>
        <w:t xml:space="preserve"> με </w:t>
      </w:r>
      <w:r w:rsidR="00084008">
        <w:rPr>
          <w:rFonts w:ascii="Lidl Font Pro" w:hAnsi="Lidl Font Pro" w:cs="Calibri-Bold"/>
          <w:b/>
          <w:bCs/>
          <w:color w:val="1F497D" w:themeColor="text2"/>
          <w:sz w:val="36"/>
          <w:szCs w:val="36"/>
          <w:lang w:val="el-GR"/>
        </w:rPr>
        <w:t xml:space="preserve">το </w:t>
      </w:r>
      <w:r w:rsidR="00777216">
        <w:rPr>
          <w:rFonts w:ascii="Lidl Font Pro" w:hAnsi="Lidl Font Pro" w:cs="Calibri-Bold"/>
          <w:b/>
          <w:bCs/>
          <w:color w:val="1F497D" w:themeColor="text2"/>
          <w:sz w:val="36"/>
          <w:szCs w:val="36"/>
          <w:lang w:val="el-GR"/>
        </w:rPr>
        <w:t xml:space="preserve">Σήμα Ισότητας </w:t>
      </w:r>
      <w:r w:rsidR="00777216">
        <w:rPr>
          <w:rFonts w:ascii="Lidl Font Pro" w:hAnsi="Lidl Font Pro" w:cs="Calibri-Bold"/>
          <w:b/>
          <w:bCs/>
          <w:color w:val="1F497D" w:themeColor="text2"/>
          <w:sz w:val="36"/>
          <w:szCs w:val="36"/>
          <w:lang w:val="en-US"/>
        </w:rPr>
        <w:t>SHARE</w:t>
      </w:r>
      <w:r w:rsidR="00777216">
        <w:rPr>
          <w:rFonts w:ascii="Lidl Font Pro" w:hAnsi="Lidl Font Pro" w:cs="Calibri-Bold"/>
          <w:b/>
          <w:bCs/>
          <w:color w:val="1F497D" w:themeColor="text2"/>
          <w:sz w:val="36"/>
          <w:szCs w:val="36"/>
          <w:lang w:val="el-GR"/>
        </w:rPr>
        <w:t xml:space="preserve"> </w:t>
      </w:r>
    </w:p>
    <w:bookmarkEnd w:id="0"/>
    <w:bookmarkEnd w:id="1"/>
    <w:p w14:paraId="6010640F" w14:textId="59CDBE88" w:rsidR="00777216" w:rsidRPr="00777216" w:rsidRDefault="0068566F" w:rsidP="00777216">
      <w:pPr>
        <w:spacing w:before="100" w:beforeAutospacing="1" w:after="120" w:line="360" w:lineRule="auto"/>
        <w:jc w:val="both"/>
        <w:rPr>
          <w:rFonts w:ascii="Lidl Font Pro" w:eastAsia="Times New Roman" w:hAnsi="Lidl Font Pro" w:cs="Calibri"/>
          <w:b/>
          <w:bCs/>
          <w:color w:val="1F497D" w:themeColor="text2"/>
          <w:lang w:val="el-GR"/>
        </w:rPr>
      </w:pPr>
      <w:r w:rsidRPr="0068566F">
        <w:rPr>
          <w:rFonts w:ascii="Lidl Font Pro" w:eastAsia="Times New Roman" w:hAnsi="Lidl Font Pro" w:cs="Calibri"/>
          <w:b/>
          <w:bCs/>
          <w:color w:val="1F497D" w:themeColor="text2"/>
          <w:lang w:val="el-GR"/>
        </w:rPr>
        <w:t xml:space="preserve">Η </w:t>
      </w:r>
      <w:r w:rsidR="00777216">
        <w:rPr>
          <w:rFonts w:ascii="Lidl Font Pro" w:eastAsia="Times New Roman" w:hAnsi="Lidl Font Pro" w:cs="Calibri"/>
          <w:b/>
          <w:bCs/>
          <w:color w:val="1F497D" w:themeColor="text2"/>
          <w:lang w:val="el-GR"/>
        </w:rPr>
        <w:t>πιστοποίηση</w:t>
      </w:r>
      <w:r w:rsidRPr="0068566F">
        <w:rPr>
          <w:rFonts w:ascii="Lidl Font Pro" w:eastAsia="Times New Roman" w:hAnsi="Lidl Font Pro" w:cs="Calibri"/>
          <w:b/>
          <w:bCs/>
          <w:color w:val="1F497D" w:themeColor="text2"/>
          <w:lang w:val="el-GR"/>
        </w:rPr>
        <w:t xml:space="preserve"> αποτελεί λαμπρή απόδειξη για </w:t>
      </w:r>
      <w:r w:rsidR="00777216">
        <w:rPr>
          <w:rFonts w:ascii="Lidl Font Pro" w:eastAsia="Times New Roman" w:hAnsi="Lidl Font Pro" w:cs="Calibri"/>
          <w:b/>
          <w:bCs/>
          <w:color w:val="1F497D" w:themeColor="text2"/>
          <w:lang w:val="el-GR"/>
        </w:rPr>
        <w:t xml:space="preserve">τις δράσεις ισότητας των φύλων! </w:t>
      </w:r>
    </w:p>
    <w:p w14:paraId="5388D8B0" w14:textId="3D081598" w:rsidR="00777216" w:rsidRPr="00777216" w:rsidRDefault="00777216" w:rsidP="0068566F">
      <w:pPr>
        <w:spacing w:after="120" w:line="360" w:lineRule="auto"/>
        <w:jc w:val="both"/>
        <w:rPr>
          <w:rFonts w:ascii="Lidl Font Pro" w:hAnsi="Lidl Font Pro"/>
          <w:color w:val="000000" w:themeColor="text1"/>
          <w:lang w:val="el-GR"/>
        </w:rPr>
      </w:pPr>
      <w:r>
        <w:rPr>
          <w:rFonts w:ascii="Lidl Font Pro" w:hAnsi="Lidl Font Pro"/>
          <w:color w:val="000000" w:themeColor="text1"/>
          <w:lang w:val="el-GR"/>
        </w:rPr>
        <w:t xml:space="preserve">Η </w:t>
      </w:r>
      <w:r w:rsidRPr="00C52F22">
        <w:rPr>
          <w:rFonts w:ascii="Lidl Font Pro" w:hAnsi="Lidl Font Pro"/>
          <w:b/>
          <w:bCs/>
          <w:color w:val="000000" w:themeColor="text1"/>
          <w:lang w:val="en-US"/>
        </w:rPr>
        <w:t>Lidl</w:t>
      </w:r>
      <w:r w:rsidRPr="00C52F22">
        <w:rPr>
          <w:rFonts w:ascii="Lidl Font Pro" w:hAnsi="Lidl Font Pro"/>
          <w:b/>
          <w:bCs/>
          <w:color w:val="000000" w:themeColor="text1"/>
          <w:lang w:val="el-GR"/>
        </w:rPr>
        <w:t xml:space="preserve"> Ελλάς </w:t>
      </w:r>
      <w:r>
        <w:rPr>
          <w:rFonts w:ascii="Lidl Font Pro" w:hAnsi="Lidl Font Pro"/>
          <w:color w:val="000000" w:themeColor="text1"/>
          <w:lang w:val="el-GR"/>
        </w:rPr>
        <w:t xml:space="preserve">έλαβε το </w:t>
      </w:r>
      <w:r w:rsidRPr="00C52F22">
        <w:rPr>
          <w:rFonts w:ascii="Lidl Font Pro" w:hAnsi="Lidl Font Pro"/>
          <w:b/>
          <w:bCs/>
          <w:color w:val="000000" w:themeColor="text1"/>
          <w:lang w:val="el-GR"/>
        </w:rPr>
        <w:t xml:space="preserve">Σήμα Ισότητας </w:t>
      </w:r>
      <w:r w:rsidRPr="00C52F22">
        <w:rPr>
          <w:rFonts w:ascii="Lidl Font Pro" w:hAnsi="Lidl Font Pro"/>
          <w:b/>
          <w:bCs/>
          <w:color w:val="000000" w:themeColor="text1"/>
          <w:lang w:val="en-US"/>
        </w:rPr>
        <w:t>SHARE</w:t>
      </w:r>
      <w:r>
        <w:rPr>
          <w:rFonts w:ascii="Lidl Font Pro" w:hAnsi="Lidl Font Pro"/>
          <w:color w:val="000000" w:themeColor="text1"/>
          <w:lang w:val="el-GR"/>
        </w:rPr>
        <w:t>, που</w:t>
      </w:r>
      <w:r w:rsidRPr="00777216">
        <w:rPr>
          <w:rFonts w:ascii="Lidl Font Pro" w:hAnsi="Lidl Font Pro"/>
          <w:color w:val="000000" w:themeColor="text1"/>
          <w:lang w:val="el-GR"/>
        </w:rPr>
        <w:t xml:space="preserve"> αποτυπώνει την έμπρακτη προώθηση πρακτικών και πρωτοβουλιών εντός των επιχειρήσεων με στόχο την </w:t>
      </w:r>
      <w:r w:rsidRPr="00C52F22">
        <w:rPr>
          <w:rFonts w:ascii="Lidl Font Pro" w:hAnsi="Lidl Font Pro"/>
          <w:b/>
          <w:bCs/>
          <w:color w:val="000000" w:themeColor="text1"/>
          <w:lang w:val="el-GR"/>
        </w:rPr>
        <w:t>ισότητα των φύλων</w:t>
      </w:r>
      <w:r>
        <w:rPr>
          <w:rFonts w:ascii="Lidl Font Pro" w:hAnsi="Lidl Font Pro"/>
          <w:color w:val="000000" w:themeColor="text1"/>
          <w:lang w:val="el-GR"/>
        </w:rPr>
        <w:t>.</w:t>
      </w:r>
    </w:p>
    <w:p w14:paraId="7A1A97B8" w14:textId="020024A1" w:rsidR="0068566F" w:rsidRDefault="0068566F" w:rsidP="0068566F">
      <w:pPr>
        <w:spacing w:after="120" w:line="360" w:lineRule="auto"/>
        <w:jc w:val="both"/>
        <w:rPr>
          <w:rFonts w:ascii="Lidl Font Pro" w:hAnsi="Lidl Font Pro"/>
          <w:color w:val="000000" w:themeColor="text1"/>
          <w:lang w:val="el-GR"/>
        </w:rPr>
      </w:pPr>
      <w:r w:rsidRPr="5DEBA08D">
        <w:rPr>
          <w:rFonts w:ascii="Lidl Font Pro" w:hAnsi="Lidl Font Pro"/>
          <w:color w:val="000000" w:themeColor="text1"/>
          <w:lang w:val="el-GR"/>
        </w:rPr>
        <w:t xml:space="preserve">Μάλιστα, η </w:t>
      </w:r>
      <w:r w:rsidRPr="5DEBA08D">
        <w:rPr>
          <w:rFonts w:ascii="Lidl Font Pro" w:hAnsi="Lidl Font Pro"/>
          <w:color w:val="000000" w:themeColor="text1"/>
          <w:lang w:val="en-US"/>
        </w:rPr>
        <w:t>Lidl</w:t>
      </w:r>
      <w:r w:rsidRPr="5DEBA08D">
        <w:rPr>
          <w:rFonts w:ascii="Lidl Font Pro" w:hAnsi="Lidl Font Pro"/>
          <w:color w:val="000000" w:themeColor="text1"/>
          <w:lang w:val="el-GR"/>
        </w:rPr>
        <w:t xml:space="preserve"> Ελλάς είναι </w:t>
      </w:r>
      <w:r w:rsidRPr="00C52F22">
        <w:rPr>
          <w:rFonts w:ascii="Lidl Font Pro" w:hAnsi="Lidl Font Pro"/>
          <w:b/>
          <w:bCs/>
          <w:color w:val="000000" w:themeColor="text1"/>
          <w:lang w:val="el-GR"/>
        </w:rPr>
        <w:t>1 από τις μόλις 1</w:t>
      </w:r>
      <w:r w:rsidR="00FB06F2" w:rsidRPr="00C52F22">
        <w:rPr>
          <w:rFonts w:ascii="Lidl Font Pro" w:hAnsi="Lidl Font Pro"/>
          <w:b/>
          <w:bCs/>
          <w:color w:val="000000" w:themeColor="text1"/>
          <w:lang w:val="el-GR"/>
        </w:rPr>
        <w:t>8</w:t>
      </w:r>
      <w:r w:rsidRPr="00C52F22">
        <w:rPr>
          <w:rFonts w:ascii="Lidl Font Pro" w:hAnsi="Lidl Font Pro"/>
          <w:b/>
          <w:bCs/>
          <w:color w:val="000000" w:themeColor="text1"/>
          <w:lang w:val="el-GR"/>
        </w:rPr>
        <w:t xml:space="preserve"> εταιρ</w:t>
      </w:r>
      <w:r w:rsidR="00BC0A08" w:rsidRPr="00C52F22">
        <w:rPr>
          <w:rFonts w:ascii="Lidl Font Pro" w:hAnsi="Lidl Font Pro"/>
          <w:b/>
          <w:bCs/>
          <w:color w:val="000000" w:themeColor="text1"/>
          <w:lang w:val="el-GR"/>
        </w:rPr>
        <w:t>ε</w:t>
      </w:r>
      <w:r w:rsidRPr="00C52F22">
        <w:rPr>
          <w:rFonts w:ascii="Lidl Font Pro" w:hAnsi="Lidl Font Pro"/>
          <w:b/>
          <w:bCs/>
          <w:color w:val="000000" w:themeColor="text1"/>
          <w:lang w:val="el-GR"/>
        </w:rPr>
        <w:t>ίες στην Ελλάδα</w:t>
      </w:r>
      <w:r>
        <w:rPr>
          <w:rFonts w:ascii="Lidl Font Pro" w:hAnsi="Lidl Font Pro"/>
          <w:color w:val="000000" w:themeColor="text1"/>
          <w:lang w:val="el-GR"/>
        </w:rPr>
        <w:t>,</w:t>
      </w:r>
      <w:r w:rsidRPr="5DEBA08D">
        <w:rPr>
          <w:rFonts w:ascii="Lidl Font Pro" w:hAnsi="Lidl Font Pro"/>
          <w:color w:val="000000" w:themeColor="text1"/>
          <w:lang w:val="el-GR"/>
        </w:rPr>
        <w:t xml:space="preserve"> ανεξαρτήτως </w:t>
      </w:r>
      <w:r w:rsidRPr="00BB2AF2">
        <w:rPr>
          <w:rFonts w:ascii="Lidl Font Pro" w:hAnsi="Lidl Font Pro"/>
          <w:lang w:val="el-GR"/>
        </w:rPr>
        <w:t xml:space="preserve">κλάδου, που καταφέρνει να λάβει την πιστοποίηση, γεγονός που αποτελεί </w:t>
      </w:r>
      <w:r w:rsidR="00FB06F2">
        <w:rPr>
          <w:rFonts w:ascii="Lidl Font Pro" w:hAnsi="Lidl Font Pro"/>
          <w:lang w:val="el-GR"/>
        </w:rPr>
        <w:t>ακόμα μια</w:t>
      </w:r>
      <w:r w:rsidRPr="00BB2AF2">
        <w:rPr>
          <w:rFonts w:ascii="Lidl Font Pro" w:hAnsi="Lidl Font Pro"/>
          <w:lang w:val="el-GR"/>
        </w:rPr>
        <w:t xml:space="preserve"> απόδειξη </w:t>
      </w:r>
      <w:r w:rsidRPr="5DEBA08D">
        <w:rPr>
          <w:rFonts w:ascii="Lidl Font Pro" w:hAnsi="Lidl Font Pro"/>
          <w:color w:val="000000" w:themeColor="text1"/>
          <w:lang w:val="el-GR"/>
        </w:rPr>
        <w:t xml:space="preserve">πως συγκαταλέγεται στις </w:t>
      </w:r>
      <w:r w:rsidR="003E60FA" w:rsidRPr="00C52F22">
        <w:rPr>
          <w:rFonts w:ascii="Lidl Font Pro" w:hAnsi="Lidl Font Pro"/>
          <w:b/>
          <w:bCs/>
          <w:color w:val="000000" w:themeColor="text1"/>
          <w:lang w:val="el-GR"/>
        </w:rPr>
        <w:t>κ</w:t>
      </w:r>
      <w:r w:rsidRPr="00C52F22">
        <w:rPr>
          <w:rFonts w:ascii="Lidl Font Pro" w:hAnsi="Lidl Font Pro"/>
          <w:b/>
          <w:bCs/>
          <w:color w:val="000000" w:themeColor="text1"/>
          <w:lang w:val="el-GR"/>
        </w:rPr>
        <w:t xml:space="preserve">ορυφαίες </w:t>
      </w:r>
      <w:r w:rsidR="003E60FA" w:rsidRPr="00C52F22">
        <w:rPr>
          <w:rFonts w:ascii="Lidl Font Pro" w:hAnsi="Lidl Font Pro"/>
          <w:b/>
          <w:bCs/>
          <w:color w:val="000000" w:themeColor="text1"/>
          <w:lang w:val="el-GR"/>
        </w:rPr>
        <w:t>ε</w:t>
      </w:r>
      <w:r w:rsidRPr="00C52F22">
        <w:rPr>
          <w:rFonts w:ascii="Lidl Font Pro" w:hAnsi="Lidl Font Pro"/>
          <w:b/>
          <w:bCs/>
          <w:color w:val="000000" w:themeColor="text1"/>
          <w:lang w:val="el-GR"/>
        </w:rPr>
        <w:t>ταιρ</w:t>
      </w:r>
      <w:r w:rsidR="00BC0A08" w:rsidRPr="00C52F22">
        <w:rPr>
          <w:rFonts w:ascii="Lidl Font Pro" w:hAnsi="Lidl Font Pro"/>
          <w:b/>
          <w:bCs/>
          <w:color w:val="000000" w:themeColor="text1"/>
          <w:lang w:val="el-GR"/>
        </w:rPr>
        <w:t>ε</w:t>
      </w:r>
      <w:r w:rsidRPr="00C52F22">
        <w:rPr>
          <w:rFonts w:ascii="Lidl Font Pro" w:hAnsi="Lidl Font Pro"/>
          <w:b/>
          <w:bCs/>
          <w:color w:val="000000" w:themeColor="text1"/>
          <w:lang w:val="el-GR"/>
        </w:rPr>
        <w:t>ίες</w:t>
      </w:r>
      <w:r w:rsidRPr="5DEBA08D">
        <w:rPr>
          <w:rFonts w:ascii="Lidl Font Pro" w:hAnsi="Lidl Font Pro"/>
          <w:color w:val="000000" w:themeColor="text1"/>
          <w:lang w:val="el-GR"/>
        </w:rPr>
        <w:t xml:space="preserve"> για το περιβάλλον εργασίας που προσφέρει.</w:t>
      </w:r>
      <w:r w:rsidR="00FB06F2">
        <w:rPr>
          <w:rFonts w:ascii="Lidl Font Pro" w:hAnsi="Lidl Font Pro"/>
          <w:color w:val="000000" w:themeColor="text1"/>
          <w:lang w:val="el-GR"/>
        </w:rPr>
        <w:t xml:space="preserve"> </w:t>
      </w:r>
    </w:p>
    <w:p w14:paraId="3038997C" w14:textId="7B25C30B" w:rsidR="00FB06F2" w:rsidRDefault="004E5490" w:rsidP="004E5490">
      <w:pPr>
        <w:spacing w:after="120" w:line="360" w:lineRule="auto"/>
        <w:jc w:val="both"/>
        <w:rPr>
          <w:rFonts w:ascii="Lidl Font Pro" w:hAnsi="Lidl Font Pro"/>
          <w:color w:val="000000" w:themeColor="text1"/>
          <w:lang w:val="el-GR"/>
        </w:rPr>
      </w:pPr>
      <w:r w:rsidRPr="00A37628">
        <w:rPr>
          <w:rFonts w:ascii="Lidl Font Pro" w:hAnsi="Lidl Font Pro"/>
          <w:color w:val="000000" w:themeColor="text1"/>
          <w:lang w:val="el-GR"/>
        </w:rPr>
        <w:t xml:space="preserve">Η </w:t>
      </w:r>
      <w:r w:rsidR="00FB06F2">
        <w:rPr>
          <w:rFonts w:ascii="Lidl Font Pro" w:hAnsi="Lidl Font Pro"/>
          <w:color w:val="000000" w:themeColor="text1"/>
          <w:lang w:val="el-GR"/>
        </w:rPr>
        <w:t>πιστοποίηση</w:t>
      </w:r>
      <w:r w:rsidRPr="00A37628">
        <w:rPr>
          <w:rFonts w:ascii="Lidl Font Pro" w:hAnsi="Lidl Font Pro"/>
          <w:color w:val="000000" w:themeColor="text1"/>
          <w:lang w:val="el-GR"/>
        </w:rPr>
        <w:t xml:space="preserve"> αυτή έρχεται ως αποτέλεσμα των δράσεων της εταιρ</w:t>
      </w:r>
      <w:r w:rsidR="00BC0A08">
        <w:rPr>
          <w:rFonts w:ascii="Lidl Font Pro" w:hAnsi="Lidl Font Pro"/>
          <w:color w:val="000000" w:themeColor="text1"/>
          <w:lang w:val="el-GR"/>
        </w:rPr>
        <w:t>ε</w:t>
      </w:r>
      <w:r w:rsidRPr="00A37628">
        <w:rPr>
          <w:rFonts w:ascii="Lidl Font Pro" w:hAnsi="Lidl Font Pro"/>
          <w:color w:val="000000" w:themeColor="text1"/>
          <w:lang w:val="el-GR"/>
        </w:rPr>
        <w:t xml:space="preserve">ίας με επίκεντρο τους </w:t>
      </w:r>
      <w:r w:rsidR="00BC0A08">
        <w:rPr>
          <w:rFonts w:ascii="Lidl Font Pro" w:hAnsi="Lidl Font Pro"/>
          <w:color w:val="000000" w:themeColor="text1"/>
          <w:lang w:val="el-GR"/>
        </w:rPr>
        <w:t xml:space="preserve">ίδιους </w:t>
      </w:r>
      <w:r w:rsidRPr="00A37628">
        <w:rPr>
          <w:rFonts w:ascii="Lidl Font Pro" w:hAnsi="Lidl Font Pro"/>
          <w:color w:val="000000" w:themeColor="text1"/>
          <w:lang w:val="el-GR"/>
        </w:rPr>
        <w:t>τους ανθρώπους της.</w:t>
      </w:r>
      <w:r w:rsidR="00FB06F2">
        <w:rPr>
          <w:rFonts w:ascii="Lidl Font Pro" w:hAnsi="Lidl Font Pro"/>
          <w:color w:val="000000" w:themeColor="text1"/>
          <w:lang w:val="el-GR"/>
        </w:rPr>
        <w:t xml:space="preserve"> Τα κριτήρια</w:t>
      </w:r>
      <w:r w:rsidR="00366C88">
        <w:rPr>
          <w:rFonts w:ascii="Lidl Font Pro" w:hAnsi="Lidl Font Pro"/>
          <w:color w:val="000000" w:themeColor="text1"/>
          <w:lang w:val="el-GR"/>
        </w:rPr>
        <w:t>,</w:t>
      </w:r>
      <w:r w:rsidR="00FB06F2">
        <w:rPr>
          <w:rFonts w:ascii="Lidl Font Pro" w:hAnsi="Lidl Font Pro"/>
          <w:color w:val="000000" w:themeColor="text1"/>
          <w:lang w:val="el-GR"/>
        </w:rPr>
        <w:t xml:space="preserve"> πάνω στα οποία αξιολογήθηκαν οι εταιρ</w:t>
      </w:r>
      <w:r w:rsidR="00366C88">
        <w:rPr>
          <w:rFonts w:ascii="Lidl Font Pro" w:hAnsi="Lidl Font Pro"/>
          <w:color w:val="000000" w:themeColor="text1"/>
          <w:lang w:val="el-GR"/>
        </w:rPr>
        <w:t>ε</w:t>
      </w:r>
      <w:r w:rsidR="00FB06F2">
        <w:rPr>
          <w:rFonts w:ascii="Lidl Font Pro" w:hAnsi="Lidl Font Pro"/>
          <w:color w:val="000000" w:themeColor="text1"/>
          <w:lang w:val="el-GR"/>
        </w:rPr>
        <w:t>ίες</w:t>
      </w:r>
      <w:r w:rsidR="00366C88">
        <w:rPr>
          <w:rFonts w:ascii="Lidl Font Pro" w:hAnsi="Lidl Font Pro"/>
          <w:color w:val="000000" w:themeColor="text1"/>
          <w:lang w:val="el-GR"/>
        </w:rPr>
        <w:t>,</w:t>
      </w:r>
      <w:r w:rsidR="00FB06F2">
        <w:rPr>
          <w:rFonts w:ascii="Lidl Font Pro" w:hAnsi="Lidl Font Pro"/>
          <w:color w:val="000000" w:themeColor="text1"/>
          <w:lang w:val="el-GR"/>
        </w:rPr>
        <w:t xml:space="preserve"> σχετίζοντα</w:t>
      </w:r>
      <w:r w:rsidR="00CE10F9">
        <w:rPr>
          <w:rFonts w:ascii="Lidl Font Pro" w:hAnsi="Lidl Font Pro"/>
          <w:color w:val="000000" w:themeColor="text1"/>
          <w:lang w:val="el-GR"/>
        </w:rPr>
        <w:t>ι</w:t>
      </w:r>
      <w:r w:rsidR="00FB06F2">
        <w:rPr>
          <w:rFonts w:ascii="Lidl Font Pro" w:hAnsi="Lidl Font Pro"/>
          <w:color w:val="000000" w:themeColor="text1"/>
          <w:lang w:val="el-GR"/>
        </w:rPr>
        <w:t xml:space="preserve"> με την εξασφάλιση ίσης μεταχείρισης, ισότητας στη λήψη αποφάσεων, δράσεις για την εξασφάλιση του </w:t>
      </w:r>
      <w:r w:rsidR="00FB06F2">
        <w:rPr>
          <w:rFonts w:ascii="Lidl Font Pro" w:hAnsi="Lidl Font Pro"/>
          <w:color w:val="000000" w:themeColor="text1"/>
          <w:lang w:val="en-US"/>
        </w:rPr>
        <w:t>work</w:t>
      </w:r>
      <w:r w:rsidR="00084008">
        <w:rPr>
          <w:rFonts w:ascii="Lidl Font Pro" w:hAnsi="Lidl Font Pro"/>
          <w:color w:val="000000" w:themeColor="text1"/>
          <w:lang w:val="el-GR"/>
        </w:rPr>
        <w:t>-</w:t>
      </w:r>
      <w:r w:rsidR="00FB06F2">
        <w:rPr>
          <w:rFonts w:ascii="Lidl Font Pro" w:hAnsi="Lidl Font Pro"/>
          <w:color w:val="000000" w:themeColor="text1"/>
          <w:lang w:val="en-US"/>
        </w:rPr>
        <w:t>life</w:t>
      </w:r>
      <w:r w:rsidR="00FB06F2" w:rsidRPr="00FB06F2">
        <w:rPr>
          <w:rFonts w:ascii="Lidl Font Pro" w:hAnsi="Lidl Font Pro"/>
          <w:color w:val="000000" w:themeColor="text1"/>
          <w:lang w:val="el-GR"/>
        </w:rPr>
        <w:t xml:space="preserve"> </w:t>
      </w:r>
      <w:r w:rsidR="00FB06F2">
        <w:rPr>
          <w:rFonts w:ascii="Lidl Font Pro" w:hAnsi="Lidl Font Pro"/>
          <w:color w:val="000000" w:themeColor="text1"/>
          <w:lang w:val="en-US"/>
        </w:rPr>
        <w:t>balance</w:t>
      </w:r>
      <w:r w:rsidR="00FB06F2">
        <w:rPr>
          <w:rFonts w:ascii="Lidl Font Pro" w:hAnsi="Lidl Font Pro"/>
          <w:color w:val="000000" w:themeColor="text1"/>
          <w:lang w:val="el-GR"/>
        </w:rPr>
        <w:t xml:space="preserve">, καθώς και τη γενικότερη εταιρική κουλτούρα και επιχειρησιακή πολιτική. </w:t>
      </w:r>
    </w:p>
    <w:p w14:paraId="2E339425" w14:textId="2E170D20" w:rsidR="004E5490" w:rsidRDefault="004E5490" w:rsidP="004E5490">
      <w:pPr>
        <w:spacing w:after="120" w:line="360" w:lineRule="auto"/>
        <w:jc w:val="both"/>
        <w:rPr>
          <w:rFonts w:ascii="Lidl Font Pro" w:hAnsi="Lidl Font Pro"/>
          <w:color w:val="000000" w:themeColor="text1"/>
          <w:lang w:val="el-GR"/>
        </w:rPr>
      </w:pPr>
      <w:r w:rsidRPr="00A37628">
        <w:rPr>
          <w:rFonts w:ascii="Lidl Font Pro" w:hAnsi="Lidl Font Pro"/>
          <w:color w:val="000000" w:themeColor="text1"/>
          <w:lang w:val="el-GR"/>
        </w:rPr>
        <w:t xml:space="preserve">Επιπρόσθετα, η πιστοποίηση αυτή έρχεται να υπογραμμίσει τη </w:t>
      </w:r>
      <w:r w:rsidR="00FB06F2">
        <w:rPr>
          <w:rFonts w:ascii="Lidl Font Pro" w:hAnsi="Lidl Font Pro"/>
          <w:color w:val="000000" w:themeColor="text1"/>
          <w:lang w:val="el-GR"/>
        </w:rPr>
        <w:t xml:space="preserve">διαχρονική </w:t>
      </w:r>
      <w:r w:rsidRPr="00A37628">
        <w:rPr>
          <w:rFonts w:ascii="Lidl Font Pro" w:hAnsi="Lidl Font Pro"/>
          <w:color w:val="000000" w:themeColor="text1"/>
          <w:lang w:val="el-GR"/>
        </w:rPr>
        <w:t xml:space="preserve">δέσμευση της Lidl Ελλάς για ένα </w:t>
      </w:r>
      <w:r w:rsidRPr="00A37628">
        <w:rPr>
          <w:rFonts w:ascii="Lidl Font Pro" w:hAnsi="Lidl Font Pro"/>
          <w:b/>
          <w:bCs/>
          <w:color w:val="000000" w:themeColor="text1"/>
          <w:lang w:val="el-GR"/>
        </w:rPr>
        <w:t xml:space="preserve">περιβάλλον εργασίας </w:t>
      </w:r>
      <w:r w:rsidR="00FB06F2">
        <w:rPr>
          <w:rFonts w:ascii="Lidl Font Pro" w:hAnsi="Lidl Font Pro"/>
          <w:b/>
          <w:bCs/>
          <w:color w:val="000000" w:themeColor="text1"/>
          <w:lang w:val="el-GR"/>
        </w:rPr>
        <w:t>συμπερίληψης και</w:t>
      </w:r>
      <w:r w:rsidRPr="00A37628">
        <w:rPr>
          <w:rFonts w:ascii="Lidl Font Pro" w:hAnsi="Lidl Font Pro"/>
          <w:b/>
          <w:bCs/>
          <w:color w:val="000000" w:themeColor="text1"/>
          <w:lang w:val="el-GR"/>
        </w:rPr>
        <w:t xml:space="preserve"> ποικιλομορφίας</w:t>
      </w:r>
      <w:r w:rsidRPr="00A37628">
        <w:rPr>
          <w:rFonts w:ascii="Lidl Font Pro" w:hAnsi="Lidl Font Pro"/>
          <w:color w:val="000000" w:themeColor="text1"/>
          <w:lang w:val="el-GR"/>
        </w:rPr>
        <w:t>, απαλλαγμένο από διακρίσεις και στερεότυπα.</w:t>
      </w:r>
    </w:p>
    <w:p w14:paraId="0BC71A39" w14:textId="294B8ACB" w:rsidR="004E5490" w:rsidRDefault="004E5490" w:rsidP="004E5490">
      <w:pPr>
        <w:spacing w:after="120" w:line="360" w:lineRule="auto"/>
        <w:jc w:val="both"/>
        <w:rPr>
          <w:rFonts w:ascii="Lidl Font Pro" w:hAnsi="Lidl Font Pro"/>
          <w:color w:val="000000" w:themeColor="text1"/>
          <w:lang w:val="el-GR"/>
        </w:rPr>
      </w:pPr>
      <w:r>
        <w:rPr>
          <w:rFonts w:ascii="Lidl Font Pro" w:hAnsi="Lidl Font Pro"/>
          <w:color w:val="000000" w:themeColor="text1"/>
          <w:lang w:val="el-GR"/>
        </w:rPr>
        <w:t>«</w:t>
      </w:r>
      <w:r w:rsidR="00120FB8" w:rsidRPr="00120FB8">
        <w:rPr>
          <w:rFonts w:ascii="Lidl Font Pro" w:hAnsi="Lidl Font Pro" w:cs="Calibri"/>
          <w:lang w:val="el-GR"/>
        </w:rPr>
        <w:t>Είμαστε πολύ περήφανοι για τη διάκριση αυτή, καθώς έρχεται να επικυρώσει τη δέσμευσ</w:t>
      </w:r>
      <w:r w:rsidR="00366C88">
        <w:rPr>
          <w:rFonts w:ascii="Lidl Font Pro" w:hAnsi="Lidl Font Pro" w:cs="Calibri"/>
          <w:lang w:val="el-GR"/>
        </w:rPr>
        <w:t>ή</w:t>
      </w:r>
      <w:r w:rsidR="00120FB8" w:rsidRPr="00120FB8">
        <w:rPr>
          <w:rFonts w:ascii="Lidl Font Pro" w:hAnsi="Lidl Font Pro" w:cs="Calibri"/>
          <w:lang w:val="el-GR"/>
        </w:rPr>
        <w:t xml:space="preserve"> μας για</w:t>
      </w:r>
      <w:r w:rsidR="00120FB8" w:rsidRPr="001E23C0">
        <w:rPr>
          <w:rFonts w:ascii="Lidl Font Pro" w:hAnsi="Lidl Font Pro" w:cs="Calibri"/>
          <w:lang w:val="el-GR"/>
        </w:rPr>
        <w:t xml:space="preserve"> </w:t>
      </w:r>
      <w:r w:rsidR="00120FB8" w:rsidRPr="00120FB8">
        <w:rPr>
          <w:rFonts w:ascii="Lidl Font Pro" w:hAnsi="Lidl Font Pro" w:cs="Calibri"/>
          <w:lang w:val="el-GR"/>
        </w:rPr>
        <w:t>ένα εργασιακό περιβάλλον ισότητας, χωρίς διακρίσεις</w:t>
      </w:r>
      <w:r w:rsidR="00366C88">
        <w:rPr>
          <w:rFonts w:ascii="Lidl Font Pro" w:hAnsi="Lidl Font Pro" w:cs="Calibri"/>
          <w:lang w:val="el-GR"/>
        </w:rPr>
        <w:t>,</w:t>
      </w:r>
      <w:r w:rsidR="00120FB8" w:rsidRPr="00120FB8">
        <w:rPr>
          <w:rFonts w:ascii="Lidl Font Pro" w:hAnsi="Lidl Font Pro" w:cs="Calibri"/>
          <w:lang w:val="el-GR"/>
        </w:rPr>
        <w:t xml:space="preserve"> για όλ</w:t>
      </w:r>
      <w:r w:rsidR="00120FB8">
        <w:rPr>
          <w:rFonts w:ascii="Lidl Font Pro" w:hAnsi="Lidl Font Pro" w:cs="Calibri"/>
          <w:lang w:val="el-GR"/>
        </w:rPr>
        <w:t>η τη μεγάλη ομάδα μας.</w:t>
      </w:r>
      <w:r w:rsidR="00120FB8" w:rsidRPr="00120FB8">
        <w:rPr>
          <w:rFonts w:ascii="Lidl Font Pro" w:hAnsi="Lidl Font Pro" w:cs="Calibri"/>
          <w:lang w:val="el-GR"/>
        </w:rPr>
        <w:t xml:space="preserve"> Η πιστοποίηση έρχεται να επιβραβεύσει τις δράσεις </w:t>
      </w:r>
      <w:r w:rsidR="00120FB8" w:rsidRPr="00120FB8">
        <w:rPr>
          <w:rFonts w:ascii="Lidl Font Pro" w:hAnsi="Lidl Font Pro"/>
          <w:lang w:val="el-GR"/>
        </w:rPr>
        <w:t xml:space="preserve">ενδυνάμωσης της </w:t>
      </w:r>
      <w:proofErr w:type="spellStart"/>
      <w:r w:rsidR="00120FB8" w:rsidRPr="00120FB8">
        <w:rPr>
          <w:rFonts w:ascii="Lidl Font Pro" w:hAnsi="Lidl Font Pro"/>
          <w:lang w:val="el-GR"/>
        </w:rPr>
        <w:t>έμφυλης</w:t>
      </w:r>
      <w:proofErr w:type="spellEnd"/>
      <w:r w:rsidR="00120FB8" w:rsidRPr="00120FB8">
        <w:rPr>
          <w:rFonts w:ascii="Lidl Font Pro" w:hAnsi="Lidl Font Pro"/>
          <w:lang w:val="el-GR"/>
        </w:rPr>
        <w:t xml:space="preserve"> ισότητας και ενίσχυσης της </w:t>
      </w:r>
      <w:proofErr w:type="spellStart"/>
      <w:r w:rsidR="00120FB8" w:rsidRPr="00120FB8">
        <w:rPr>
          <w:rFonts w:ascii="Lidl Font Pro" w:hAnsi="Lidl Font Pro"/>
          <w:lang w:val="el-GR"/>
        </w:rPr>
        <w:t>γονεϊκότητας</w:t>
      </w:r>
      <w:proofErr w:type="spellEnd"/>
      <w:r w:rsidR="00120FB8" w:rsidRPr="00120FB8">
        <w:rPr>
          <w:rFonts w:ascii="Lidl Font Pro" w:hAnsi="Lidl Font Pro"/>
          <w:lang w:val="el-GR"/>
        </w:rPr>
        <w:t xml:space="preserve"> ανεξαρτήτως φύλου, που έχουμε ήδη ενεργοποιήσει, αλλά και τις δράσεις που σχεδιάζουμε και θα ενεργοποιήσουμε στο επόμενο διάστημα.</w:t>
      </w:r>
      <w:r w:rsidR="00084008">
        <w:rPr>
          <w:rFonts w:ascii="Lidl Font Pro" w:hAnsi="Lidl Font Pro"/>
          <w:color w:val="000000" w:themeColor="text1"/>
          <w:lang w:val="el-GR"/>
        </w:rPr>
        <w:t>»</w:t>
      </w:r>
      <w:r w:rsidR="00366C88">
        <w:rPr>
          <w:rFonts w:ascii="Lidl Font Pro" w:hAnsi="Lidl Font Pro"/>
          <w:color w:val="000000" w:themeColor="text1"/>
          <w:lang w:val="el-GR"/>
        </w:rPr>
        <w:t>,</w:t>
      </w:r>
      <w:r w:rsidR="00084008">
        <w:rPr>
          <w:rFonts w:ascii="Lidl Font Pro" w:hAnsi="Lidl Font Pro"/>
          <w:color w:val="000000" w:themeColor="text1"/>
          <w:lang w:val="el-GR"/>
        </w:rPr>
        <w:t xml:space="preserve"> </w:t>
      </w:r>
      <w:r w:rsidRPr="5DEBA08D">
        <w:rPr>
          <w:rFonts w:ascii="Lidl Font Pro" w:hAnsi="Lidl Font Pro"/>
          <w:color w:val="000000" w:themeColor="text1"/>
          <w:lang w:val="el-GR"/>
        </w:rPr>
        <w:t xml:space="preserve">δήλωσε η Νικολέττα </w:t>
      </w:r>
      <w:proofErr w:type="spellStart"/>
      <w:r w:rsidRPr="5DEBA08D">
        <w:rPr>
          <w:rFonts w:ascii="Lidl Font Pro" w:hAnsi="Lidl Font Pro"/>
          <w:color w:val="000000" w:themeColor="text1"/>
          <w:lang w:val="el-GR"/>
        </w:rPr>
        <w:t>Κολομπούρδα</w:t>
      </w:r>
      <w:proofErr w:type="spellEnd"/>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HR</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Director</w:t>
      </w:r>
      <w:r w:rsidRPr="5DEBA08D">
        <w:rPr>
          <w:rFonts w:ascii="Lidl Font Pro" w:hAnsi="Lidl Font Pro"/>
          <w:color w:val="000000" w:themeColor="text1"/>
          <w:lang w:val="el-GR"/>
        </w:rPr>
        <w:t xml:space="preserve"> &amp; </w:t>
      </w:r>
      <w:r w:rsidRPr="5DEBA08D">
        <w:rPr>
          <w:rFonts w:ascii="Lidl Font Pro" w:hAnsi="Lidl Font Pro"/>
          <w:color w:val="000000" w:themeColor="text1"/>
          <w:lang w:val="en-US"/>
        </w:rPr>
        <w:t>Member</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of</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the</w:t>
      </w:r>
      <w:r w:rsidRPr="5DEBA08D">
        <w:rPr>
          <w:rFonts w:ascii="Lidl Font Pro" w:hAnsi="Lidl Font Pro"/>
          <w:color w:val="000000" w:themeColor="text1"/>
          <w:lang w:val="el-GR"/>
        </w:rPr>
        <w:t xml:space="preserve"> </w:t>
      </w:r>
      <w:r w:rsidRPr="5DEBA08D">
        <w:rPr>
          <w:rFonts w:ascii="Lidl Font Pro" w:hAnsi="Lidl Font Pro"/>
          <w:color w:val="000000" w:themeColor="text1"/>
          <w:lang w:val="en-US"/>
        </w:rPr>
        <w:t>Board</w:t>
      </w:r>
      <w:r w:rsidRPr="5DEBA08D">
        <w:rPr>
          <w:rFonts w:ascii="Lidl Font Pro" w:hAnsi="Lidl Font Pro"/>
          <w:color w:val="000000" w:themeColor="text1"/>
          <w:lang w:val="el-GR"/>
        </w:rPr>
        <w:t xml:space="preserve"> της </w:t>
      </w:r>
      <w:r w:rsidRPr="5DEBA08D">
        <w:rPr>
          <w:rFonts w:ascii="Lidl Font Pro" w:hAnsi="Lidl Font Pro"/>
          <w:color w:val="000000" w:themeColor="text1"/>
          <w:lang w:val="en-US"/>
        </w:rPr>
        <w:t>Lidl</w:t>
      </w:r>
      <w:r w:rsidRPr="5DEBA08D">
        <w:rPr>
          <w:rFonts w:ascii="Lidl Font Pro" w:hAnsi="Lidl Font Pro"/>
          <w:color w:val="000000" w:themeColor="text1"/>
          <w:lang w:val="el-GR"/>
        </w:rPr>
        <w:t xml:space="preserve"> Ελλάς.</w:t>
      </w:r>
    </w:p>
    <w:p w14:paraId="2BBCCFDE" w14:textId="057F3385" w:rsidR="00C52F22" w:rsidRPr="00C52F22" w:rsidRDefault="00C52F22" w:rsidP="00C52F22">
      <w:pPr>
        <w:tabs>
          <w:tab w:val="left" w:pos="1740"/>
        </w:tabs>
        <w:rPr>
          <w:rFonts w:ascii="Lidl Font Pro" w:hAnsi="Lidl Font Pro"/>
          <w:lang w:val="el-GR"/>
        </w:rPr>
      </w:pPr>
      <w:r>
        <w:rPr>
          <w:rFonts w:ascii="Lidl Font Pro" w:hAnsi="Lidl Font Pro"/>
          <w:lang w:val="el-GR"/>
        </w:rPr>
        <w:tab/>
      </w:r>
    </w:p>
    <w:p w14:paraId="45C54641" w14:textId="6A96FA2A" w:rsidR="00AC711A" w:rsidRDefault="00084008" w:rsidP="00A53FF7">
      <w:pPr>
        <w:spacing w:before="100" w:beforeAutospacing="1" w:after="120" w:line="360" w:lineRule="auto"/>
        <w:jc w:val="both"/>
        <w:rPr>
          <w:rFonts w:ascii="Lidl Font Pro" w:hAnsi="Lidl Font Pro"/>
          <w:color w:val="000000" w:themeColor="text1"/>
          <w:lang w:val="el-GR"/>
        </w:rPr>
      </w:pPr>
      <w:r w:rsidRPr="00084008">
        <w:rPr>
          <w:rFonts w:ascii="Lidl Font Pro" w:hAnsi="Lidl Font Pro"/>
          <w:color w:val="000000" w:themeColor="text1"/>
          <w:lang w:val="el-GR"/>
        </w:rPr>
        <w:lastRenderedPageBreak/>
        <w:t xml:space="preserve">Το έργο SHARE υλοποιείται </w:t>
      </w:r>
      <w:r w:rsidR="00E019E5">
        <w:rPr>
          <w:rFonts w:ascii="Lidl Font Pro" w:hAnsi="Lidl Font Pro"/>
          <w:color w:val="000000" w:themeColor="text1"/>
          <w:lang w:val="el-GR"/>
        </w:rPr>
        <w:t xml:space="preserve">φέτος για πρώτη φορά </w:t>
      </w:r>
      <w:r w:rsidRPr="00084008">
        <w:rPr>
          <w:rFonts w:ascii="Lidl Font Pro" w:hAnsi="Lidl Font Pro"/>
          <w:color w:val="000000" w:themeColor="text1"/>
          <w:lang w:val="el-GR"/>
        </w:rPr>
        <w:t xml:space="preserve">από τη Γενική Γραμματεία Δημογραφικής και Οικογενειακής Πολιτικής και Ισότητας των Φύλων (Συντονιστής Φορέας) σε συνεργασία με το Κέντρο Ερευνών για Θέματα Ισότητας (ΚΕΘΙ) και τον Οργανισμό για την Επαγγελματική Ενδυνάμωση των Γυναικών </w:t>
      </w:r>
      <w:proofErr w:type="spellStart"/>
      <w:r w:rsidRPr="00084008">
        <w:rPr>
          <w:rFonts w:ascii="Lidl Font Pro" w:hAnsi="Lidl Font Pro"/>
          <w:color w:val="000000" w:themeColor="text1"/>
          <w:lang w:val="el-GR"/>
        </w:rPr>
        <w:t>Women</w:t>
      </w:r>
      <w:proofErr w:type="spellEnd"/>
      <w:r w:rsidRPr="00084008">
        <w:rPr>
          <w:rFonts w:ascii="Lidl Font Pro" w:hAnsi="Lidl Font Pro"/>
          <w:color w:val="000000" w:themeColor="text1"/>
          <w:lang w:val="el-GR"/>
        </w:rPr>
        <w:t xml:space="preserve"> On Top, με τη συγχρηματοδότηση του Προγράμματος «Δικαιώματα, Ισότητα και Ιθαγένεια» της Ευρωπαϊκής Ένωσης.</w:t>
      </w:r>
      <w:r w:rsidR="00AC711A">
        <w:rPr>
          <w:rFonts w:ascii="Lidl Font Pro" w:hAnsi="Lidl Font Pro"/>
          <w:color w:val="000000" w:themeColor="text1"/>
          <w:lang w:val="el-GR"/>
        </w:rPr>
        <w:t xml:space="preserve"> Μπορείτε να μάθετε περισσότερα για το έργο και την πιστοποίηση εδώ: </w:t>
      </w:r>
      <w:hyperlink r:id="rId8" w:history="1">
        <w:r w:rsidR="00AC711A" w:rsidRPr="002D5D71">
          <w:rPr>
            <w:rStyle w:val="-"/>
            <w:rFonts w:ascii="Lidl Font Pro" w:hAnsi="Lidl Font Pro"/>
            <w:lang w:val="el-GR"/>
          </w:rPr>
          <w:t>https://share.isotita.gr/18-epixeiriseis-lamvanoun-gia-proti-fora-to-sima-isotitas-share/</w:t>
        </w:r>
      </w:hyperlink>
      <w:r w:rsidR="00AC711A">
        <w:rPr>
          <w:rFonts w:ascii="Lidl Font Pro" w:hAnsi="Lidl Font Pro"/>
          <w:color w:val="000000" w:themeColor="text1"/>
          <w:lang w:val="el-GR"/>
        </w:rPr>
        <w:t xml:space="preserve"> </w:t>
      </w:r>
    </w:p>
    <w:p w14:paraId="48B2D43B" w14:textId="7D9164C0" w:rsidR="00A53FF7" w:rsidRPr="008B2221" w:rsidRDefault="00A53FF7" w:rsidP="00A53FF7">
      <w:pPr>
        <w:spacing w:before="100" w:beforeAutospacing="1" w:after="120" w:line="360" w:lineRule="auto"/>
        <w:jc w:val="both"/>
        <w:rPr>
          <w:rFonts w:ascii="Lidl Font Pro" w:hAnsi="Lidl Font Pro" w:cs="Calibri,Bold"/>
          <w:b/>
          <w:bCs/>
          <w:color w:val="1F497D"/>
          <w:lang w:val="el-GR"/>
        </w:rPr>
      </w:pPr>
      <w:r w:rsidRPr="008B2221">
        <w:rPr>
          <w:rFonts w:ascii="Lidl Font Pro" w:hAnsi="Lidl Font Pro" w:cs="Calibri,Bold"/>
          <w:b/>
          <w:bCs/>
          <w:color w:val="1F497D"/>
          <w:lang w:val="el-GR"/>
        </w:rPr>
        <w:t xml:space="preserve">Επισκεφθείτε τη </w:t>
      </w:r>
      <w:r w:rsidRPr="008B2221">
        <w:rPr>
          <w:rFonts w:ascii="Lidl Font Pro" w:hAnsi="Lidl Font Pro" w:cs="Calibri,Bold"/>
          <w:b/>
          <w:bCs/>
          <w:color w:val="1F497D"/>
        </w:rPr>
        <w:t>Lidl</w:t>
      </w:r>
      <w:r w:rsidRPr="008B2221">
        <w:rPr>
          <w:rFonts w:ascii="Lidl Font Pro" w:hAnsi="Lidl Font Pro" w:cs="Calibri,Bold"/>
          <w:b/>
          <w:bCs/>
          <w:color w:val="1F497D"/>
          <w:lang w:val="el-GR"/>
        </w:rPr>
        <w:t xml:space="preserve"> Ελλάς και στα: </w:t>
      </w:r>
    </w:p>
    <w:p w14:paraId="0F84C7C8" w14:textId="0A865033" w:rsidR="00A53FF7" w:rsidRDefault="0040057C" w:rsidP="00A53FF7">
      <w:pPr>
        <w:autoSpaceDE w:val="0"/>
        <w:autoSpaceDN w:val="0"/>
        <w:adjustRightInd w:val="0"/>
        <w:spacing w:after="0"/>
        <w:jc w:val="both"/>
        <w:rPr>
          <w:rStyle w:val="-"/>
          <w:rFonts w:ascii="Lidl Font Pro" w:hAnsi="Lidl Font Pro" w:cs="Calibri,Bold"/>
          <w:b/>
          <w:bCs/>
          <w:color w:val="1F497D" w:themeColor="text2"/>
          <w:u w:val="none"/>
          <w:lang w:val="en-US"/>
        </w:rPr>
      </w:pPr>
      <w:r w:rsidRPr="00366C88">
        <w:rPr>
          <w:rStyle w:val="-"/>
          <w:rFonts w:ascii="Lidl Font Pro" w:hAnsi="Lidl Font Pro" w:cs="Calibri,Bold"/>
          <w:b/>
          <w:bCs/>
          <w:color w:val="1F497D" w:themeColor="text2"/>
          <w:u w:val="none"/>
          <w:lang w:val="en-US"/>
        </w:rPr>
        <w:br/>
      </w:r>
      <w:r>
        <w:rPr>
          <w:rStyle w:val="-"/>
          <w:rFonts w:ascii="Lidl Font Pro" w:hAnsi="Lidl Font Pro" w:cs="Calibri,Bold"/>
          <w:b/>
          <w:bCs/>
          <w:color w:val="1F497D" w:themeColor="text2"/>
          <w:u w:val="none"/>
          <w:lang w:val="en-US"/>
        </w:rPr>
        <w:t>corporate.lidl-hellas.gr</w:t>
      </w:r>
    </w:p>
    <w:p w14:paraId="7264A2E4" w14:textId="19C9E749" w:rsidR="004E5490" w:rsidRPr="008B2221" w:rsidRDefault="004E5490" w:rsidP="00A53FF7">
      <w:pPr>
        <w:autoSpaceDE w:val="0"/>
        <w:autoSpaceDN w:val="0"/>
        <w:adjustRightInd w:val="0"/>
        <w:spacing w:after="0"/>
        <w:jc w:val="both"/>
        <w:rPr>
          <w:rStyle w:val="-"/>
          <w:rFonts w:ascii="Lidl Font Pro" w:hAnsi="Lidl Font Pro" w:cs="Calibri,Bold"/>
          <w:b/>
          <w:bCs/>
          <w:color w:val="1F497D" w:themeColor="text2"/>
          <w:u w:val="none"/>
          <w:lang w:val="en-US"/>
        </w:rPr>
      </w:pPr>
      <w:r w:rsidRPr="00872162">
        <w:rPr>
          <w:rFonts w:ascii="Lidl Font Pro" w:hAnsi="Lidl Font Pro"/>
          <w:b/>
          <w:bCs/>
          <w:color w:val="1F497D"/>
          <w:lang w:val="en-US"/>
        </w:rPr>
        <w:t>team.</w:t>
      </w:r>
      <w:hyperlink r:id="rId9" w:history="1">
        <w:r w:rsidRPr="0056279A">
          <w:rPr>
            <w:rFonts w:ascii="Lidl Font Pro" w:hAnsi="Lidl Font Pro"/>
            <w:b/>
            <w:bCs/>
            <w:color w:val="1F497D"/>
            <w:lang w:val="en-US"/>
          </w:rPr>
          <w:t>lidl</w:t>
        </w:r>
      </w:hyperlink>
      <w:r w:rsidRPr="00872162">
        <w:rPr>
          <w:rFonts w:ascii="Lidl Font Pro" w:hAnsi="Lidl Font Pro"/>
          <w:b/>
          <w:bCs/>
          <w:color w:val="1F497D"/>
          <w:lang w:val="en-US"/>
        </w:rPr>
        <w:t>.gr</w:t>
      </w:r>
    </w:p>
    <w:p w14:paraId="73F11028" w14:textId="77777777" w:rsidR="00A53FF7" w:rsidRPr="008B2221" w:rsidRDefault="00366C88" w:rsidP="00A53FF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A53FF7" w:rsidRPr="008B2221">
          <w:rPr>
            <w:rFonts w:ascii="Lidl Font Pro" w:hAnsi="Lidl Font Pro" w:cs="Calibri,Bold"/>
            <w:b/>
            <w:bCs/>
            <w:color w:val="1F497D"/>
            <w:lang w:val="en-US"/>
          </w:rPr>
          <w:t>facebook.com/</w:t>
        </w:r>
        <w:proofErr w:type="spellStart"/>
        <w:r w:rsidR="00A53FF7" w:rsidRPr="008B2221">
          <w:rPr>
            <w:rFonts w:ascii="Lidl Font Pro" w:hAnsi="Lidl Font Pro" w:cs="Calibri,Bold"/>
            <w:b/>
            <w:bCs/>
            <w:color w:val="1F497D"/>
            <w:lang w:val="en-US"/>
          </w:rPr>
          <w:t>lidlgr</w:t>
        </w:r>
        <w:proofErr w:type="spellEnd"/>
      </w:hyperlink>
    </w:p>
    <w:p w14:paraId="0205B9D5" w14:textId="77777777" w:rsidR="00A53FF7" w:rsidRPr="008B2221" w:rsidRDefault="00366C88" w:rsidP="00A53FF7">
      <w:pPr>
        <w:autoSpaceDE w:val="0"/>
        <w:autoSpaceDN w:val="0"/>
        <w:adjustRightInd w:val="0"/>
        <w:spacing w:after="0"/>
        <w:jc w:val="both"/>
        <w:rPr>
          <w:rFonts w:ascii="Lidl Font Pro" w:hAnsi="Lidl Font Pro" w:cs="Calibri,Bold"/>
          <w:b/>
          <w:bCs/>
          <w:color w:val="1F497D"/>
          <w:lang w:val="en-US"/>
        </w:rPr>
      </w:pPr>
      <w:hyperlink r:id="rId11" w:history="1">
        <w:r w:rsidR="00A53FF7" w:rsidRPr="008B2221">
          <w:rPr>
            <w:rFonts w:ascii="Lidl Font Pro" w:hAnsi="Lidl Font Pro" w:cs="Calibri,Bold"/>
            <w:b/>
            <w:bCs/>
            <w:color w:val="1F497D"/>
            <w:lang w:val="sv-SE"/>
          </w:rPr>
          <w:t>twitter</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com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Lidl</w:t>
        </w:r>
        <w:r w:rsidR="00A53FF7" w:rsidRPr="008B2221">
          <w:rPr>
            <w:rFonts w:ascii="Lidl Font Pro" w:hAnsi="Lidl Font Pro" w:cs="Calibri,Bold"/>
            <w:b/>
            <w:bCs/>
            <w:color w:val="1F497D"/>
            <w:lang w:val="en-US"/>
          </w:rPr>
          <w:t>_</w:t>
        </w:r>
        <w:r w:rsidR="00A53FF7" w:rsidRPr="008B2221">
          <w:rPr>
            <w:rFonts w:ascii="Lidl Font Pro" w:hAnsi="Lidl Font Pro" w:cs="Calibri,Bold"/>
            <w:b/>
            <w:bCs/>
            <w:color w:val="1F497D"/>
            <w:lang w:val="sv-SE"/>
          </w:rPr>
          <w:t>Hellas</w:t>
        </w:r>
        <w:r w:rsidR="00A53FF7" w:rsidRPr="008B2221">
          <w:rPr>
            <w:rFonts w:ascii="Lidl Font Pro" w:hAnsi="Lidl Font Pro" w:cs="Calibri,Bold"/>
            <w:b/>
            <w:bCs/>
            <w:color w:val="1F497D"/>
            <w:lang w:val="en-US"/>
          </w:rPr>
          <w:t>_</w:t>
        </w:r>
      </w:hyperlink>
    </w:p>
    <w:p w14:paraId="30B6D80D" w14:textId="77777777" w:rsidR="00A53FF7" w:rsidRPr="008B2221" w:rsidRDefault="00366C88" w:rsidP="00A53FF7">
      <w:pPr>
        <w:autoSpaceDE w:val="0"/>
        <w:autoSpaceDN w:val="0"/>
        <w:adjustRightInd w:val="0"/>
        <w:spacing w:after="0"/>
        <w:jc w:val="both"/>
        <w:rPr>
          <w:rFonts w:ascii="Lidl Font Pro" w:hAnsi="Lidl Font Pro" w:cs="Calibri,Bold"/>
          <w:b/>
          <w:bCs/>
          <w:color w:val="1F497D"/>
          <w:lang w:val="en-US"/>
        </w:rPr>
      </w:pPr>
      <w:hyperlink r:id="rId12" w:history="1">
        <w:r w:rsidR="00A53FF7" w:rsidRPr="008B2221">
          <w:rPr>
            <w:rFonts w:ascii="Lidl Font Pro" w:hAnsi="Lidl Font Pro" w:cs="Calibri,Bold"/>
            <w:b/>
            <w:bCs/>
            <w:color w:val="1F497D"/>
            <w:lang w:val="sv-SE"/>
          </w:rPr>
          <w:t>instagram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com</w:t>
        </w:r>
        <w:r w:rsidR="00A53FF7" w:rsidRPr="008B2221">
          <w:rPr>
            <w:rFonts w:ascii="Lidl Font Pro" w:hAnsi="Lidl Font Pro" w:cs="Calibri,Bold"/>
            <w:b/>
            <w:bCs/>
            <w:color w:val="1F497D"/>
            <w:lang w:val="en-US"/>
          </w:rPr>
          <w:t>/</w:t>
        </w:r>
        <w:r w:rsidR="00A53FF7" w:rsidRPr="008B2221">
          <w:rPr>
            <w:rFonts w:ascii="Lidl Font Pro" w:hAnsi="Lidl Font Pro" w:cs="Calibri,Bold"/>
            <w:b/>
            <w:bCs/>
            <w:color w:val="1F497D"/>
            <w:lang w:val="sv-SE"/>
          </w:rPr>
          <w:t>lidl</w:t>
        </w:r>
        <w:r w:rsidR="00A53FF7" w:rsidRPr="008B2221">
          <w:rPr>
            <w:rFonts w:ascii="Lidl Font Pro" w:hAnsi="Lidl Font Pro" w:cs="Calibri,Bold"/>
            <w:b/>
            <w:bCs/>
            <w:color w:val="1F497D"/>
            <w:lang w:val="en-US"/>
          </w:rPr>
          <w:t>_</w:t>
        </w:r>
        <w:r w:rsidR="00A53FF7" w:rsidRPr="008B2221">
          <w:rPr>
            <w:rFonts w:ascii="Lidl Font Pro" w:hAnsi="Lidl Font Pro" w:cs="Calibri,Bold"/>
            <w:b/>
            <w:bCs/>
            <w:color w:val="1F497D"/>
            <w:lang w:val="sv-SE"/>
          </w:rPr>
          <w:t>hellas</w:t>
        </w:r>
      </w:hyperlink>
    </w:p>
    <w:p w14:paraId="718B42FD" w14:textId="77777777" w:rsidR="00A53FF7" w:rsidRPr="008B2221" w:rsidRDefault="00366C88" w:rsidP="00A53FF7">
      <w:pPr>
        <w:autoSpaceDE w:val="0"/>
        <w:autoSpaceDN w:val="0"/>
        <w:adjustRightInd w:val="0"/>
        <w:spacing w:after="0"/>
        <w:jc w:val="both"/>
        <w:rPr>
          <w:rFonts w:ascii="Lidl Font Pro" w:hAnsi="Lidl Font Pro" w:cs="Calibri,Bold"/>
          <w:b/>
          <w:bCs/>
          <w:color w:val="1F497D"/>
          <w:lang w:val="en-US"/>
        </w:rPr>
      </w:pPr>
      <w:hyperlink r:id="rId13" w:history="1">
        <w:r w:rsidR="00A53FF7" w:rsidRPr="008B2221">
          <w:rPr>
            <w:rFonts w:ascii="Lidl Font Pro" w:hAnsi="Lidl Font Pro" w:cs="Calibri,Bold"/>
            <w:b/>
            <w:bCs/>
            <w:color w:val="1F497D"/>
            <w:lang w:val="en-US"/>
          </w:rPr>
          <w:t>linkedin.com/company/</w:t>
        </w:r>
        <w:proofErr w:type="spellStart"/>
        <w:r w:rsidR="00A53FF7" w:rsidRPr="008B2221">
          <w:rPr>
            <w:rFonts w:ascii="Lidl Font Pro" w:hAnsi="Lidl Font Pro" w:cs="Calibri,Bold"/>
            <w:b/>
            <w:bCs/>
            <w:color w:val="1F497D"/>
            <w:lang w:val="en-US"/>
          </w:rPr>
          <w:t>lidl-hellas</w:t>
        </w:r>
        <w:proofErr w:type="spellEnd"/>
      </w:hyperlink>
    </w:p>
    <w:p w14:paraId="7D69C1AD" w14:textId="58A66003" w:rsidR="00A53FF7" w:rsidRPr="00BC0A08" w:rsidRDefault="00366C88" w:rsidP="00A53FF7">
      <w:pPr>
        <w:spacing w:line="360" w:lineRule="auto"/>
        <w:rPr>
          <w:rFonts w:ascii="Lidl Font Pro" w:hAnsi="Lidl Font Pro" w:cstheme="minorHAnsi"/>
          <w:bCs/>
        </w:rPr>
      </w:pPr>
      <w:hyperlink r:id="rId14" w:history="1">
        <w:r w:rsidR="00A53FF7" w:rsidRPr="008B2221">
          <w:rPr>
            <w:rStyle w:val="-"/>
            <w:rFonts w:ascii="Lidl Font Pro" w:hAnsi="Lidl Font Pro" w:cs="Calibri,Bold"/>
            <w:b/>
            <w:bCs/>
            <w:color w:val="1F497D" w:themeColor="text2"/>
            <w:u w:val="none"/>
            <w:lang w:val="en-US"/>
          </w:rPr>
          <w:t>youtube.com/</w:t>
        </w:r>
        <w:proofErr w:type="spellStart"/>
        <w:r w:rsidR="00A53FF7" w:rsidRPr="008B2221">
          <w:rPr>
            <w:rStyle w:val="-"/>
            <w:rFonts w:ascii="Lidl Font Pro" w:hAnsi="Lidl Font Pro" w:cs="Calibri,Bold"/>
            <w:b/>
            <w:bCs/>
            <w:color w:val="1F497D" w:themeColor="text2"/>
            <w:u w:val="none"/>
            <w:lang w:val="en-US"/>
          </w:rPr>
          <w:t>lidlhellas</w:t>
        </w:r>
        <w:proofErr w:type="spellEnd"/>
      </w:hyperlink>
    </w:p>
    <w:sectPr w:rsidR="00A53FF7" w:rsidRPr="00BC0A08" w:rsidSect="00E921EB">
      <w:headerReference w:type="default" r:id="rId15"/>
      <w:footerReference w:type="default" r:id="rId16"/>
      <w:pgSz w:w="11906" w:h="16838"/>
      <w:pgMar w:top="2269"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A960D" w14:textId="77777777" w:rsidR="00C41458" w:rsidRDefault="00C41458" w:rsidP="00C15348">
      <w:pPr>
        <w:spacing w:after="0" w:line="240" w:lineRule="auto"/>
      </w:pPr>
      <w:r>
        <w:separator/>
      </w:r>
    </w:p>
  </w:endnote>
  <w:endnote w:type="continuationSeparator" w:id="0">
    <w:p w14:paraId="1B853061" w14:textId="77777777" w:rsidR="00C41458" w:rsidRDefault="00C41458" w:rsidP="00C15348">
      <w:pPr>
        <w:spacing w:after="0" w:line="240" w:lineRule="auto"/>
      </w:pPr>
      <w:r>
        <w:continuationSeparator/>
      </w:r>
    </w:p>
  </w:endnote>
  <w:endnote w:type="continuationNotice" w:id="1">
    <w:p w14:paraId="40E903C7" w14:textId="77777777" w:rsidR="00C41458" w:rsidRDefault="00C41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D6CDDD4" w:rsidR="004E5490" w:rsidRDefault="00C52F22">
    <w:pPr>
      <w:pStyle w:val="a4"/>
    </w:pPr>
    <w:r>
      <w:rPr>
        <w:noProof/>
      </w:rPr>
      <w:drawing>
        <wp:anchor distT="0" distB="0" distL="114300" distR="114300" simplePos="0" relativeHeight="251660290" behindDoc="0" locked="0" layoutInCell="1" hidden="0" allowOverlap="1" wp14:anchorId="24EF4F13" wp14:editId="322AFA0A">
          <wp:simplePos x="0" y="0"/>
          <wp:positionH relativeFrom="page">
            <wp:posOffset>41910</wp:posOffset>
          </wp:positionH>
          <wp:positionV relativeFrom="paragraph">
            <wp:posOffset>380365</wp:posOffset>
          </wp:positionV>
          <wp:extent cx="7475855" cy="815340"/>
          <wp:effectExtent l="0" t="0" r="0" b="3810"/>
          <wp:wrapNone/>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75855" cy="815340"/>
                  </a:xfrm>
                  <a:prstGeom prst="rect">
                    <a:avLst/>
                  </a:prstGeom>
                  <a:ln/>
                </pic:spPr>
              </pic:pic>
            </a:graphicData>
          </a:graphic>
          <wp14:sizeRelH relativeFrom="margin">
            <wp14:pctWidth>0</wp14:pctWidth>
          </wp14:sizeRelH>
        </wp:anchor>
      </w:drawing>
    </w:r>
    <w:r>
      <w:rPr>
        <w:noProof/>
        <w:lang w:val="el-GR" w:eastAsia="zh-TW"/>
      </w:rPr>
      <mc:AlternateContent>
        <mc:Choice Requires="wps">
          <w:drawing>
            <wp:anchor distT="0" distB="0" distL="114300" distR="114300" simplePos="0" relativeHeight="251658241" behindDoc="1" locked="0" layoutInCell="1" allowOverlap="1" wp14:anchorId="0E2BFECC" wp14:editId="6486E2E8">
              <wp:simplePos x="0" y="0"/>
              <wp:positionH relativeFrom="column">
                <wp:posOffset>0</wp:posOffset>
              </wp:positionH>
              <wp:positionV relativeFrom="bottomMargin">
                <wp:posOffset>86995</wp:posOffset>
              </wp:positionV>
              <wp:extent cx="5367020" cy="419100"/>
              <wp:effectExtent l="0" t="0" r="5080" b="0"/>
              <wp:wrapTight wrapText="bothSides">
                <wp:wrapPolygon edited="0">
                  <wp:start x="0" y="0"/>
                  <wp:lineTo x="0" y="20618"/>
                  <wp:lineTo x="21544" y="20618"/>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36A752FB" w:rsidR="004E5490" w:rsidRPr="00380C9A" w:rsidRDefault="004E5490"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Pr>
                              <w:rFonts w:ascii="Lidl Font Pro" w:hAnsi="Lidl Font Pro"/>
                              <w:b/>
                              <w:sz w:val="22"/>
                              <w:szCs w:val="22"/>
                              <w:lang w:val="el-GR"/>
                            </w:rPr>
                            <w:t>Τομέας</w:t>
                          </w:r>
                          <w:r w:rsidRPr="00380C9A">
                            <w:rPr>
                              <w:rFonts w:ascii="Lidl Font Pro" w:hAnsi="Lidl Font Pro"/>
                              <w:b/>
                              <w:sz w:val="22"/>
                              <w:szCs w:val="22"/>
                              <w:lang w:val="el-GR"/>
                            </w:rPr>
                            <w:t xml:space="preserve"> Επικοινωνίας &amp; Εταιρικής Υπευθυνότητας</w:t>
                          </w:r>
                        </w:p>
                        <w:p w14:paraId="30DB3B1E" w14:textId="185CC978" w:rsidR="004E5490" w:rsidRPr="00380C9A" w:rsidRDefault="004E5490"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Pr>
                              <w:rFonts w:ascii="Lidl Font Pro" w:hAnsi="Lidl Font Pro"/>
                              <w:lang w:val="el-GR"/>
                            </w:rPr>
                            <w:t xml:space="preserve"> </w:t>
                          </w:r>
                          <w:r w:rsidRPr="00380C9A">
                            <w:rPr>
                              <w:rFonts w:ascii="Lidl Font Pro" w:hAnsi="Lidl Font Pro"/>
                              <w:lang w:val="el-GR"/>
                            </w:rPr>
                            <w:t>·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25EFBD14" w:rsidR="004E5490" w:rsidRPr="00380C9A" w:rsidRDefault="004E5490"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0;margin-top:6.85pt;width:422.6pt;height:3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" filled="f" stroked="f">
              <v:textbox inset="0,0,0,0">
                <w:txbxContent>
                  <w:p w14:paraId="4F2746FD" w14:textId="36A752FB" w:rsidR="004E5490" w:rsidRPr="00380C9A" w:rsidRDefault="004E5490"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Pr>
                        <w:rFonts w:ascii="Lidl Font Pro" w:hAnsi="Lidl Font Pro"/>
                        <w:b/>
                        <w:sz w:val="22"/>
                        <w:szCs w:val="22"/>
                        <w:lang w:val="el-GR"/>
                      </w:rPr>
                      <w:t>Τομέας</w:t>
                    </w:r>
                    <w:r w:rsidRPr="00380C9A">
                      <w:rPr>
                        <w:rFonts w:ascii="Lidl Font Pro" w:hAnsi="Lidl Font Pro"/>
                        <w:b/>
                        <w:sz w:val="22"/>
                        <w:szCs w:val="22"/>
                        <w:lang w:val="el-GR"/>
                      </w:rPr>
                      <w:t xml:space="preserve"> Επικοινωνίας &amp; Εταιρικής Υπευθυνότητας</w:t>
                    </w:r>
                  </w:p>
                  <w:p w14:paraId="30DB3B1E" w14:textId="185CC978" w:rsidR="004E5490" w:rsidRPr="00380C9A" w:rsidRDefault="004E5490"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Pr>
                        <w:rFonts w:ascii="Lidl Font Pro" w:hAnsi="Lidl Font Pro"/>
                        <w:lang w:val="el-GR"/>
                      </w:rPr>
                      <w:t xml:space="preserve"> </w:t>
                    </w:r>
                    <w:r w:rsidRPr="00380C9A">
                      <w:rPr>
                        <w:rFonts w:ascii="Lidl Font Pro" w:hAnsi="Lidl Font Pro"/>
                        <w:lang w:val="el-GR"/>
                      </w:rPr>
                      <w:t>· 2310 490700 ·</w:t>
                    </w:r>
                    <w:r>
                      <w:rPr>
                        <w:rFonts w:ascii="Lidl Font Pro" w:hAnsi="Lidl Font Pro"/>
                        <w:lang w:val="el-GR"/>
                      </w:rPr>
                      <w:t xml:space="preserve"> </w:t>
                    </w:r>
                    <w:proofErr w:type="spellStart"/>
                    <w:r w:rsidRPr="00380C9A">
                      <w:rPr>
                        <w:rFonts w:ascii="Lidl Font Pro" w:hAnsi="Lidl Font Pro"/>
                        <w:lang w:val="it-IT"/>
                      </w:rPr>
                      <w:t>pr</w:t>
                    </w:r>
                    <w:r>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25EFBD14" w:rsidR="004E5490" w:rsidRPr="00380C9A" w:rsidRDefault="004E5490" w:rsidP="00F847FC">
                    <w:pPr>
                      <w:pStyle w:val="FuzeileText"/>
                      <w:rPr>
                        <w:rFonts w:ascii="Lidl Font Pro" w:hAnsi="Lidl Font Pro"/>
                        <w:sz w:val="22"/>
                        <w:szCs w:val="22"/>
                        <w:lang w:val="el-GR"/>
                      </w:rPr>
                    </w:pP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6F508" w14:textId="77777777" w:rsidR="00C41458" w:rsidRDefault="00C41458" w:rsidP="00C15348">
      <w:pPr>
        <w:spacing w:after="0" w:line="240" w:lineRule="auto"/>
      </w:pPr>
      <w:r>
        <w:separator/>
      </w:r>
    </w:p>
  </w:footnote>
  <w:footnote w:type="continuationSeparator" w:id="0">
    <w:p w14:paraId="3D4A3994" w14:textId="77777777" w:rsidR="00C41458" w:rsidRDefault="00C41458" w:rsidP="00C15348">
      <w:pPr>
        <w:spacing w:after="0" w:line="240" w:lineRule="auto"/>
      </w:pPr>
      <w:r>
        <w:continuationSeparator/>
      </w:r>
    </w:p>
  </w:footnote>
  <w:footnote w:type="continuationNotice" w:id="1">
    <w:p w14:paraId="1B912000" w14:textId="77777777" w:rsidR="00C41458" w:rsidRDefault="00C41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7CE48021" w:rsidR="004E5490" w:rsidRDefault="004E5490">
    <w:pPr>
      <w:pStyle w:val="a3"/>
    </w:pPr>
    <w:r>
      <w:rPr>
        <w:noProof/>
        <w:lang w:val="el-GR" w:eastAsia="zh-TW"/>
      </w:rPr>
      <w:drawing>
        <wp:anchor distT="0" distB="0" distL="114300" distR="114300" simplePos="0" relativeHeight="251658242" behindDoc="0" locked="0" layoutInCell="1" allowOverlap="1" wp14:anchorId="3BF184E6" wp14:editId="584EB377">
          <wp:simplePos x="0" y="0"/>
          <wp:positionH relativeFrom="margin">
            <wp:align>right</wp:align>
          </wp:positionH>
          <wp:positionV relativeFrom="paragraph">
            <wp:posOffset>-36830</wp:posOffset>
          </wp:positionV>
          <wp:extent cx="635635" cy="800100"/>
          <wp:effectExtent l="0" t="0" r="0" b="0"/>
          <wp:wrapTopAndBottom/>
          <wp:docPr id="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r w:rsidRPr="00D95890">
      <w:rPr>
        <w:noProof/>
        <w:lang w:val="el-GR" w:eastAsia="zh-TW"/>
      </w:rPr>
      <mc:AlternateContent>
        <mc:Choice Requires="wps">
          <w:drawing>
            <wp:anchor distT="0" distB="0" distL="114300" distR="114300" simplePos="0" relativeHeight="251658240" behindDoc="0" locked="0" layoutInCell="1" allowOverlap="1" wp14:anchorId="78D48AB0" wp14:editId="2B0E78C3">
              <wp:simplePos x="0" y="0"/>
              <wp:positionH relativeFrom="column">
                <wp:posOffset>-655320</wp:posOffset>
              </wp:positionH>
              <wp:positionV relativeFrom="page">
                <wp:posOffset>292735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59F1F1D4" w:rsidR="004E5490" w:rsidRPr="001C72F1" w:rsidRDefault="004E549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pt;margin-top:23.05pt;width:234.8pt;height:2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" filled="f" stroked="f">
              <v:textbox inset="0,0,0,0">
                <w:txbxContent>
                  <w:p w14:paraId="0F357E71" w14:textId="59F1F1D4" w:rsidR="004E5490" w:rsidRPr="001C72F1" w:rsidRDefault="004E5490"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067BE"/>
    <w:multiLevelType w:val="hybridMultilevel"/>
    <w:tmpl w:val="496883AC"/>
    <w:lvl w:ilvl="0" w:tplc="10969AC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2501ADD"/>
    <w:multiLevelType w:val="hybridMultilevel"/>
    <w:tmpl w:val="378C4886"/>
    <w:lvl w:ilvl="0" w:tplc="2FFC3456">
      <w:start w:val="2"/>
      <w:numFmt w:val="bullet"/>
      <w:lvlText w:val="-"/>
      <w:lvlJc w:val="left"/>
      <w:pPr>
        <w:ind w:left="720" w:hanging="360"/>
      </w:pPr>
      <w:rPr>
        <w:rFonts w:ascii="Lidl Font Pro" w:eastAsiaTheme="minorHAnsi" w:hAnsi="Lidl Font Pro"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48075CD"/>
    <w:multiLevelType w:val="hybridMultilevel"/>
    <w:tmpl w:val="8A2096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11D3"/>
    <w:rsid w:val="00002024"/>
    <w:rsid w:val="0000222E"/>
    <w:rsid w:val="000025CB"/>
    <w:rsid w:val="00007085"/>
    <w:rsid w:val="0000765F"/>
    <w:rsid w:val="00010ADF"/>
    <w:rsid w:val="000112C7"/>
    <w:rsid w:val="00013FEF"/>
    <w:rsid w:val="00014A0A"/>
    <w:rsid w:val="00015897"/>
    <w:rsid w:val="00017D87"/>
    <w:rsid w:val="00020E29"/>
    <w:rsid w:val="00024A8A"/>
    <w:rsid w:val="00024E48"/>
    <w:rsid w:val="000254DA"/>
    <w:rsid w:val="00025EEA"/>
    <w:rsid w:val="00036428"/>
    <w:rsid w:val="00040AE7"/>
    <w:rsid w:val="000479B3"/>
    <w:rsid w:val="00050063"/>
    <w:rsid w:val="000523CB"/>
    <w:rsid w:val="00056C27"/>
    <w:rsid w:val="00060541"/>
    <w:rsid w:val="00065BFE"/>
    <w:rsid w:val="00075E41"/>
    <w:rsid w:val="000777FD"/>
    <w:rsid w:val="00080512"/>
    <w:rsid w:val="00082066"/>
    <w:rsid w:val="000821C9"/>
    <w:rsid w:val="00082E5A"/>
    <w:rsid w:val="00083507"/>
    <w:rsid w:val="00084008"/>
    <w:rsid w:val="00084703"/>
    <w:rsid w:val="0009075E"/>
    <w:rsid w:val="000922E9"/>
    <w:rsid w:val="00094364"/>
    <w:rsid w:val="000A0C30"/>
    <w:rsid w:val="000A1CDB"/>
    <w:rsid w:val="000A1DDC"/>
    <w:rsid w:val="000A3234"/>
    <w:rsid w:val="000A3E74"/>
    <w:rsid w:val="000A4225"/>
    <w:rsid w:val="000A60D4"/>
    <w:rsid w:val="000A7CDB"/>
    <w:rsid w:val="000B0743"/>
    <w:rsid w:val="000B580C"/>
    <w:rsid w:val="000B64DB"/>
    <w:rsid w:val="000C0F47"/>
    <w:rsid w:val="000C1B31"/>
    <w:rsid w:val="000D11F2"/>
    <w:rsid w:val="000E18C4"/>
    <w:rsid w:val="000F02AF"/>
    <w:rsid w:val="000F072A"/>
    <w:rsid w:val="000F0936"/>
    <w:rsid w:val="000F1033"/>
    <w:rsid w:val="000F242B"/>
    <w:rsid w:val="000F27F1"/>
    <w:rsid w:val="000F4A9B"/>
    <w:rsid w:val="001013D5"/>
    <w:rsid w:val="00101915"/>
    <w:rsid w:val="001036A1"/>
    <w:rsid w:val="001200D3"/>
    <w:rsid w:val="00120FB8"/>
    <w:rsid w:val="00125797"/>
    <w:rsid w:val="00126F3C"/>
    <w:rsid w:val="001313C7"/>
    <w:rsid w:val="001362F5"/>
    <w:rsid w:val="001406A8"/>
    <w:rsid w:val="0015238D"/>
    <w:rsid w:val="00153D2D"/>
    <w:rsid w:val="00154EF5"/>
    <w:rsid w:val="00161C78"/>
    <w:rsid w:val="00162B5D"/>
    <w:rsid w:val="0016448B"/>
    <w:rsid w:val="001741A0"/>
    <w:rsid w:val="00181E3D"/>
    <w:rsid w:val="001910CB"/>
    <w:rsid w:val="00193A89"/>
    <w:rsid w:val="00193AF9"/>
    <w:rsid w:val="00195C13"/>
    <w:rsid w:val="001A4B5D"/>
    <w:rsid w:val="001A5E66"/>
    <w:rsid w:val="001B54A3"/>
    <w:rsid w:val="001C1455"/>
    <w:rsid w:val="001C6E27"/>
    <w:rsid w:val="001C72F1"/>
    <w:rsid w:val="001C758C"/>
    <w:rsid w:val="001D0EF5"/>
    <w:rsid w:val="001D2405"/>
    <w:rsid w:val="001D4624"/>
    <w:rsid w:val="001D6540"/>
    <w:rsid w:val="001D6649"/>
    <w:rsid w:val="001D6703"/>
    <w:rsid w:val="001D79C7"/>
    <w:rsid w:val="001E09FB"/>
    <w:rsid w:val="001E0FBD"/>
    <w:rsid w:val="001E3793"/>
    <w:rsid w:val="001E4730"/>
    <w:rsid w:val="001E7D49"/>
    <w:rsid w:val="001F13C9"/>
    <w:rsid w:val="001F6678"/>
    <w:rsid w:val="002004CC"/>
    <w:rsid w:val="00201C85"/>
    <w:rsid w:val="00206469"/>
    <w:rsid w:val="0020768F"/>
    <w:rsid w:val="002110DF"/>
    <w:rsid w:val="002145D0"/>
    <w:rsid w:val="00223556"/>
    <w:rsid w:val="00225A3C"/>
    <w:rsid w:val="00226375"/>
    <w:rsid w:val="002270E9"/>
    <w:rsid w:val="00227973"/>
    <w:rsid w:val="00233E51"/>
    <w:rsid w:val="0023463E"/>
    <w:rsid w:val="002350DA"/>
    <w:rsid w:val="00237A95"/>
    <w:rsid w:val="00240308"/>
    <w:rsid w:val="00241475"/>
    <w:rsid w:val="00246031"/>
    <w:rsid w:val="002508F7"/>
    <w:rsid w:val="00255722"/>
    <w:rsid w:val="00256326"/>
    <w:rsid w:val="00257AB3"/>
    <w:rsid w:val="00257C0F"/>
    <w:rsid w:val="00276D05"/>
    <w:rsid w:val="002770F3"/>
    <w:rsid w:val="00282D77"/>
    <w:rsid w:val="00291837"/>
    <w:rsid w:val="00291941"/>
    <w:rsid w:val="00296D08"/>
    <w:rsid w:val="002A0C5D"/>
    <w:rsid w:val="002A1713"/>
    <w:rsid w:val="002A7C9A"/>
    <w:rsid w:val="002B156B"/>
    <w:rsid w:val="002B21EC"/>
    <w:rsid w:val="002B6C2B"/>
    <w:rsid w:val="002C0DD0"/>
    <w:rsid w:val="002C1131"/>
    <w:rsid w:val="002D0456"/>
    <w:rsid w:val="002D2093"/>
    <w:rsid w:val="002D49EB"/>
    <w:rsid w:val="002D5247"/>
    <w:rsid w:val="002D6041"/>
    <w:rsid w:val="002D7980"/>
    <w:rsid w:val="002E0B36"/>
    <w:rsid w:val="002E1DC7"/>
    <w:rsid w:val="002E498C"/>
    <w:rsid w:val="002E653C"/>
    <w:rsid w:val="002E68DD"/>
    <w:rsid w:val="002F0181"/>
    <w:rsid w:val="002F22C8"/>
    <w:rsid w:val="002F7CCB"/>
    <w:rsid w:val="003019A7"/>
    <w:rsid w:val="00303911"/>
    <w:rsid w:val="00306FEF"/>
    <w:rsid w:val="003168B0"/>
    <w:rsid w:val="0032548A"/>
    <w:rsid w:val="00337A0D"/>
    <w:rsid w:val="00340191"/>
    <w:rsid w:val="00340366"/>
    <w:rsid w:val="003417D3"/>
    <w:rsid w:val="00344923"/>
    <w:rsid w:val="0034655C"/>
    <w:rsid w:val="0035310E"/>
    <w:rsid w:val="00353130"/>
    <w:rsid w:val="00361980"/>
    <w:rsid w:val="0036664C"/>
    <w:rsid w:val="00366C88"/>
    <w:rsid w:val="003674EA"/>
    <w:rsid w:val="00374B9E"/>
    <w:rsid w:val="0037510A"/>
    <w:rsid w:val="0037791D"/>
    <w:rsid w:val="00380C9A"/>
    <w:rsid w:val="003816F1"/>
    <w:rsid w:val="003858BC"/>
    <w:rsid w:val="00386156"/>
    <w:rsid w:val="00397150"/>
    <w:rsid w:val="00397A39"/>
    <w:rsid w:val="003A2353"/>
    <w:rsid w:val="003A7DB5"/>
    <w:rsid w:val="003B2665"/>
    <w:rsid w:val="003B3672"/>
    <w:rsid w:val="003B4BA5"/>
    <w:rsid w:val="003C5940"/>
    <w:rsid w:val="003D2087"/>
    <w:rsid w:val="003D4EBC"/>
    <w:rsid w:val="003E1E63"/>
    <w:rsid w:val="003E22C6"/>
    <w:rsid w:val="003E60FA"/>
    <w:rsid w:val="003F48D1"/>
    <w:rsid w:val="003F567D"/>
    <w:rsid w:val="003F6FD8"/>
    <w:rsid w:val="0040057C"/>
    <w:rsid w:val="00404006"/>
    <w:rsid w:val="004041FE"/>
    <w:rsid w:val="00404A0F"/>
    <w:rsid w:val="00406FF5"/>
    <w:rsid w:val="00407062"/>
    <w:rsid w:val="00411CFF"/>
    <w:rsid w:val="00413192"/>
    <w:rsid w:val="00415F2D"/>
    <w:rsid w:val="00426F55"/>
    <w:rsid w:val="004339B9"/>
    <w:rsid w:val="00434C16"/>
    <w:rsid w:val="00436EB4"/>
    <w:rsid w:val="00440CE5"/>
    <w:rsid w:val="00443DFD"/>
    <w:rsid w:val="00445137"/>
    <w:rsid w:val="00446795"/>
    <w:rsid w:val="00447F97"/>
    <w:rsid w:val="004553EB"/>
    <w:rsid w:val="0046225E"/>
    <w:rsid w:val="00462BFE"/>
    <w:rsid w:val="00463376"/>
    <w:rsid w:val="00471CE4"/>
    <w:rsid w:val="004753AB"/>
    <w:rsid w:val="004758E6"/>
    <w:rsid w:val="0047758A"/>
    <w:rsid w:val="00481A47"/>
    <w:rsid w:val="0048239D"/>
    <w:rsid w:val="0048249F"/>
    <w:rsid w:val="004862EF"/>
    <w:rsid w:val="004A26D5"/>
    <w:rsid w:val="004B5BC6"/>
    <w:rsid w:val="004B69B8"/>
    <w:rsid w:val="004C4319"/>
    <w:rsid w:val="004C7621"/>
    <w:rsid w:val="004D2759"/>
    <w:rsid w:val="004D2903"/>
    <w:rsid w:val="004D5103"/>
    <w:rsid w:val="004D5642"/>
    <w:rsid w:val="004E1B59"/>
    <w:rsid w:val="004E26D4"/>
    <w:rsid w:val="004E5490"/>
    <w:rsid w:val="004E6B57"/>
    <w:rsid w:val="004F16A2"/>
    <w:rsid w:val="00501833"/>
    <w:rsid w:val="00501C4B"/>
    <w:rsid w:val="00501FE4"/>
    <w:rsid w:val="00504728"/>
    <w:rsid w:val="00506CBC"/>
    <w:rsid w:val="00512BF2"/>
    <w:rsid w:val="0051501B"/>
    <w:rsid w:val="00521FBF"/>
    <w:rsid w:val="00523EE8"/>
    <w:rsid w:val="00525D66"/>
    <w:rsid w:val="00526BF2"/>
    <w:rsid w:val="0053159F"/>
    <w:rsid w:val="00540820"/>
    <w:rsid w:val="005530C4"/>
    <w:rsid w:val="00553E94"/>
    <w:rsid w:val="00554C7C"/>
    <w:rsid w:val="0057190E"/>
    <w:rsid w:val="005721E5"/>
    <w:rsid w:val="005774FF"/>
    <w:rsid w:val="00581F46"/>
    <w:rsid w:val="0058265D"/>
    <w:rsid w:val="0058563F"/>
    <w:rsid w:val="00587025"/>
    <w:rsid w:val="00590E82"/>
    <w:rsid w:val="005913FE"/>
    <w:rsid w:val="00592BD8"/>
    <w:rsid w:val="00593063"/>
    <w:rsid w:val="00595DA7"/>
    <w:rsid w:val="005A1361"/>
    <w:rsid w:val="005A50F0"/>
    <w:rsid w:val="005A5F73"/>
    <w:rsid w:val="005A62CF"/>
    <w:rsid w:val="005A6607"/>
    <w:rsid w:val="005B2682"/>
    <w:rsid w:val="005B3710"/>
    <w:rsid w:val="005B3F35"/>
    <w:rsid w:val="005B719B"/>
    <w:rsid w:val="005C7B02"/>
    <w:rsid w:val="005D0BA7"/>
    <w:rsid w:val="005D6196"/>
    <w:rsid w:val="005D65AF"/>
    <w:rsid w:val="005E3388"/>
    <w:rsid w:val="005E4703"/>
    <w:rsid w:val="005E4D58"/>
    <w:rsid w:val="005F0960"/>
    <w:rsid w:val="005F14E8"/>
    <w:rsid w:val="005F2F8E"/>
    <w:rsid w:val="005F607C"/>
    <w:rsid w:val="006174A5"/>
    <w:rsid w:val="00625276"/>
    <w:rsid w:val="006305E8"/>
    <w:rsid w:val="00633812"/>
    <w:rsid w:val="00636F23"/>
    <w:rsid w:val="00643AF1"/>
    <w:rsid w:val="00643F50"/>
    <w:rsid w:val="00645D39"/>
    <w:rsid w:val="0064616A"/>
    <w:rsid w:val="00650858"/>
    <w:rsid w:val="00651064"/>
    <w:rsid w:val="00651268"/>
    <w:rsid w:val="0065167E"/>
    <w:rsid w:val="006538BB"/>
    <w:rsid w:val="00654FCB"/>
    <w:rsid w:val="0065577B"/>
    <w:rsid w:val="00657299"/>
    <w:rsid w:val="006573D5"/>
    <w:rsid w:val="00662010"/>
    <w:rsid w:val="00663679"/>
    <w:rsid w:val="00664720"/>
    <w:rsid w:val="006703A3"/>
    <w:rsid w:val="006746E1"/>
    <w:rsid w:val="0068010B"/>
    <w:rsid w:val="0068566F"/>
    <w:rsid w:val="0069175B"/>
    <w:rsid w:val="00691F7A"/>
    <w:rsid w:val="00694718"/>
    <w:rsid w:val="006A61C9"/>
    <w:rsid w:val="006B3851"/>
    <w:rsid w:val="006C1700"/>
    <w:rsid w:val="006C3E28"/>
    <w:rsid w:val="006C5678"/>
    <w:rsid w:val="006D0619"/>
    <w:rsid w:val="006D3B63"/>
    <w:rsid w:val="006E0F2C"/>
    <w:rsid w:val="006E1D0C"/>
    <w:rsid w:val="006E7AE4"/>
    <w:rsid w:val="006E7F65"/>
    <w:rsid w:val="006F0218"/>
    <w:rsid w:val="006F6058"/>
    <w:rsid w:val="00701CAF"/>
    <w:rsid w:val="007029E6"/>
    <w:rsid w:val="00707043"/>
    <w:rsid w:val="00714E23"/>
    <w:rsid w:val="007179B6"/>
    <w:rsid w:val="007268DB"/>
    <w:rsid w:val="0073065E"/>
    <w:rsid w:val="00735A9E"/>
    <w:rsid w:val="00741EDA"/>
    <w:rsid w:val="00743D12"/>
    <w:rsid w:val="00750CD2"/>
    <w:rsid w:val="007521BD"/>
    <w:rsid w:val="00753B67"/>
    <w:rsid w:val="00753E5B"/>
    <w:rsid w:val="007544C3"/>
    <w:rsid w:val="00755982"/>
    <w:rsid w:val="007604D4"/>
    <w:rsid w:val="00774FD9"/>
    <w:rsid w:val="00777216"/>
    <w:rsid w:val="0078031A"/>
    <w:rsid w:val="0078101D"/>
    <w:rsid w:val="00784E92"/>
    <w:rsid w:val="007874BA"/>
    <w:rsid w:val="007A118D"/>
    <w:rsid w:val="007A1A19"/>
    <w:rsid w:val="007A6132"/>
    <w:rsid w:val="007A6FE0"/>
    <w:rsid w:val="007A79BF"/>
    <w:rsid w:val="007B19D1"/>
    <w:rsid w:val="007B2386"/>
    <w:rsid w:val="007B2882"/>
    <w:rsid w:val="007B3669"/>
    <w:rsid w:val="007B3EDF"/>
    <w:rsid w:val="007B4261"/>
    <w:rsid w:val="007C0240"/>
    <w:rsid w:val="007D17DD"/>
    <w:rsid w:val="007D319D"/>
    <w:rsid w:val="007D50F0"/>
    <w:rsid w:val="007D6118"/>
    <w:rsid w:val="007E087A"/>
    <w:rsid w:val="007E4BED"/>
    <w:rsid w:val="007E6B62"/>
    <w:rsid w:val="007F161B"/>
    <w:rsid w:val="007F3131"/>
    <w:rsid w:val="007F5514"/>
    <w:rsid w:val="007F7364"/>
    <w:rsid w:val="00805A03"/>
    <w:rsid w:val="00811C25"/>
    <w:rsid w:val="00812711"/>
    <w:rsid w:val="00814BAC"/>
    <w:rsid w:val="0081760A"/>
    <w:rsid w:val="00822133"/>
    <w:rsid w:val="0082297B"/>
    <w:rsid w:val="00826567"/>
    <w:rsid w:val="0082661C"/>
    <w:rsid w:val="008326FA"/>
    <w:rsid w:val="00834894"/>
    <w:rsid w:val="00837FAE"/>
    <w:rsid w:val="00843384"/>
    <w:rsid w:val="00844760"/>
    <w:rsid w:val="00845D58"/>
    <w:rsid w:val="00856174"/>
    <w:rsid w:val="008613B1"/>
    <w:rsid w:val="00863077"/>
    <w:rsid w:val="00865B05"/>
    <w:rsid w:val="008672F9"/>
    <w:rsid w:val="00871408"/>
    <w:rsid w:val="0087622A"/>
    <w:rsid w:val="00881B18"/>
    <w:rsid w:val="00882ECE"/>
    <w:rsid w:val="00887368"/>
    <w:rsid w:val="008878D6"/>
    <w:rsid w:val="00891ED3"/>
    <w:rsid w:val="008933DD"/>
    <w:rsid w:val="008944C4"/>
    <w:rsid w:val="00897EA6"/>
    <w:rsid w:val="008A04A6"/>
    <w:rsid w:val="008A1402"/>
    <w:rsid w:val="008A213F"/>
    <w:rsid w:val="008A2C7B"/>
    <w:rsid w:val="008A7146"/>
    <w:rsid w:val="008B053F"/>
    <w:rsid w:val="008B0C90"/>
    <w:rsid w:val="008B2FF3"/>
    <w:rsid w:val="008B5ABC"/>
    <w:rsid w:val="008B774B"/>
    <w:rsid w:val="008C1E18"/>
    <w:rsid w:val="008C301F"/>
    <w:rsid w:val="008C4194"/>
    <w:rsid w:val="008C584F"/>
    <w:rsid w:val="008D0E47"/>
    <w:rsid w:val="008D4F82"/>
    <w:rsid w:val="008D55F8"/>
    <w:rsid w:val="008D6174"/>
    <w:rsid w:val="008D6254"/>
    <w:rsid w:val="008E59B1"/>
    <w:rsid w:val="008F7115"/>
    <w:rsid w:val="00902329"/>
    <w:rsid w:val="0090296A"/>
    <w:rsid w:val="009063CA"/>
    <w:rsid w:val="0090693B"/>
    <w:rsid w:val="00910748"/>
    <w:rsid w:val="009121CD"/>
    <w:rsid w:val="00915B02"/>
    <w:rsid w:val="00916C12"/>
    <w:rsid w:val="00917995"/>
    <w:rsid w:val="00924FD8"/>
    <w:rsid w:val="009405DF"/>
    <w:rsid w:val="00944D83"/>
    <w:rsid w:val="00950F01"/>
    <w:rsid w:val="009531A3"/>
    <w:rsid w:val="00956777"/>
    <w:rsid w:val="00957F63"/>
    <w:rsid w:val="009612B5"/>
    <w:rsid w:val="00964789"/>
    <w:rsid w:val="00964981"/>
    <w:rsid w:val="00972A51"/>
    <w:rsid w:val="00973696"/>
    <w:rsid w:val="00974C89"/>
    <w:rsid w:val="00975019"/>
    <w:rsid w:val="00975CDC"/>
    <w:rsid w:val="00980D1F"/>
    <w:rsid w:val="00984496"/>
    <w:rsid w:val="00991970"/>
    <w:rsid w:val="009A2687"/>
    <w:rsid w:val="009A48FF"/>
    <w:rsid w:val="009A57DD"/>
    <w:rsid w:val="009A7E98"/>
    <w:rsid w:val="009B1438"/>
    <w:rsid w:val="009B64EC"/>
    <w:rsid w:val="009C2622"/>
    <w:rsid w:val="009C469A"/>
    <w:rsid w:val="009C513E"/>
    <w:rsid w:val="009C679A"/>
    <w:rsid w:val="009C6E69"/>
    <w:rsid w:val="009C73CA"/>
    <w:rsid w:val="009C75B8"/>
    <w:rsid w:val="009D1D5F"/>
    <w:rsid w:val="009D24A2"/>
    <w:rsid w:val="009D2A0F"/>
    <w:rsid w:val="009D4057"/>
    <w:rsid w:val="009E23D0"/>
    <w:rsid w:val="009E384A"/>
    <w:rsid w:val="009F24C7"/>
    <w:rsid w:val="009F2A0C"/>
    <w:rsid w:val="009F36F2"/>
    <w:rsid w:val="009F3C8A"/>
    <w:rsid w:val="009F4935"/>
    <w:rsid w:val="009F5A1B"/>
    <w:rsid w:val="009F61A6"/>
    <w:rsid w:val="00A2171F"/>
    <w:rsid w:val="00A24C32"/>
    <w:rsid w:val="00A24CBB"/>
    <w:rsid w:val="00A25109"/>
    <w:rsid w:val="00A25F75"/>
    <w:rsid w:val="00A30DFB"/>
    <w:rsid w:val="00A33E2E"/>
    <w:rsid w:val="00A34E43"/>
    <w:rsid w:val="00A3667E"/>
    <w:rsid w:val="00A43D39"/>
    <w:rsid w:val="00A47E30"/>
    <w:rsid w:val="00A51DE7"/>
    <w:rsid w:val="00A5273D"/>
    <w:rsid w:val="00A5328B"/>
    <w:rsid w:val="00A53FF7"/>
    <w:rsid w:val="00A56179"/>
    <w:rsid w:val="00A57286"/>
    <w:rsid w:val="00A655DB"/>
    <w:rsid w:val="00A7298C"/>
    <w:rsid w:val="00A7516B"/>
    <w:rsid w:val="00A8297A"/>
    <w:rsid w:val="00A835C9"/>
    <w:rsid w:val="00A842C6"/>
    <w:rsid w:val="00A91FC3"/>
    <w:rsid w:val="00A93D9D"/>
    <w:rsid w:val="00A95337"/>
    <w:rsid w:val="00A97957"/>
    <w:rsid w:val="00AA250C"/>
    <w:rsid w:val="00AA3665"/>
    <w:rsid w:val="00AA3A3E"/>
    <w:rsid w:val="00AA59DE"/>
    <w:rsid w:val="00AA6D56"/>
    <w:rsid w:val="00AB180B"/>
    <w:rsid w:val="00AB3B4C"/>
    <w:rsid w:val="00AB7855"/>
    <w:rsid w:val="00AC4020"/>
    <w:rsid w:val="00AC711A"/>
    <w:rsid w:val="00AC7E73"/>
    <w:rsid w:val="00AD03DE"/>
    <w:rsid w:val="00AD0CD9"/>
    <w:rsid w:val="00AE203C"/>
    <w:rsid w:val="00AE7F31"/>
    <w:rsid w:val="00AF5F7B"/>
    <w:rsid w:val="00B001BC"/>
    <w:rsid w:val="00B00A9F"/>
    <w:rsid w:val="00B01341"/>
    <w:rsid w:val="00B042CB"/>
    <w:rsid w:val="00B10C9D"/>
    <w:rsid w:val="00B201D8"/>
    <w:rsid w:val="00B25D43"/>
    <w:rsid w:val="00B27F18"/>
    <w:rsid w:val="00B357E1"/>
    <w:rsid w:val="00B36DCD"/>
    <w:rsid w:val="00B37062"/>
    <w:rsid w:val="00B57F1A"/>
    <w:rsid w:val="00B60E20"/>
    <w:rsid w:val="00B6312D"/>
    <w:rsid w:val="00B722FD"/>
    <w:rsid w:val="00B747A3"/>
    <w:rsid w:val="00B74D15"/>
    <w:rsid w:val="00B74D56"/>
    <w:rsid w:val="00B766EF"/>
    <w:rsid w:val="00B77CFD"/>
    <w:rsid w:val="00B935FF"/>
    <w:rsid w:val="00B9458F"/>
    <w:rsid w:val="00B96A7F"/>
    <w:rsid w:val="00B97B64"/>
    <w:rsid w:val="00B97C9F"/>
    <w:rsid w:val="00BA206A"/>
    <w:rsid w:val="00BA6CCC"/>
    <w:rsid w:val="00BB0260"/>
    <w:rsid w:val="00BC0A08"/>
    <w:rsid w:val="00BC6DC9"/>
    <w:rsid w:val="00BC709A"/>
    <w:rsid w:val="00BD2AA1"/>
    <w:rsid w:val="00BD4063"/>
    <w:rsid w:val="00BD4C6E"/>
    <w:rsid w:val="00BD7CE9"/>
    <w:rsid w:val="00BE1C6F"/>
    <w:rsid w:val="00BE2D1C"/>
    <w:rsid w:val="00BE5800"/>
    <w:rsid w:val="00BE6DED"/>
    <w:rsid w:val="00BF0396"/>
    <w:rsid w:val="00C0059B"/>
    <w:rsid w:val="00C03FD5"/>
    <w:rsid w:val="00C049DA"/>
    <w:rsid w:val="00C07236"/>
    <w:rsid w:val="00C07C55"/>
    <w:rsid w:val="00C07D09"/>
    <w:rsid w:val="00C1031B"/>
    <w:rsid w:val="00C15348"/>
    <w:rsid w:val="00C16FE2"/>
    <w:rsid w:val="00C173F2"/>
    <w:rsid w:val="00C176E6"/>
    <w:rsid w:val="00C25999"/>
    <w:rsid w:val="00C270FD"/>
    <w:rsid w:val="00C27280"/>
    <w:rsid w:val="00C31BDA"/>
    <w:rsid w:val="00C34719"/>
    <w:rsid w:val="00C3581F"/>
    <w:rsid w:val="00C41458"/>
    <w:rsid w:val="00C41889"/>
    <w:rsid w:val="00C41CAC"/>
    <w:rsid w:val="00C42C86"/>
    <w:rsid w:val="00C43070"/>
    <w:rsid w:val="00C43587"/>
    <w:rsid w:val="00C4614D"/>
    <w:rsid w:val="00C52F22"/>
    <w:rsid w:val="00C628F2"/>
    <w:rsid w:val="00C64CCE"/>
    <w:rsid w:val="00C71500"/>
    <w:rsid w:val="00C74964"/>
    <w:rsid w:val="00C7574F"/>
    <w:rsid w:val="00C75C2A"/>
    <w:rsid w:val="00C820AB"/>
    <w:rsid w:val="00C91C9A"/>
    <w:rsid w:val="00C9602B"/>
    <w:rsid w:val="00CA2C89"/>
    <w:rsid w:val="00CA6F06"/>
    <w:rsid w:val="00CB0793"/>
    <w:rsid w:val="00CB43B3"/>
    <w:rsid w:val="00CC5E78"/>
    <w:rsid w:val="00CC64FB"/>
    <w:rsid w:val="00CC6D24"/>
    <w:rsid w:val="00CD06E0"/>
    <w:rsid w:val="00CD168A"/>
    <w:rsid w:val="00CD1C49"/>
    <w:rsid w:val="00CD681C"/>
    <w:rsid w:val="00CE022E"/>
    <w:rsid w:val="00CE10F9"/>
    <w:rsid w:val="00CE1F9C"/>
    <w:rsid w:val="00CE4107"/>
    <w:rsid w:val="00CE4449"/>
    <w:rsid w:val="00CE499C"/>
    <w:rsid w:val="00CE7054"/>
    <w:rsid w:val="00CF34CE"/>
    <w:rsid w:val="00CF5370"/>
    <w:rsid w:val="00CF5425"/>
    <w:rsid w:val="00CF6680"/>
    <w:rsid w:val="00CF7398"/>
    <w:rsid w:val="00D00182"/>
    <w:rsid w:val="00D06CC9"/>
    <w:rsid w:val="00D1020A"/>
    <w:rsid w:val="00D112A2"/>
    <w:rsid w:val="00D11BB6"/>
    <w:rsid w:val="00D13352"/>
    <w:rsid w:val="00D138CB"/>
    <w:rsid w:val="00D15E91"/>
    <w:rsid w:val="00D27F1C"/>
    <w:rsid w:val="00D318B8"/>
    <w:rsid w:val="00D32E05"/>
    <w:rsid w:val="00D35440"/>
    <w:rsid w:val="00D41667"/>
    <w:rsid w:val="00D467FD"/>
    <w:rsid w:val="00D54BB6"/>
    <w:rsid w:val="00D563D6"/>
    <w:rsid w:val="00D7169A"/>
    <w:rsid w:val="00D741EA"/>
    <w:rsid w:val="00D769B3"/>
    <w:rsid w:val="00D8233D"/>
    <w:rsid w:val="00D85A34"/>
    <w:rsid w:val="00D9044C"/>
    <w:rsid w:val="00D9201C"/>
    <w:rsid w:val="00D977E1"/>
    <w:rsid w:val="00DA5276"/>
    <w:rsid w:val="00DA7932"/>
    <w:rsid w:val="00DB253A"/>
    <w:rsid w:val="00DB2F8E"/>
    <w:rsid w:val="00DC05CA"/>
    <w:rsid w:val="00DC14A6"/>
    <w:rsid w:val="00DC2BD8"/>
    <w:rsid w:val="00DC2D0E"/>
    <w:rsid w:val="00DC6657"/>
    <w:rsid w:val="00DC74B7"/>
    <w:rsid w:val="00DD1668"/>
    <w:rsid w:val="00DD1B97"/>
    <w:rsid w:val="00DD1CEF"/>
    <w:rsid w:val="00DD70F4"/>
    <w:rsid w:val="00DE41BC"/>
    <w:rsid w:val="00DE496A"/>
    <w:rsid w:val="00DE608D"/>
    <w:rsid w:val="00DE6D50"/>
    <w:rsid w:val="00DF2BDE"/>
    <w:rsid w:val="00DF3111"/>
    <w:rsid w:val="00E019E5"/>
    <w:rsid w:val="00E10F6A"/>
    <w:rsid w:val="00E12576"/>
    <w:rsid w:val="00E17039"/>
    <w:rsid w:val="00E20400"/>
    <w:rsid w:val="00E2641D"/>
    <w:rsid w:val="00E276C6"/>
    <w:rsid w:val="00E31799"/>
    <w:rsid w:val="00E33CF7"/>
    <w:rsid w:val="00E34990"/>
    <w:rsid w:val="00E37F80"/>
    <w:rsid w:val="00E40CB8"/>
    <w:rsid w:val="00E43465"/>
    <w:rsid w:val="00E512F6"/>
    <w:rsid w:val="00E55319"/>
    <w:rsid w:val="00E61B70"/>
    <w:rsid w:val="00E64988"/>
    <w:rsid w:val="00E64C60"/>
    <w:rsid w:val="00E665E4"/>
    <w:rsid w:val="00E66A45"/>
    <w:rsid w:val="00E70986"/>
    <w:rsid w:val="00E72BBE"/>
    <w:rsid w:val="00E73CE2"/>
    <w:rsid w:val="00E77C03"/>
    <w:rsid w:val="00E87F7F"/>
    <w:rsid w:val="00E902A0"/>
    <w:rsid w:val="00E921EB"/>
    <w:rsid w:val="00E94163"/>
    <w:rsid w:val="00EA5F85"/>
    <w:rsid w:val="00EA7799"/>
    <w:rsid w:val="00EA7CE4"/>
    <w:rsid w:val="00EB42FB"/>
    <w:rsid w:val="00EB5DF2"/>
    <w:rsid w:val="00EC4D1C"/>
    <w:rsid w:val="00EC4F0D"/>
    <w:rsid w:val="00EC5AD8"/>
    <w:rsid w:val="00EC7B7E"/>
    <w:rsid w:val="00ED1DFB"/>
    <w:rsid w:val="00ED52F2"/>
    <w:rsid w:val="00ED5B06"/>
    <w:rsid w:val="00EE27D7"/>
    <w:rsid w:val="00EF1285"/>
    <w:rsid w:val="00EF1F2B"/>
    <w:rsid w:val="00EF2089"/>
    <w:rsid w:val="00EF2165"/>
    <w:rsid w:val="00EF2DD5"/>
    <w:rsid w:val="00EF43F3"/>
    <w:rsid w:val="00EF78CA"/>
    <w:rsid w:val="00F00DBC"/>
    <w:rsid w:val="00F02079"/>
    <w:rsid w:val="00F0652E"/>
    <w:rsid w:val="00F069FA"/>
    <w:rsid w:val="00F06B38"/>
    <w:rsid w:val="00F1451A"/>
    <w:rsid w:val="00F15131"/>
    <w:rsid w:val="00F17E59"/>
    <w:rsid w:val="00F24A1E"/>
    <w:rsid w:val="00F25925"/>
    <w:rsid w:val="00F25AAA"/>
    <w:rsid w:val="00F31ED0"/>
    <w:rsid w:val="00F32356"/>
    <w:rsid w:val="00F32E7E"/>
    <w:rsid w:val="00F341C1"/>
    <w:rsid w:val="00F4096C"/>
    <w:rsid w:val="00F43BB5"/>
    <w:rsid w:val="00F4413B"/>
    <w:rsid w:val="00F5228D"/>
    <w:rsid w:val="00F55830"/>
    <w:rsid w:val="00F600E5"/>
    <w:rsid w:val="00F61E02"/>
    <w:rsid w:val="00F623CC"/>
    <w:rsid w:val="00F647BA"/>
    <w:rsid w:val="00F6626F"/>
    <w:rsid w:val="00F7190F"/>
    <w:rsid w:val="00F721BB"/>
    <w:rsid w:val="00F73264"/>
    <w:rsid w:val="00F766E2"/>
    <w:rsid w:val="00F81F23"/>
    <w:rsid w:val="00F847FC"/>
    <w:rsid w:val="00F910E4"/>
    <w:rsid w:val="00F927DB"/>
    <w:rsid w:val="00FA2478"/>
    <w:rsid w:val="00FB06F2"/>
    <w:rsid w:val="00FB4673"/>
    <w:rsid w:val="00FC1E53"/>
    <w:rsid w:val="00FC2965"/>
    <w:rsid w:val="00FC756B"/>
    <w:rsid w:val="00FD139C"/>
    <w:rsid w:val="00FD3EA6"/>
    <w:rsid w:val="00FD4D83"/>
    <w:rsid w:val="00FE0FD8"/>
    <w:rsid w:val="00FE4C2E"/>
    <w:rsid w:val="00FE5922"/>
    <w:rsid w:val="00FE7457"/>
    <w:rsid w:val="00FF0414"/>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paragraph" w:styleId="1">
    <w:name w:val="heading 1"/>
    <w:basedOn w:val="a"/>
    <w:next w:val="a"/>
    <w:link w:val="1Char"/>
    <w:uiPriority w:val="9"/>
    <w:qFormat/>
    <w:rsid w:val="00C272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F927D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aa">
    <w:name w:val="annotation reference"/>
    <w:basedOn w:val="a0"/>
    <w:uiPriority w:val="99"/>
    <w:semiHidden/>
    <w:unhideWhenUsed/>
    <w:rsid w:val="00BE2D1C"/>
    <w:rPr>
      <w:sz w:val="16"/>
      <w:szCs w:val="16"/>
    </w:rPr>
  </w:style>
  <w:style w:type="paragraph" w:styleId="ab">
    <w:name w:val="annotation text"/>
    <w:basedOn w:val="a"/>
    <w:link w:val="Char2"/>
    <w:uiPriority w:val="99"/>
    <w:unhideWhenUsed/>
    <w:rsid w:val="00BE2D1C"/>
    <w:pPr>
      <w:spacing w:line="240" w:lineRule="auto"/>
    </w:pPr>
    <w:rPr>
      <w:sz w:val="20"/>
      <w:szCs w:val="20"/>
    </w:rPr>
  </w:style>
  <w:style w:type="character" w:customStyle="1" w:styleId="Char2">
    <w:name w:val="Κείμενο σχολίου Char"/>
    <w:basedOn w:val="a0"/>
    <w:link w:val="ab"/>
    <w:uiPriority w:val="99"/>
    <w:rsid w:val="00BE2D1C"/>
    <w:rPr>
      <w:rFonts w:ascii="Calibri" w:hAnsi="Calibri" w:cs="Times New Roman"/>
      <w:sz w:val="20"/>
      <w:szCs w:val="20"/>
      <w:lang w:val="de-DE"/>
    </w:rPr>
  </w:style>
  <w:style w:type="paragraph" w:styleId="ac">
    <w:name w:val="annotation subject"/>
    <w:basedOn w:val="ab"/>
    <w:next w:val="ab"/>
    <w:link w:val="Char3"/>
    <w:uiPriority w:val="99"/>
    <w:semiHidden/>
    <w:unhideWhenUsed/>
    <w:rsid w:val="007A1A19"/>
    <w:rPr>
      <w:b/>
      <w:bCs/>
    </w:rPr>
  </w:style>
  <w:style w:type="character" w:customStyle="1" w:styleId="Char3">
    <w:name w:val="Θέμα σχολίου Char"/>
    <w:basedOn w:val="Char2"/>
    <w:link w:val="ac"/>
    <w:uiPriority w:val="99"/>
    <w:semiHidden/>
    <w:rsid w:val="007A1A19"/>
    <w:rPr>
      <w:rFonts w:ascii="Calibri" w:hAnsi="Calibri" w:cs="Times New Roman"/>
      <w:b/>
      <w:bCs/>
      <w:sz w:val="20"/>
      <w:szCs w:val="20"/>
      <w:lang w:val="de-DE"/>
    </w:rPr>
  </w:style>
  <w:style w:type="paragraph" w:styleId="-HTML">
    <w:name w:val="HTML Preformatted"/>
    <w:basedOn w:val="a"/>
    <w:link w:val="-HTML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a0"/>
    <w:rsid w:val="0087622A"/>
  </w:style>
  <w:style w:type="character" w:styleId="-0">
    <w:name w:val="FollowedHyperlink"/>
    <w:basedOn w:val="a0"/>
    <w:uiPriority w:val="99"/>
    <w:semiHidden/>
    <w:unhideWhenUsed/>
    <w:rsid w:val="00C91C9A"/>
    <w:rPr>
      <w:color w:val="800080" w:themeColor="followedHyperlink"/>
      <w:u w:val="single"/>
    </w:rPr>
  </w:style>
  <w:style w:type="paragraph" w:styleId="ad">
    <w:name w:val="Revision"/>
    <w:hidden/>
    <w:uiPriority w:val="99"/>
    <w:semiHidden/>
    <w:rsid w:val="000F242B"/>
    <w:pPr>
      <w:spacing w:after="0" w:line="240" w:lineRule="auto"/>
    </w:pPr>
    <w:rPr>
      <w:rFonts w:ascii="Calibri" w:hAnsi="Calibri" w:cs="Times New Roman"/>
      <w:lang w:val="de-DE"/>
    </w:rPr>
  </w:style>
  <w:style w:type="character" w:customStyle="1" w:styleId="1Char">
    <w:name w:val="Επικεφαλίδα 1 Char"/>
    <w:basedOn w:val="a0"/>
    <w:link w:val="1"/>
    <w:uiPriority w:val="9"/>
    <w:rsid w:val="00C27280"/>
    <w:rPr>
      <w:rFonts w:asciiTheme="majorHAnsi" w:eastAsiaTheme="majorEastAsia" w:hAnsiTheme="majorHAnsi" w:cstheme="majorBidi"/>
      <w:color w:val="365F91" w:themeColor="accent1" w:themeShade="BF"/>
      <w:sz w:val="32"/>
      <w:szCs w:val="32"/>
      <w:lang w:val="de-DE"/>
    </w:rPr>
  </w:style>
  <w:style w:type="character" w:customStyle="1" w:styleId="2Char">
    <w:name w:val="Επικεφαλίδα 2 Char"/>
    <w:basedOn w:val="a0"/>
    <w:link w:val="2"/>
    <w:uiPriority w:val="9"/>
    <w:semiHidden/>
    <w:rsid w:val="00F927DB"/>
    <w:rPr>
      <w:rFonts w:asciiTheme="majorHAnsi" w:eastAsiaTheme="majorEastAsia" w:hAnsiTheme="majorHAnsi" w:cstheme="majorBidi"/>
      <w:color w:val="365F91" w:themeColor="accent1" w:themeShade="BF"/>
      <w:sz w:val="26"/>
      <w:szCs w:val="2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943889">
      <w:bodyDiv w:val="1"/>
      <w:marLeft w:val="0"/>
      <w:marRight w:val="0"/>
      <w:marTop w:val="0"/>
      <w:marBottom w:val="0"/>
      <w:divBdr>
        <w:top w:val="none" w:sz="0" w:space="0" w:color="auto"/>
        <w:left w:val="none" w:sz="0" w:space="0" w:color="auto"/>
        <w:bottom w:val="none" w:sz="0" w:space="0" w:color="auto"/>
        <w:right w:val="none" w:sz="0" w:space="0" w:color="auto"/>
      </w:divBdr>
    </w:div>
    <w:div w:id="670527720">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933587266">
      <w:bodyDiv w:val="1"/>
      <w:marLeft w:val="0"/>
      <w:marRight w:val="0"/>
      <w:marTop w:val="0"/>
      <w:marBottom w:val="0"/>
      <w:divBdr>
        <w:top w:val="none" w:sz="0" w:space="0" w:color="auto"/>
        <w:left w:val="none" w:sz="0" w:space="0" w:color="auto"/>
        <w:bottom w:val="none" w:sz="0" w:space="0" w:color="auto"/>
        <w:right w:val="none" w:sz="0" w:space="0" w:color="auto"/>
      </w:divBdr>
    </w:div>
    <w:div w:id="942882064">
      <w:bodyDiv w:val="1"/>
      <w:marLeft w:val="0"/>
      <w:marRight w:val="0"/>
      <w:marTop w:val="0"/>
      <w:marBottom w:val="0"/>
      <w:divBdr>
        <w:top w:val="none" w:sz="0" w:space="0" w:color="auto"/>
        <w:left w:val="none" w:sz="0" w:space="0" w:color="auto"/>
        <w:bottom w:val="none" w:sz="0" w:space="0" w:color="auto"/>
        <w:right w:val="none" w:sz="0" w:space="0" w:color="auto"/>
      </w:divBdr>
    </w:div>
    <w:div w:id="1167668835">
      <w:bodyDiv w:val="1"/>
      <w:marLeft w:val="0"/>
      <w:marRight w:val="0"/>
      <w:marTop w:val="0"/>
      <w:marBottom w:val="0"/>
      <w:divBdr>
        <w:top w:val="none" w:sz="0" w:space="0" w:color="auto"/>
        <w:left w:val="none" w:sz="0" w:space="0" w:color="auto"/>
        <w:bottom w:val="none" w:sz="0" w:space="0" w:color="auto"/>
        <w:right w:val="none" w:sz="0" w:space="0" w:color="auto"/>
      </w:divBdr>
      <w:divsChild>
        <w:div w:id="2111125169">
          <w:marLeft w:val="0"/>
          <w:marRight w:val="0"/>
          <w:marTop w:val="0"/>
          <w:marBottom w:val="0"/>
          <w:divBdr>
            <w:top w:val="none" w:sz="0" w:space="0" w:color="auto"/>
            <w:left w:val="none" w:sz="0" w:space="0" w:color="auto"/>
            <w:bottom w:val="none" w:sz="0" w:space="0" w:color="auto"/>
            <w:right w:val="none" w:sz="0" w:space="0" w:color="auto"/>
          </w:divBdr>
        </w:div>
      </w:divsChild>
    </w:div>
    <w:div w:id="1454514175">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775981447">
      <w:bodyDiv w:val="1"/>
      <w:marLeft w:val="0"/>
      <w:marRight w:val="0"/>
      <w:marTop w:val="0"/>
      <w:marBottom w:val="0"/>
      <w:divBdr>
        <w:top w:val="none" w:sz="0" w:space="0" w:color="auto"/>
        <w:left w:val="none" w:sz="0" w:space="0" w:color="auto"/>
        <w:bottom w:val="none" w:sz="0" w:space="0" w:color="auto"/>
        <w:right w:val="none" w:sz="0" w:space="0" w:color="auto"/>
      </w:divBdr>
    </w:div>
    <w:div w:id="20822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isotita.gr/18-epixeiriseis-lamvanoun-gia-proti-fora-to-sima-isotitas-share/" TargetMode="External"/><Relationship Id="rId13" Type="http://schemas.openxmlformats.org/officeDocument/2006/relationships/hyperlink" Target="http://www.linkedin.com/company/lidl-hell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team.lidl.gr/" TargetMode="External"/><Relationship Id="rId14" Type="http://schemas.openxmlformats.org/officeDocument/2006/relationships/hyperlink" Target="https://youtube.com/user/lidlhell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2378</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FEVRONIA VAZAKA (ΦΕΒΡΩΝΙΑ ΒΑΖΑΚΑ)</cp:lastModifiedBy>
  <cp:revision>3</cp:revision>
  <cp:lastPrinted>2017-09-18T08:53:00Z</cp:lastPrinted>
  <dcterms:created xsi:type="dcterms:W3CDTF">2022-03-24T09:07:00Z</dcterms:created>
  <dcterms:modified xsi:type="dcterms:W3CDTF">2022-03-28T10:10:00Z</dcterms:modified>
</cp:coreProperties>
</file>