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2A12B" w14:textId="77777777" w:rsidR="00C55403" w:rsidRPr="005F7F55" w:rsidRDefault="00C55403">
      <w:pPr>
        <w:widowControl w:val="0"/>
        <w:pBdr>
          <w:top w:val="nil"/>
          <w:left w:val="nil"/>
          <w:bottom w:val="nil"/>
          <w:right w:val="nil"/>
          <w:between w:val="nil"/>
        </w:pBdr>
        <w:spacing w:after="0" w:line="288" w:lineRule="auto"/>
        <w:rPr>
          <w:rFonts w:ascii="Lidl Font Pro" w:eastAsia="Lidl Font Pro" w:hAnsi="Lidl Font Pro" w:cs="Lidl Font Pro"/>
          <w:color w:val="000000"/>
        </w:rPr>
      </w:pPr>
    </w:p>
    <w:p w14:paraId="339DDAF8" w14:textId="7019A7C0" w:rsidR="00C55403" w:rsidRPr="005F7F55" w:rsidRDefault="00407199">
      <w:pPr>
        <w:widowControl w:val="0"/>
        <w:pBdr>
          <w:top w:val="nil"/>
          <w:left w:val="nil"/>
          <w:bottom w:val="nil"/>
          <w:right w:val="nil"/>
          <w:between w:val="nil"/>
        </w:pBdr>
        <w:spacing w:after="0" w:line="288" w:lineRule="auto"/>
        <w:jc w:val="right"/>
        <w:rPr>
          <w:rFonts w:ascii="Lidl Font Pro" w:eastAsia="Lidl Font Pro" w:hAnsi="Lidl Font Pro" w:cs="Lidl Font Pro"/>
          <w:color w:val="000000"/>
          <w:lang w:val="el-GR"/>
        </w:rPr>
      </w:pPr>
      <w:r w:rsidRPr="005F7F55">
        <w:rPr>
          <w:rFonts w:ascii="Lidl Font Pro" w:eastAsia="Lidl Font Pro" w:hAnsi="Lidl Font Pro" w:cs="Lidl Font Pro"/>
          <w:color w:val="000000"/>
          <w:lang w:val="el-GR"/>
        </w:rPr>
        <w:t xml:space="preserve">Θεσσαλονίκη, </w:t>
      </w:r>
      <w:r w:rsidR="0084669A">
        <w:rPr>
          <w:rFonts w:ascii="Lidl Font Pro" w:eastAsia="Lidl Font Pro" w:hAnsi="Lidl Font Pro" w:cs="Lidl Font Pro"/>
          <w:color w:val="000000"/>
          <w:lang w:val="en-US"/>
        </w:rPr>
        <w:t>16</w:t>
      </w:r>
      <w:r w:rsidRPr="005F7F55">
        <w:rPr>
          <w:rFonts w:ascii="Lidl Font Pro" w:eastAsia="Lidl Font Pro" w:hAnsi="Lidl Font Pro" w:cs="Lidl Font Pro"/>
          <w:color w:val="000000"/>
          <w:lang w:val="el-GR"/>
        </w:rPr>
        <w:t>/03/2022</w:t>
      </w:r>
    </w:p>
    <w:p w14:paraId="49E62898" w14:textId="77777777" w:rsidR="00C55403" w:rsidRPr="005F7F55" w:rsidRDefault="00C55403">
      <w:pPr>
        <w:widowControl w:val="0"/>
        <w:pBdr>
          <w:top w:val="nil"/>
          <w:left w:val="nil"/>
          <w:bottom w:val="nil"/>
          <w:right w:val="nil"/>
          <w:between w:val="nil"/>
        </w:pBdr>
        <w:spacing w:after="0" w:line="288" w:lineRule="auto"/>
        <w:jc w:val="right"/>
        <w:rPr>
          <w:rFonts w:ascii="Lidl Font Pro" w:eastAsia="Lidl Font Pro" w:hAnsi="Lidl Font Pro" w:cs="Lidl Font Pro"/>
          <w:color w:val="000000"/>
          <w:lang w:val="el-GR"/>
        </w:rPr>
      </w:pPr>
    </w:p>
    <w:p w14:paraId="7C31BD10" w14:textId="7CBBB982" w:rsidR="00A61C30" w:rsidRPr="005F7F55" w:rsidRDefault="00A61C30">
      <w:pPr>
        <w:pBdr>
          <w:top w:val="nil"/>
          <w:left w:val="nil"/>
          <w:bottom w:val="nil"/>
          <w:right w:val="nil"/>
          <w:between w:val="nil"/>
        </w:pBdr>
        <w:spacing w:line="240" w:lineRule="auto"/>
        <w:jc w:val="both"/>
        <w:rPr>
          <w:rFonts w:ascii="Lidl Font Pro" w:eastAsia="Lidl Font Pro" w:hAnsi="Lidl Font Pro" w:cs="Lidl Font Pro"/>
          <w:b/>
          <w:color w:val="1F497D"/>
          <w:sz w:val="36"/>
          <w:szCs w:val="36"/>
          <w:lang w:val="el-GR"/>
        </w:rPr>
      </w:pPr>
      <w:bookmarkStart w:id="0" w:name="_heading=h.gjdgxs" w:colFirst="0" w:colLast="0"/>
      <w:bookmarkEnd w:id="0"/>
      <w:r w:rsidRPr="005F7F55">
        <w:rPr>
          <w:rFonts w:ascii="Lidl Font Pro" w:eastAsia="Lidl Font Pro" w:hAnsi="Lidl Font Pro" w:cs="Lidl Font Pro"/>
          <w:b/>
          <w:color w:val="1F497D"/>
          <w:sz w:val="36"/>
          <w:szCs w:val="36"/>
        </w:rPr>
        <w:t>H</w:t>
      </w:r>
      <w:r w:rsidRPr="005F7F55">
        <w:rPr>
          <w:rFonts w:ascii="Lidl Font Pro" w:eastAsia="Lidl Font Pro" w:hAnsi="Lidl Font Pro" w:cs="Lidl Font Pro"/>
          <w:b/>
          <w:color w:val="1F497D"/>
          <w:sz w:val="36"/>
          <w:szCs w:val="36"/>
          <w:lang w:val="el-GR"/>
        </w:rPr>
        <w:t xml:space="preserve"> Lidl Ελλάς και το Κοινωφελές Ίδρυμα Αθανάσιος Κ. Λασκαρίδης, ενθαρρύνουν την ανάπτυξη της καινοτομίας και συνδράμουν στη διασφάλιση της βιωσιμότητας </w:t>
      </w:r>
    </w:p>
    <w:p w14:paraId="0CC1B7FE" w14:textId="587EFE68" w:rsidR="00C55403" w:rsidRPr="005F7F55" w:rsidRDefault="00A61C30">
      <w:pPr>
        <w:pBdr>
          <w:top w:val="nil"/>
          <w:left w:val="nil"/>
          <w:bottom w:val="nil"/>
          <w:right w:val="nil"/>
          <w:between w:val="nil"/>
        </w:pBdr>
        <w:spacing w:before="200" w:after="280" w:line="360" w:lineRule="auto"/>
        <w:jc w:val="both"/>
        <w:rPr>
          <w:rFonts w:ascii="Lidl Font Pro" w:eastAsia="Lidl Font Pro" w:hAnsi="Lidl Font Pro" w:cs="Lidl Font Pro"/>
          <w:b/>
          <w:color w:val="1F497D"/>
          <w:lang w:val="el-GR"/>
        </w:rPr>
      </w:pPr>
      <w:bookmarkStart w:id="1" w:name="_heading=h.30j0zll" w:colFirst="0" w:colLast="0"/>
      <w:bookmarkEnd w:id="1"/>
      <w:r w:rsidRPr="005F7F55">
        <w:rPr>
          <w:rFonts w:ascii="Lidl Font Pro" w:eastAsia="Lidl Font Pro" w:hAnsi="Lidl Font Pro" w:cs="Lidl Font Pro"/>
          <w:b/>
          <w:color w:val="1F497D"/>
          <w:lang w:val="el-GR"/>
        </w:rPr>
        <w:t xml:space="preserve">Ο δεύτερος μαραθώνιος καινοτομίας ανάπτυξης λύσεων και εφαρμογών για τη βιωσιμότητα, την </w:t>
      </w:r>
      <w:proofErr w:type="spellStart"/>
      <w:r w:rsidRPr="005F7F55">
        <w:rPr>
          <w:rFonts w:ascii="Lidl Font Pro" w:eastAsia="Lidl Font Pro" w:hAnsi="Lidl Font Pro" w:cs="Lidl Font Pro"/>
          <w:b/>
          <w:color w:val="1F497D"/>
          <w:lang w:val="el-GR"/>
        </w:rPr>
        <w:t>αειφορία</w:t>
      </w:r>
      <w:proofErr w:type="spellEnd"/>
      <w:r w:rsidRPr="005F7F55">
        <w:rPr>
          <w:rFonts w:ascii="Lidl Font Pro" w:eastAsia="Lidl Font Pro" w:hAnsi="Lidl Font Pro" w:cs="Lidl Font Pro"/>
          <w:b/>
          <w:color w:val="1F497D"/>
          <w:lang w:val="el-GR"/>
        </w:rPr>
        <w:t xml:space="preserve"> και την επιχειρηματικότητα είναι γεγονός</w:t>
      </w:r>
      <w:r w:rsidR="00407199" w:rsidRPr="005F7F55">
        <w:rPr>
          <w:rFonts w:ascii="Lidl Font Pro" w:eastAsia="Lidl Font Pro" w:hAnsi="Lidl Font Pro" w:cs="Lidl Font Pro"/>
          <w:b/>
          <w:color w:val="1F497D"/>
          <w:lang w:val="el-GR"/>
        </w:rPr>
        <w:t>.</w:t>
      </w:r>
      <w:r w:rsidRPr="005F7F55">
        <w:rPr>
          <w:rFonts w:ascii="Lidl Font Pro" w:eastAsia="Lidl Font Pro" w:hAnsi="Lidl Font Pro" w:cs="Lidl Font Pro"/>
          <w:b/>
          <w:color w:val="1F497D"/>
          <w:lang w:val="el-GR"/>
        </w:rPr>
        <w:t xml:space="preserve"> </w:t>
      </w:r>
    </w:p>
    <w:p w14:paraId="7EBC3D2C" w14:textId="5B300665" w:rsidR="00C55403" w:rsidRPr="005F7F55" w:rsidRDefault="00407199">
      <w:pPr>
        <w:spacing w:line="360" w:lineRule="auto"/>
        <w:jc w:val="both"/>
        <w:rPr>
          <w:rFonts w:ascii="Lidl Font Pro" w:eastAsia="Lidl Font Pro" w:hAnsi="Lidl Font Pro" w:cs="Lidl Font Pro"/>
          <w:lang w:val="el-GR"/>
        </w:rPr>
      </w:pPr>
      <w:bookmarkStart w:id="2" w:name="_heading=h.1fob9te" w:colFirst="0" w:colLast="0"/>
      <w:bookmarkEnd w:id="2"/>
      <w:r w:rsidRPr="005F7F55">
        <w:rPr>
          <w:rFonts w:ascii="Lidl Font Pro" w:eastAsia="Lidl Font Pro" w:hAnsi="Lidl Font Pro" w:cs="Lidl Font Pro"/>
          <w:lang w:val="el-GR"/>
        </w:rPr>
        <w:t xml:space="preserve">Η </w:t>
      </w:r>
      <w:r w:rsidRPr="00D53331">
        <w:rPr>
          <w:rFonts w:ascii="Lidl Font Pro" w:eastAsia="Lidl Font Pro" w:hAnsi="Lidl Font Pro" w:cs="Lidl Font Pro"/>
          <w:b/>
          <w:bCs/>
        </w:rPr>
        <w:t>Lidl</w:t>
      </w:r>
      <w:r w:rsidRPr="00D53331">
        <w:rPr>
          <w:rFonts w:ascii="Lidl Font Pro" w:eastAsia="Lidl Font Pro" w:hAnsi="Lidl Font Pro" w:cs="Lidl Font Pro"/>
          <w:b/>
          <w:bCs/>
          <w:lang w:val="el-GR"/>
        </w:rPr>
        <w:t xml:space="preserve"> Ελλάς</w:t>
      </w:r>
      <w:r w:rsidRPr="005F7F55">
        <w:rPr>
          <w:rFonts w:ascii="Lidl Font Pro" w:eastAsia="Lidl Font Pro" w:hAnsi="Lidl Font Pro" w:cs="Lidl Font Pro"/>
          <w:lang w:val="el-GR"/>
        </w:rPr>
        <w:t xml:space="preserve"> και το </w:t>
      </w:r>
      <w:hyperlink r:id="rId8" w:history="1">
        <w:r w:rsidRPr="007B49AD">
          <w:rPr>
            <w:rStyle w:val="-"/>
            <w:rFonts w:ascii="Lidl Font Pro" w:eastAsia="Lidl Font Pro" w:hAnsi="Lidl Font Pro" w:cs="Lidl Font Pro"/>
            <w:lang w:val="el-GR"/>
          </w:rPr>
          <w:t>Κοινωφελές Ίδρυμα Αθανάσιος Κ. Λασκαρίδης</w:t>
        </w:r>
      </w:hyperlink>
      <w:r w:rsidRPr="005F7F55">
        <w:rPr>
          <w:rFonts w:ascii="Lidl Font Pro" w:eastAsia="Lidl Font Pro" w:hAnsi="Lidl Font Pro" w:cs="Lidl Font Pro"/>
          <w:lang w:val="el-GR"/>
        </w:rPr>
        <w:t xml:space="preserve"> ανακο</w:t>
      </w:r>
      <w:sdt>
        <w:sdtPr>
          <w:rPr>
            <w:rFonts w:ascii="Lidl Font Pro" w:hAnsi="Lidl Font Pro"/>
          </w:rPr>
          <w:tag w:val="goog_rdk_1"/>
          <w:id w:val="-1017376776"/>
        </w:sdtPr>
        <w:sdtEndPr/>
        <w:sdtContent>
          <w:r w:rsidRPr="005F7F55">
            <w:rPr>
              <w:rFonts w:ascii="Lidl Font Pro" w:eastAsia="Lidl Font Pro" w:hAnsi="Lidl Font Pro" w:cs="Lidl Font Pro"/>
              <w:lang w:val="el-GR"/>
            </w:rPr>
            <w:t xml:space="preserve">ινώνουν την </w:t>
          </w:r>
        </w:sdtContent>
      </w:sdt>
      <w:sdt>
        <w:sdtPr>
          <w:rPr>
            <w:rFonts w:ascii="Lidl Font Pro" w:hAnsi="Lidl Font Pro"/>
          </w:rPr>
          <w:tag w:val="goog_rdk_2"/>
          <w:id w:val="-324046254"/>
          <w:showingPlcHdr/>
        </w:sdtPr>
        <w:sdtEndPr/>
        <w:sdtContent>
          <w:r w:rsidRPr="005F7F55">
            <w:rPr>
              <w:rFonts w:ascii="Lidl Font Pro" w:hAnsi="Lidl Font Pro"/>
              <w:lang w:val="el-GR"/>
            </w:rPr>
            <w:t xml:space="preserve">     </w:t>
          </w:r>
        </w:sdtContent>
      </w:sdt>
      <w:r w:rsidRPr="005F7F55">
        <w:rPr>
          <w:rFonts w:ascii="Lidl Font Pro" w:eastAsia="Lidl Font Pro" w:hAnsi="Lidl Font Pro" w:cs="Lidl Font Pro"/>
          <w:lang w:val="el-GR"/>
        </w:rPr>
        <w:t>έναρξη</w:t>
      </w:r>
      <w:r w:rsidRPr="005F7F55">
        <w:rPr>
          <w:rFonts w:ascii="Lidl Font Pro" w:hAnsi="Lidl Font Pro"/>
          <w:lang w:val="el-GR"/>
        </w:rPr>
        <w:t xml:space="preserve"> </w:t>
      </w:r>
      <w:r w:rsidRPr="005F7F55">
        <w:rPr>
          <w:rFonts w:ascii="Lidl Font Pro" w:eastAsia="Lidl Font Pro" w:hAnsi="Lidl Font Pro" w:cs="Lidl Font Pro"/>
          <w:lang w:val="el-GR"/>
        </w:rPr>
        <w:t xml:space="preserve">της δεύτερης δράσης ανοιχτής καινοτομίας, με την τεχνολογική και οργανωτική υποστήριξη </w:t>
      </w:r>
      <w:r w:rsidR="00D53331">
        <w:rPr>
          <w:rFonts w:ascii="Lidl Font Pro" w:eastAsia="Lidl Font Pro" w:hAnsi="Lidl Font Pro" w:cs="Lidl Font Pro"/>
          <w:lang w:val="el-GR"/>
        </w:rPr>
        <w:t xml:space="preserve">της </w:t>
      </w:r>
      <w:hyperlink r:id="rId9" w:history="1">
        <w:r w:rsidR="00D53331" w:rsidRPr="007B49AD">
          <w:rPr>
            <w:rStyle w:val="-"/>
            <w:rFonts w:ascii="Lidl Font Pro" w:eastAsia="Lidl Font Pro" w:hAnsi="Lidl Font Pro" w:cs="Lidl Font Pro"/>
            <w:lang/>
          </w:rPr>
          <w:t>Crowdpolicy</w:t>
        </w:r>
      </w:hyperlink>
      <w:r w:rsidRPr="005F7F55">
        <w:rPr>
          <w:rFonts w:ascii="Lidl Font Pro" w:eastAsia="Lidl Font Pro" w:hAnsi="Lidl Font Pro" w:cs="Lidl Font Pro"/>
          <w:lang w:val="el-GR"/>
        </w:rPr>
        <w:t>, στο πλαίσιο της εθνικής καμπάνιας «</w:t>
      </w:r>
      <w:r w:rsidRPr="00D53331">
        <w:rPr>
          <w:rFonts w:ascii="Lidl Font Pro" w:eastAsia="Lidl Font Pro" w:hAnsi="Lidl Font Pro" w:cs="Lidl Font Pro"/>
          <w:b/>
          <w:bCs/>
          <w:lang w:val="el-GR"/>
        </w:rPr>
        <w:t>Ελλάδα Χωρίς Πλαστικά Μίας Χρήσης</w:t>
      </w:r>
      <w:r w:rsidRPr="005F7F55">
        <w:rPr>
          <w:rFonts w:ascii="Lidl Font Pro" w:eastAsia="Lidl Font Pro" w:hAnsi="Lidl Font Pro" w:cs="Lidl Font Pro"/>
          <w:lang w:val="el-GR"/>
        </w:rPr>
        <w:t xml:space="preserve">» και </w:t>
      </w:r>
      <w:r w:rsidRPr="00D53331">
        <w:rPr>
          <w:rFonts w:ascii="Lidl Font Pro" w:eastAsia="Lidl Font Pro" w:hAnsi="Lidl Font Pro" w:cs="Lidl Font Pro"/>
          <w:b/>
          <w:bCs/>
          <w:lang w:val="el-GR"/>
        </w:rPr>
        <w:t>υπό την αιγίδα του Υπουργείου Περιβάλλοντος και Ενέργειας</w:t>
      </w:r>
      <w:sdt>
        <w:sdtPr>
          <w:rPr>
            <w:rFonts w:ascii="Lidl Font Pro" w:hAnsi="Lidl Font Pro"/>
          </w:rPr>
          <w:tag w:val="goog_rdk_6"/>
          <w:id w:val="1264414857"/>
        </w:sdtPr>
        <w:sdtEndPr/>
        <w:sdtContent>
          <w:r w:rsidRPr="005F7F55">
            <w:rPr>
              <w:rFonts w:ascii="Lidl Font Pro" w:eastAsia="Lidl Font Pro" w:hAnsi="Lidl Font Pro" w:cs="Lidl Font Pro"/>
              <w:lang w:val="el-GR"/>
            </w:rPr>
            <w:t>. Σ</w:t>
          </w:r>
        </w:sdtContent>
      </w:sdt>
      <w:r w:rsidRPr="005F7F55">
        <w:rPr>
          <w:rFonts w:ascii="Lidl Font Pro" w:eastAsia="Lidl Font Pro" w:hAnsi="Lidl Font Pro" w:cs="Lidl Font Pro"/>
          <w:lang w:val="el-GR"/>
        </w:rPr>
        <w:t>τόχο</w:t>
      </w:r>
      <w:sdt>
        <w:sdtPr>
          <w:rPr>
            <w:rFonts w:ascii="Lidl Font Pro" w:hAnsi="Lidl Font Pro"/>
          </w:rPr>
          <w:tag w:val="goog_rdk_8"/>
          <w:id w:val="-241189958"/>
        </w:sdtPr>
        <w:sdtEndPr/>
        <w:sdtContent>
          <w:r w:rsidRPr="005F7F55">
            <w:rPr>
              <w:rFonts w:ascii="Lidl Font Pro" w:eastAsia="Lidl Font Pro" w:hAnsi="Lidl Font Pro" w:cs="Lidl Font Pro"/>
              <w:lang w:val="el-GR"/>
            </w:rPr>
            <w:t>ς</w:t>
          </w:r>
        </w:sdtContent>
      </w:sdt>
      <w:r w:rsidRPr="005F7F55">
        <w:rPr>
          <w:rFonts w:ascii="Lidl Font Pro" w:eastAsia="Lidl Font Pro" w:hAnsi="Lidl Font Pro" w:cs="Lidl Font Pro"/>
          <w:lang w:val="el-GR"/>
        </w:rPr>
        <w:t xml:space="preserve"> </w:t>
      </w:r>
      <w:sdt>
        <w:sdtPr>
          <w:rPr>
            <w:rFonts w:ascii="Lidl Font Pro" w:hAnsi="Lidl Font Pro"/>
          </w:rPr>
          <w:tag w:val="goog_rdk_11"/>
          <w:id w:val="724186297"/>
        </w:sdtPr>
        <w:sdtEndPr/>
        <w:sdtContent>
          <w:r w:rsidRPr="005F7F55">
            <w:rPr>
              <w:rFonts w:ascii="Lidl Font Pro" w:eastAsia="Lidl Font Pro" w:hAnsi="Lidl Font Pro" w:cs="Lidl Font Pro"/>
              <w:lang w:val="el-GR"/>
            </w:rPr>
            <w:t>η</w:t>
          </w:r>
        </w:sdtContent>
      </w:sdt>
      <w:r w:rsidRPr="005F7F55">
        <w:rPr>
          <w:rFonts w:ascii="Lidl Font Pro" w:eastAsia="Lidl Font Pro" w:hAnsi="Lidl Font Pro" w:cs="Lidl Font Pro"/>
          <w:lang w:val="el-GR"/>
        </w:rPr>
        <w:t xml:space="preserve"> ενεργοποίηση της κοινωνίας και των επιχειρήσεων για τη δημιουργία πρωτότυπων εφαρμογών και λύσεων που αξιοποιούν την τεχνολογία, για να συμβάλλουν σε μια βιώσιμη καθημερινότητα.</w:t>
      </w:r>
    </w:p>
    <w:p w14:paraId="1D5C654A" w14:textId="278E054B" w:rsidR="00FC5B9D" w:rsidRPr="005F7F55" w:rsidRDefault="00FC5B9D" w:rsidP="00FC5B9D">
      <w:pPr>
        <w:spacing w:line="360" w:lineRule="auto"/>
        <w:jc w:val="both"/>
        <w:rPr>
          <w:rFonts w:ascii="Lidl Font Pro" w:eastAsia="Lidl Font Pro" w:hAnsi="Lidl Font Pro" w:cs="Lidl Font Pro"/>
          <w:lang w:val="el-GR"/>
        </w:rPr>
      </w:pPr>
      <w:r w:rsidRPr="005F7F55">
        <w:rPr>
          <w:rFonts w:ascii="Lidl Font Pro" w:eastAsia="Lidl Font Pro" w:hAnsi="Lidl Font Pro" w:cs="Lidl Font Pro"/>
          <w:lang w:val="el-GR"/>
        </w:rPr>
        <w:t xml:space="preserve">Στο </w:t>
      </w:r>
      <w:hyperlink r:id="rId10" w:history="1">
        <w:proofErr w:type="spellStart"/>
        <w:r w:rsidRPr="007B49AD">
          <w:rPr>
            <w:rStyle w:val="-"/>
            <w:rFonts w:ascii="Lidl Font Pro" w:eastAsia="Lidl Font Pro" w:hAnsi="Lidl Font Pro" w:cs="Lidl Font Pro"/>
            <w:lang w:val="el-GR"/>
          </w:rPr>
          <w:t>Sustainability</w:t>
        </w:r>
        <w:proofErr w:type="spellEnd"/>
        <w:r w:rsidRPr="007B49AD">
          <w:rPr>
            <w:rStyle w:val="-"/>
            <w:rFonts w:ascii="Lidl Font Pro" w:eastAsia="Lidl Font Pro" w:hAnsi="Lidl Font Pro" w:cs="Lidl Font Pro"/>
            <w:lang w:val="el-GR"/>
          </w:rPr>
          <w:t xml:space="preserve"> </w:t>
        </w:r>
        <w:proofErr w:type="spellStart"/>
        <w:r w:rsidRPr="007B49AD">
          <w:rPr>
            <w:rStyle w:val="-"/>
            <w:rFonts w:ascii="Lidl Font Pro" w:eastAsia="Lidl Font Pro" w:hAnsi="Lidl Font Pro" w:cs="Lidl Font Pro"/>
            <w:lang w:val="el-GR"/>
          </w:rPr>
          <w:t>Hackathon</w:t>
        </w:r>
        <w:proofErr w:type="spellEnd"/>
      </w:hyperlink>
      <w:r w:rsidRPr="005F7F55">
        <w:rPr>
          <w:rFonts w:ascii="Lidl Font Pro" w:eastAsia="Lidl Font Pro" w:hAnsi="Lidl Font Pro" w:cs="Lidl Font Pro"/>
          <w:lang w:val="el-GR"/>
        </w:rPr>
        <w:t xml:space="preserve">, το οποίο θα πραγματοποιηθεί στις </w:t>
      </w:r>
      <w:r w:rsidRPr="007B49AD">
        <w:rPr>
          <w:rFonts w:ascii="Lidl Font Pro" w:eastAsia="Lidl Font Pro" w:hAnsi="Lidl Font Pro" w:cs="Lidl Font Pro"/>
          <w:b/>
          <w:bCs/>
          <w:lang w:val="el-GR"/>
        </w:rPr>
        <w:t>15-17 Απριλίου 2022</w:t>
      </w:r>
      <w:r w:rsidRPr="005F7F55">
        <w:rPr>
          <w:rFonts w:ascii="Lidl Font Pro" w:eastAsia="Lidl Font Pro" w:hAnsi="Lidl Font Pro" w:cs="Lidl Font Pro"/>
          <w:lang w:val="el-GR"/>
        </w:rPr>
        <w:t xml:space="preserve">, μπορούν να συμμετάσχουν μηχανικοί, προγραμματιστές, οικονομολόγοι, αναλυτές, περιβαλλοντολόγοι, ερευνητές, φοιτητές και στελέχη επιχειρήσεων, μεμονωμένοι ή σε ομάδες, αλλά και γενικότερα οποιοσδήποτε έχει μια ιδέα σε θέματα που σχετίζονται με τους </w:t>
      </w:r>
      <w:r w:rsidRPr="002308C5">
        <w:rPr>
          <w:rFonts w:ascii="Lidl Font Pro" w:eastAsia="Lidl Font Pro" w:hAnsi="Lidl Font Pro" w:cs="Lidl Font Pro"/>
          <w:b/>
          <w:bCs/>
          <w:lang w:val="el-GR"/>
        </w:rPr>
        <w:t xml:space="preserve">στόχους βιωσιμότητας, την </w:t>
      </w:r>
      <w:proofErr w:type="spellStart"/>
      <w:r w:rsidRPr="002308C5">
        <w:rPr>
          <w:rFonts w:ascii="Lidl Font Pro" w:eastAsia="Lidl Font Pro" w:hAnsi="Lidl Font Pro" w:cs="Lidl Font Pro"/>
          <w:b/>
          <w:bCs/>
          <w:lang w:val="el-GR"/>
        </w:rPr>
        <w:t>αειφορία</w:t>
      </w:r>
      <w:proofErr w:type="spellEnd"/>
      <w:r w:rsidRPr="002308C5">
        <w:rPr>
          <w:rFonts w:ascii="Lidl Font Pro" w:eastAsia="Lidl Font Pro" w:hAnsi="Lidl Font Pro" w:cs="Lidl Font Pro"/>
          <w:b/>
          <w:bCs/>
          <w:lang w:val="el-GR"/>
        </w:rPr>
        <w:t xml:space="preserve"> και την επιχειρηματικότητα</w:t>
      </w:r>
      <w:r w:rsidRPr="005F7F55">
        <w:rPr>
          <w:rFonts w:ascii="Lidl Font Pro" w:eastAsia="Lidl Font Pro" w:hAnsi="Lidl Font Pro" w:cs="Lidl Font Pro"/>
          <w:lang w:val="el-GR"/>
        </w:rPr>
        <w:t xml:space="preserve"> και ενδιαφέρεται να αναπτύξει μια ολοκληρωμένη εφαρμογή.</w:t>
      </w:r>
    </w:p>
    <w:p w14:paraId="576EE1FE" w14:textId="04030205" w:rsidR="00C55403" w:rsidRPr="005F7F55" w:rsidRDefault="00407199">
      <w:pPr>
        <w:spacing w:line="360" w:lineRule="auto"/>
        <w:jc w:val="both"/>
        <w:rPr>
          <w:rFonts w:ascii="Lidl Font Pro" w:eastAsia="Lidl Font Pro" w:hAnsi="Lidl Font Pro" w:cs="Lidl Font Pro"/>
          <w:lang w:val="el-GR"/>
        </w:rPr>
      </w:pPr>
      <w:r w:rsidRPr="005F7F55">
        <w:rPr>
          <w:rFonts w:ascii="Lidl Font Pro" w:eastAsia="Lidl Font Pro" w:hAnsi="Lidl Font Pro" w:cs="Lidl Font Pro"/>
          <w:lang w:val="el-GR"/>
        </w:rPr>
        <w:t xml:space="preserve">Η διοργάνωση θα υποστηρίξει τους συμμετέχοντες να σχηματίσουν ομάδες και να συνεργαστούν για να αναπτύξουν και να παρουσιάσουν την ιδέα τους. Οι ομάδες και οι λύσεις που θα διακριθούν θα έχουν τη δυνατότητα να υποστηριχθούν επί 5 μήνες για την ανάπτυξη της λύσης τους σε παραγωγική εφαρμογή (φάση </w:t>
      </w:r>
      <w:proofErr w:type="spellStart"/>
      <w:r w:rsidRPr="005F7F55">
        <w:rPr>
          <w:rFonts w:ascii="Lidl Font Pro" w:eastAsia="Lidl Font Pro" w:hAnsi="Lidl Font Pro" w:cs="Lidl Font Pro"/>
        </w:rPr>
        <w:t>acceleration</w:t>
      </w:r>
      <w:proofErr w:type="spellEnd"/>
      <w:r w:rsidRPr="005F7F55">
        <w:rPr>
          <w:rFonts w:ascii="Lidl Font Pro" w:eastAsia="Lidl Font Pro" w:hAnsi="Lidl Font Pro" w:cs="Lidl Font Pro"/>
          <w:lang w:val="el-GR"/>
        </w:rPr>
        <w:t>), ενώ τον Νοέμβριο</w:t>
      </w:r>
      <w:r w:rsidR="008852F1">
        <w:rPr>
          <w:rFonts w:ascii="Lidl Font Pro" w:eastAsia="Lidl Font Pro" w:hAnsi="Lidl Font Pro" w:cs="Lidl Font Pro"/>
          <w:lang/>
        </w:rPr>
        <w:t xml:space="preserve"> 2022</w:t>
      </w:r>
      <w:r w:rsidRPr="005F7F55">
        <w:rPr>
          <w:rFonts w:ascii="Lidl Font Pro" w:eastAsia="Lidl Font Pro" w:hAnsi="Lidl Font Pro" w:cs="Lidl Font Pro"/>
          <w:lang w:val="el-GR"/>
        </w:rPr>
        <w:t xml:space="preserve"> θα ανακοινωθεί η νικήτρια ιδέα στο πλαίσιο σχετικής εκδήλωσης.</w:t>
      </w:r>
    </w:p>
    <w:p w14:paraId="53E0C0F6" w14:textId="6C327BF9" w:rsidR="00C55403" w:rsidRPr="005F7F55" w:rsidRDefault="00407199">
      <w:pPr>
        <w:spacing w:line="360" w:lineRule="auto"/>
        <w:jc w:val="both"/>
        <w:rPr>
          <w:rFonts w:ascii="Lidl Font Pro" w:eastAsia="Lidl Font Pro" w:hAnsi="Lidl Font Pro" w:cs="Lidl Font Pro"/>
          <w:lang w:val="el-GR"/>
        </w:rPr>
      </w:pPr>
      <w:r w:rsidRPr="005F7F55">
        <w:rPr>
          <w:rFonts w:ascii="Lidl Font Pro" w:eastAsia="Lidl Font Pro" w:hAnsi="Lidl Font Pro" w:cs="Lidl Font Pro"/>
          <w:lang w:val="el-GR"/>
        </w:rPr>
        <w:t>Οι ενδιαφερόμενοι μπορούν να επισκεφθούν την επίσημη ιστοσελίδα της διοργάνωσης</w:t>
      </w:r>
      <w:r w:rsidR="00D53331">
        <w:rPr>
          <w:rFonts w:ascii="Lidl Font Pro" w:eastAsia="Lidl Font Pro" w:hAnsi="Lidl Font Pro" w:cs="Lidl Font Pro"/>
          <w:lang/>
        </w:rPr>
        <w:t xml:space="preserve"> </w:t>
      </w:r>
      <w:hyperlink r:id="rId11">
        <w:r w:rsidR="00D53331" w:rsidRPr="005F7F55">
          <w:rPr>
            <w:rFonts w:ascii="Lidl Font Pro" w:eastAsia="Lidl Font Pro" w:hAnsi="Lidl Font Pro" w:cs="Lidl Font Pro"/>
            <w:color w:val="1155CC"/>
            <w:u w:val="single"/>
          </w:rPr>
          <w:t>https</w:t>
        </w:r>
        <w:r w:rsidR="00D53331" w:rsidRPr="005F7F55">
          <w:rPr>
            <w:rFonts w:ascii="Lidl Font Pro" w:eastAsia="Lidl Font Pro" w:hAnsi="Lidl Font Pro" w:cs="Lidl Font Pro"/>
            <w:color w:val="1155CC"/>
            <w:u w:val="single"/>
            <w:lang w:val="el-GR"/>
          </w:rPr>
          <w:t>://</w:t>
        </w:r>
        <w:proofErr w:type="spellStart"/>
        <w:r w:rsidR="00D53331" w:rsidRPr="005F7F55">
          <w:rPr>
            <w:rFonts w:ascii="Lidl Font Pro" w:eastAsia="Lidl Font Pro" w:hAnsi="Lidl Font Pro" w:cs="Lidl Font Pro"/>
            <w:color w:val="1155CC"/>
            <w:u w:val="single"/>
          </w:rPr>
          <w:t>crowdhackathon</w:t>
        </w:r>
        <w:proofErr w:type="spellEnd"/>
        <w:r w:rsidR="00D53331" w:rsidRPr="005F7F55">
          <w:rPr>
            <w:rFonts w:ascii="Lidl Font Pro" w:eastAsia="Lidl Font Pro" w:hAnsi="Lidl Font Pro" w:cs="Lidl Font Pro"/>
            <w:color w:val="1155CC"/>
            <w:u w:val="single"/>
            <w:lang w:val="el-GR"/>
          </w:rPr>
          <w:t>.</w:t>
        </w:r>
        <w:proofErr w:type="spellStart"/>
        <w:r w:rsidR="00D53331" w:rsidRPr="005F7F55">
          <w:rPr>
            <w:rFonts w:ascii="Lidl Font Pro" w:eastAsia="Lidl Font Pro" w:hAnsi="Lidl Font Pro" w:cs="Lidl Font Pro"/>
            <w:color w:val="1155CC"/>
            <w:u w:val="single"/>
          </w:rPr>
          <w:t>com</w:t>
        </w:r>
        <w:proofErr w:type="spellEnd"/>
        <w:r w:rsidR="00D53331" w:rsidRPr="005F7F55">
          <w:rPr>
            <w:rFonts w:ascii="Lidl Font Pro" w:eastAsia="Lidl Font Pro" w:hAnsi="Lidl Font Pro" w:cs="Lidl Font Pro"/>
            <w:color w:val="1155CC"/>
            <w:u w:val="single"/>
            <w:lang w:val="el-GR"/>
          </w:rPr>
          <w:t>/</w:t>
        </w:r>
        <w:proofErr w:type="spellStart"/>
        <w:r w:rsidR="00D53331" w:rsidRPr="005F7F55">
          <w:rPr>
            <w:rFonts w:ascii="Lidl Font Pro" w:eastAsia="Lidl Font Pro" w:hAnsi="Lidl Font Pro" w:cs="Lidl Font Pro"/>
            <w:color w:val="1155CC"/>
            <w:u w:val="single"/>
          </w:rPr>
          <w:t>sustainability</w:t>
        </w:r>
        <w:proofErr w:type="spellEnd"/>
        <w:r w:rsidR="00D53331" w:rsidRPr="005F7F55">
          <w:rPr>
            <w:rFonts w:ascii="Lidl Font Pro" w:eastAsia="Lidl Font Pro" w:hAnsi="Lidl Font Pro" w:cs="Lidl Font Pro"/>
            <w:color w:val="1155CC"/>
            <w:u w:val="single"/>
            <w:lang w:val="el-GR"/>
          </w:rPr>
          <w:t>/</w:t>
        </w:r>
      </w:hyperlink>
      <w:r w:rsidR="00D53331">
        <w:rPr>
          <w:rFonts w:ascii="Lidl Font Pro" w:eastAsia="Lidl Font Pro" w:hAnsi="Lidl Font Pro" w:cs="Lidl Font Pro"/>
          <w:lang/>
        </w:rPr>
        <w:t xml:space="preserve"> </w:t>
      </w:r>
      <w:r w:rsidRPr="005F7F55">
        <w:rPr>
          <w:rFonts w:ascii="Lidl Font Pro" w:eastAsia="Lidl Font Pro" w:hAnsi="Lidl Font Pro" w:cs="Lidl Font Pro"/>
          <w:lang w:val="el-GR"/>
        </w:rPr>
        <w:t xml:space="preserve">για να δουν όλες τις </w:t>
      </w:r>
      <w:r w:rsidRPr="005F7F55">
        <w:rPr>
          <w:rFonts w:ascii="Lidl Font Pro" w:eastAsia="Lidl Font Pro" w:hAnsi="Lidl Font Pro" w:cs="Lidl Font Pro"/>
          <w:lang w:val="el-GR"/>
        </w:rPr>
        <w:lastRenderedPageBreak/>
        <w:t xml:space="preserve">πληροφορίες που αφορούν στο </w:t>
      </w:r>
      <w:proofErr w:type="spellStart"/>
      <w:r w:rsidRPr="009A42C6">
        <w:rPr>
          <w:rFonts w:ascii="Lidl Font Pro" w:eastAsia="Lidl Font Pro" w:hAnsi="Lidl Font Pro" w:cs="Lidl Font Pro"/>
          <w:b/>
          <w:bCs/>
        </w:rPr>
        <w:t>Sustainability</w:t>
      </w:r>
      <w:proofErr w:type="spellEnd"/>
      <w:r w:rsidRPr="009A42C6">
        <w:rPr>
          <w:rFonts w:ascii="Lidl Font Pro" w:eastAsia="Lidl Font Pro" w:hAnsi="Lidl Font Pro" w:cs="Lidl Font Pro"/>
          <w:b/>
          <w:bCs/>
          <w:lang w:val="el-GR"/>
        </w:rPr>
        <w:t xml:space="preserve"> </w:t>
      </w:r>
      <w:r w:rsidRPr="009A42C6">
        <w:rPr>
          <w:rFonts w:ascii="Lidl Font Pro" w:eastAsia="Lidl Font Pro" w:hAnsi="Lidl Font Pro" w:cs="Lidl Font Pro"/>
          <w:b/>
          <w:bCs/>
        </w:rPr>
        <w:t>Hackathon</w:t>
      </w:r>
      <w:r w:rsidRPr="005F7F55">
        <w:rPr>
          <w:rFonts w:ascii="Lidl Font Pro" w:eastAsia="Lidl Font Pro" w:hAnsi="Lidl Font Pro" w:cs="Lidl Font Pro"/>
          <w:lang w:val="el-GR"/>
        </w:rPr>
        <w:t xml:space="preserve"> και να δηλώσουν συμμετοχή, έως </w:t>
      </w:r>
      <w:sdt>
        <w:sdtPr>
          <w:rPr>
            <w:rFonts w:ascii="Lidl Font Pro" w:hAnsi="Lidl Font Pro"/>
          </w:rPr>
          <w:tag w:val="goog_rdk_21"/>
          <w:id w:val="1668132386"/>
        </w:sdtPr>
        <w:sdtEndPr/>
        <w:sdtContent>
          <w:r w:rsidRPr="005F7F55">
            <w:rPr>
              <w:rFonts w:ascii="Lidl Font Pro" w:eastAsia="Lidl Font Pro" w:hAnsi="Lidl Font Pro" w:cs="Lidl Font Pro"/>
              <w:lang w:val="el-GR"/>
            </w:rPr>
            <w:t xml:space="preserve">τις </w:t>
          </w:r>
        </w:sdtContent>
      </w:sdt>
      <w:r w:rsidRPr="005F7F55">
        <w:rPr>
          <w:rFonts w:ascii="Lidl Font Pro" w:eastAsia="Lidl Font Pro" w:hAnsi="Lidl Font Pro" w:cs="Lidl Font Pro"/>
          <w:lang w:val="el-GR"/>
        </w:rPr>
        <w:t>14 Απριλίου</w:t>
      </w:r>
      <w:r w:rsidR="00FC5B9D" w:rsidRPr="005F7F55">
        <w:rPr>
          <w:rFonts w:ascii="Lidl Font Pro" w:eastAsia="Lidl Font Pro" w:hAnsi="Lidl Font Pro" w:cs="Lidl Font Pro"/>
          <w:lang w:val="el-GR"/>
        </w:rPr>
        <w:t xml:space="preserve"> 2022</w:t>
      </w:r>
      <w:r w:rsidRPr="005F7F55">
        <w:rPr>
          <w:rFonts w:ascii="Lidl Font Pro" w:eastAsia="Lidl Font Pro" w:hAnsi="Lidl Font Pro" w:cs="Lidl Font Pro"/>
          <w:lang w:val="el-GR"/>
        </w:rPr>
        <w:t>.</w:t>
      </w:r>
    </w:p>
    <w:p w14:paraId="70578896" w14:textId="77777777" w:rsidR="00C55403" w:rsidRPr="005F7F55" w:rsidRDefault="00407199">
      <w:pPr>
        <w:spacing w:line="360" w:lineRule="auto"/>
        <w:jc w:val="both"/>
        <w:rPr>
          <w:rFonts w:ascii="Lidl Font Pro" w:eastAsia="Lidl Font Pro" w:hAnsi="Lidl Font Pro" w:cs="Lidl Font Pro"/>
          <w:lang w:val="el-GR"/>
        </w:rPr>
      </w:pPr>
      <w:r w:rsidRPr="005F7F55">
        <w:rPr>
          <w:rFonts w:ascii="Lidl Font Pro" w:eastAsia="Lidl Font Pro" w:hAnsi="Lidl Font Pro" w:cs="Lidl Font Pro"/>
          <w:lang w:val="el-GR"/>
        </w:rPr>
        <w:t>Κάθε ενδιαφερόμενο φυσικό πρόσωπο, ομάδα ή εταιρεία μπορεί να συμμετάσχει στον μαραθώνιο με τους εξής τρόπους:</w:t>
      </w:r>
    </w:p>
    <w:p w14:paraId="691FDFEC" w14:textId="2ACE35EA" w:rsidR="00C55403" w:rsidRPr="005F7F55" w:rsidRDefault="00407199">
      <w:pPr>
        <w:numPr>
          <w:ilvl w:val="0"/>
          <w:numId w:val="1"/>
        </w:numPr>
        <w:pBdr>
          <w:top w:val="nil"/>
          <w:left w:val="nil"/>
          <w:bottom w:val="nil"/>
          <w:right w:val="nil"/>
          <w:between w:val="nil"/>
        </w:pBdr>
        <w:spacing w:before="120" w:after="120" w:line="360" w:lineRule="auto"/>
        <w:jc w:val="both"/>
        <w:rPr>
          <w:rFonts w:ascii="Lidl Font Pro" w:eastAsia="Lidl Font Pro" w:hAnsi="Lidl Font Pro" w:cs="Lidl Font Pro"/>
          <w:color w:val="000000"/>
          <w:lang w:val="el-GR"/>
        </w:rPr>
      </w:pPr>
      <w:r w:rsidRPr="005F7F55">
        <w:rPr>
          <w:rFonts w:ascii="Lidl Font Pro" w:eastAsia="Lidl Font Pro" w:hAnsi="Lidl Font Pro" w:cs="Lidl Font Pro"/>
          <w:color w:val="000000"/>
          <w:lang w:val="el-GR"/>
        </w:rPr>
        <w:t>Δίνοντας θέματα/προβλήματα/προκλήσεις για λύση, που σχετίζονται με τη βιωσιμότητα, την εκπαίδευση και την επιχειρηματικότητα, τα οποία ενδιαφέρεται να αναπτύξει σε ολοκληρωμένη εφαρμογή (πλατφόρμα διαβούλευσης).</w:t>
      </w:r>
    </w:p>
    <w:p w14:paraId="06DE3D46" w14:textId="793519B6" w:rsidR="00C55403" w:rsidRPr="005F7F55" w:rsidRDefault="00407199">
      <w:pPr>
        <w:numPr>
          <w:ilvl w:val="0"/>
          <w:numId w:val="1"/>
        </w:numPr>
        <w:pBdr>
          <w:top w:val="nil"/>
          <w:left w:val="nil"/>
          <w:bottom w:val="nil"/>
          <w:right w:val="nil"/>
          <w:between w:val="nil"/>
        </w:pBdr>
        <w:spacing w:before="120" w:after="120" w:line="360" w:lineRule="auto"/>
        <w:jc w:val="both"/>
        <w:rPr>
          <w:rFonts w:ascii="Lidl Font Pro" w:eastAsia="Lidl Font Pro" w:hAnsi="Lidl Font Pro" w:cs="Lidl Font Pro"/>
          <w:color w:val="000000"/>
          <w:lang w:val="el-GR"/>
        </w:rPr>
      </w:pPr>
      <w:r w:rsidRPr="005F7F55">
        <w:rPr>
          <w:rFonts w:ascii="Lidl Font Pro" w:eastAsia="Lidl Font Pro" w:hAnsi="Lidl Font Pro" w:cs="Lidl Font Pro"/>
          <w:color w:val="000000"/>
          <w:lang w:val="el-GR"/>
        </w:rPr>
        <w:t>Αναπτύσσοντας πρωτότυπες μεθοδολογίες και εφαρμογές που αντιμετωπίζουν αυτές τις προκλήσεις (διαγωνιζόμενοι)</w:t>
      </w:r>
      <w:sdt>
        <w:sdtPr>
          <w:rPr>
            <w:rFonts w:ascii="Lidl Font Pro" w:hAnsi="Lidl Font Pro"/>
          </w:rPr>
          <w:tag w:val="goog_rdk_22"/>
          <w:id w:val="-1521166662"/>
        </w:sdtPr>
        <w:sdtEndPr/>
        <w:sdtContent>
          <w:r w:rsidRPr="005F7F55">
            <w:rPr>
              <w:rFonts w:ascii="Lidl Font Pro" w:eastAsia="Lidl Font Pro" w:hAnsi="Lidl Font Pro" w:cs="Lidl Font Pro"/>
              <w:color w:val="000000"/>
              <w:lang w:val="el-GR"/>
            </w:rPr>
            <w:t>.</w:t>
          </w:r>
        </w:sdtContent>
      </w:sdt>
    </w:p>
    <w:p w14:paraId="16E1666C" w14:textId="78A5E623" w:rsidR="00C55403" w:rsidRPr="005F7F55" w:rsidRDefault="00407199">
      <w:pPr>
        <w:numPr>
          <w:ilvl w:val="0"/>
          <w:numId w:val="1"/>
        </w:numPr>
        <w:pBdr>
          <w:top w:val="nil"/>
          <w:left w:val="nil"/>
          <w:bottom w:val="nil"/>
          <w:right w:val="nil"/>
          <w:between w:val="nil"/>
        </w:pBdr>
        <w:spacing w:before="120" w:after="120" w:line="360" w:lineRule="auto"/>
        <w:jc w:val="both"/>
        <w:rPr>
          <w:rFonts w:ascii="Lidl Font Pro" w:eastAsia="Lidl Font Pro" w:hAnsi="Lidl Font Pro" w:cs="Lidl Font Pro"/>
          <w:color w:val="000000"/>
          <w:lang w:val="el-GR"/>
        </w:rPr>
      </w:pPr>
      <w:r w:rsidRPr="005F7F55">
        <w:rPr>
          <w:rFonts w:ascii="Lidl Font Pro" w:eastAsia="Lidl Font Pro" w:hAnsi="Lidl Font Pro" w:cs="Lidl Font Pro"/>
          <w:color w:val="000000"/>
          <w:lang w:val="el-GR"/>
        </w:rPr>
        <w:t>Υποστηρίζοντας αυτήν την προσπάθεια (μέντορες, υποστηρικτές, δημόσιοι οργανισμοί, εταιρείες, συλλογικοί φορείς)</w:t>
      </w:r>
      <w:sdt>
        <w:sdtPr>
          <w:rPr>
            <w:rFonts w:ascii="Lidl Font Pro" w:hAnsi="Lidl Font Pro"/>
          </w:rPr>
          <w:tag w:val="goog_rdk_23"/>
          <w:id w:val="298498819"/>
        </w:sdtPr>
        <w:sdtEndPr/>
        <w:sdtContent>
          <w:r w:rsidRPr="005F7F55">
            <w:rPr>
              <w:rFonts w:ascii="Lidl Font Pro" w:eastAsia="Lidl Font Pro" w:hAnsi="Lidl Font Pro" w:cs="Lidl Font Pro"/>
              <w:color w:val="000000"/>
              <w:lang w:val="el-GR"/>
            </w:rPr>
            <w:t>.</w:t>
          </w:r>
        </w:sdtContent>
      </w:sdt>
    </w:p>
    <w:p w14:paraId="6022F55B" w14:textId="1A2571DB" w:rsidR="00C55403" w:rsidRPr="005F7F55" w:rsidRDefault="005F7F55">
      <w:pPr>
        <w:spacing w:before="120" w:after="120" w:line="360" w:lineRule="auto"/>
        <w:jc w:val="both"/>
        <w:rPr>
          <w:rFonts w:ascii="Lidl Font Pro" w:eastAsia="Lidl Font Pro" w:hAnsi="Lidl Font Pro" w:cs="Lidl Font Pro"/>
          <w:lang w:val="el-GR"/>
        </w:rPr>
      </w:pPr>
      <w:r w:rsidRPr="005F7F55">
        <w:rPr>
          <w:rFonts w:ascii="Lidl Font Pro" w:hAnsi="Lidl Font Pro"/>
          <w:lang w:val="el-GR"/>
        </w:rPr>
        <w:t xml:space="preserve">Επίσης </w:t>
      </w:r>
      <w:r w:rsidR="00407199" w:rsidRPr="005F7F55">
        <w:rPr>
          <w:rFonts w:ascii="Lidl Font Pro" w:eastAsia="Lidl Font Pro" w:hAnsi="Lidl Font Pro" w:cs="Lidl Font Pro"/>
          <w:lang w:val="el-GR"/>
        </w:rPr>
        <w:t xml:space="preserve">οι ενδιαφερόμενοι έχουν τη δυνατότητα να συμμετάσχουν στις 22 Μαρτίου </w:t>
      </w:r>
      <w:r w:rsidRPr="005F7F55">
        <w:rPr>
          <w:rFonts w:ascii="Lidl Font Pro" w:eastAsia="Lidl Font Pro" w:hAnsi="Lidl Font Pro" w:cs="Lidl Font Pro"/>
          <w:lang w:val="el-GR"/>
        </w:rPr>
        <w:t xml:space="preserve">2022 </w:t>
      </w:r>
      <w:r w:rsidR="00407199" w:rsidRPr="005F7F55">
        <w:rPr>
          <w:rFonts w:ascii="Lidl Font Pro" w:eastAsia="Lidl Font Pro" w:hAnsi="Lidl Font Pro" w:cs="Lidl Font Pro"/>
          <w:lang w:val="el-GR"/>
        </w:rPr>
        <w:t>στο διαδικτυακό</w:t>
      </w:r>
      <w:r w:rsidR="00D53331">
        <w:rPr>
          <w:rFonts w:ascii="Lidl Font Pro" w:eastAsia="Lidl Font Pro" w:hAnsi="Lidl Font Pro" w:cs="Lidl Font Pro"/>
          <w:lang/>
        </w:rPr>
        <w:t xml:space="preserve"> </w:t>
      </w:r>
      <w:hyperlink r:id="rId12" w:history="1">
        <w:r w:rsidR="00D53331" w:rsidRPr="00D53331">
          <w:rPr>
            <w:rStyle w:val="-"/>
            <w:rFonts w:ascii="Lidl Font Pro" w:eastAsia="Lidl Font Pro" w:hAnsi="Lidl Font Pro" w:cs="Lidl Font Pro"/>
            <w:lang/>
          </w:rPr>
          <w:t>Open Day</w:t>
        </w:r>
      </w:hyperlink>
      <w:r w:rsidR="00D53331">
        <w:rPr>
          <w:rFonts w:ascii="Lidl Font Pro" w:eastAsia="Lidl Font Pro" w:hAnsi="Lidl Font Pro" w:cs="Lidl Font Pro"/>
          <w:lang/>
        </w:rPr>
        <w:t xml:space="preserve"> </w:t>
      </w:r>
      <w:r w:rsidR="00407199" w:rsidRPr="005F7F55">
        <w:rPr>
          <w:rFonts w:ascii="Lidl Font Pro" w:eastAsia="Lidl Font Pro" w:hAnsi="Lidl Font Pro" w:cs="Lidl Font Pro"/>
          <w:lang w:val="el-GR"/>
        </w:rPr>
        <w:t xml:space="preserve">του </w:t>
      </w:r>
      <w:proofErr w:type="spellStart"/>
      <w:r w:rsidR="00407199" w:rsidRPr="005F7F55">
        <w:rPr>
          <w:rFonts w:ascii="Lidl Font Pro" w:eastAsia="Lidl Font Pro" w:hAnsi="Lidl Font Pro" w:cs="Lidl Font Pro"/>
        </w:rPr>
        <w:t>Sustainability</w:t>
      </w:r>
      <w:proofErr w:type="spellEnd"/>
      <w:r w:rsidR="00407199" w:rsidRPr="005F7F55">
        <w:rPr>
          <w:rFonts w:ascii="Lidl Font Pro" w:eastAsia="Lidl Font Pro" w:hAnsi="Lidl Font Pro" w:cs="Lidl Font Pro"/>
          <w:lang w:val="el-GR"/>
        </w:rPr>
        <w:t xml:space="preserve"> </w:t>
      </w:r>
      <w:r w:rsidR="00407199" w:rsidRPr="005F7F55">
        <w:rPr>
          <w:rFonts w:ascii="Lidl Font Pro" w:eastAsia="Lidl Font Pro" w:hAnsi="Lidl Font Pro" w:cs="Lidl Font Pro"/>
        </w:rPr>
        <w:t>Hackathon</w:t>
      </w:r>
      <w:r w:rsidR="00407199" w:rsidRPr="005F7F55">
        <w:rPr>
          <w:rFonts w:ascii="Lidl Font Pro" w:eastAsia="Lidl Font Pro" w:hAnsi="Lidl Font Pro" w:cs="Lidl Font Pro"/>
          <w:lang w:val="el-GR"/>
        </w:rPr>
        <w:t xml:space="preserve">, όπου θα γίνει ενημέρωση και παρουσίαση των στόχων του μαραθωνίου, των θεματικών ενοτήτων, της ροής του τις 3 ημέρες της διοργάνωσης, καθώς και του </w:t>
      </w:r>
      <w:proofErr w:type="spellStart"/>
      <w:r w:rsidR="00407199" w:rsidRPr="005F7F55">
        <w:rPr>
          <w:rFonts w:ascii="Lidl Font Pro" w:eastAsia="Lidl Font Pro" w:hAnsi="Lidl Font Pro" w:cs="Lidl Font Pro"/>
        </w:rPr>
        <w:t>accelerator</w:t>
      </w:r>
      <w:proofErr w:type="spellEnd"/>
      <w:r w:rsidR="00407199" w:rsidRPr="005F7F55">
        <w:rPr>
          <w:rFonts w:ascii="Lidl Font Pro" w:eastAsia="Lidl Font Pro" w:hAnsi="Lidl Font Pro" w:cs="Lidl Font Pro"/>
          <w:lang w:val="el-GR"/>
        </w:rPr>
        <w:t xml:space="preserve">. </w:t>
      </w:r>
      <w:sdt>
        <w:sdtPr>
          <w:rPr>
            <w:rFonts w:ascii="Lidl Font Pro" w:hAnsi="Lidl Font Pro"/>
          </w:rPr>
          <w:tag w:val="goog_rdk_29"/>
          <w:id w:val="2125731177"/>
          <w:showingPlcHdr/>
        </w:sdtPr>
        <w:sdtEndPr/>
        <w:sdtContent>
          <w:r w:rsidR="00407199" w:rsidRPr="005F7F55">
            <w:rPr>
              <w:rFonts w:ascii="Lidl Font Pro" w:hAnsi="Lidl Font Pro"/>
              <w:lang w:val="el-GR"/>
            </w:rPr>
            <w:t xml:space="preserve">     </w:t>
          </w:r>
        </w:sdtContent>
      </w:sdt>
    </w:p>
    <w:p w14:paraId="382B7FC6" w14:textId="77777777" w:rsidR="00C55403" w:rsidRPr="005F7F55" w:rsidRDefault="00407199">
      <w:pPr>
        <w:spacing w:line="360" w:lineRule="auto"/>
        <w:jc w:val="both"/>
        <w:rPr>
          <w:rFonts w:ascii="Lidl Font Pro" w:eastAsia="Lidl Font Pro" w:hAnsi="Lidl Font Pro" w:cs="Lidl Font Pro"/>
          <w:lang w:val="el-GR"/>
        </w:rPr>
      </w:pPr>
      <w:r w:rsidRPr="005F7F55">
        <w:rPr>
          <w:rFonts w:ascii="Lidl Font Pro" w:eastAsia="Lidl Font Pro" w:hAnsi="Lidl Font Pro" w:cs="Lidl Font Pro"/>
          <w:lang w:val="el-GR"/>
        </w:rPr>
        <w:t xml:space="preserve">Περισσότερες πληροφορίες σχετικά με τον δεύτερο μαραθώνιο καινοτομίας </w:t>
      </w:r>
      <w:proofErr w:type="spellStart"/>
      <w:r w:rsidRPr="005F7F55">
        <w:rPr>
          <w:rFonts w:ascii="Lidl Font Pro" w:eastAsia="Lidl Font Pro" w:hAnsi="Lidl Font Pro" w:cs="Lidl Font Pro"/>
        </w:rPr>
        <w:t>Sustainability</w:t>
      </w:r>
      <w:proofErr w:type="spellEnd"/>
      <w:r w:rsidRPr="005F7F55">
        <w:rPr>
          <w:rFonts w:ascii="Lidl Font Pro" w:eastAsia="Lidl Font Pro" w:hAnsi="Lidl Font Pro" w:cs="Lidl Font Pro"/>
          <w:lang w:val="el-GR"/>
        </w:rPr>
        <w:t xml:space="preserve"> </w:t>
      </w:r>
      <w:r w:rsidRPr="005F7F55">
        <w:rPr>
          <w:rFonts w:ascii="Lidl Font Pro" w:eastAsia="Lidl Font Pro" w:hAnsi="Lidl Font Pro" w:cs="Lidl Font Pro"/>
        </w:rPr>
        <w:t>Hackathon</w:t>
      </w:r>
      <w:r w:rsidRPr="005F7F55">
        <w:rPr>
          <w:rFonts w:ascii="Lidl Font Pro" w:eastAsia="Lidl Font Pro" w:hAnsi="Lidl Font Pro" w:cs="Lidl Font Pro"/>
          <w:lang w:val="el-GR"/>
        </w:rPr>
        <w:t xml:space="preserve"> θα βρείτε </w:t>
      </w:r>
      <w:hyperlink r:id="rId13">
        <w:r w:rsidRPr="005F7F55">
          <w:rPr>
            <w:rFonts w:ascii="Lidl Font Pro" w:eastAsia="Lidl Font Pro" w:hAnsi="Lidl Font Pro" w:cs="Lidl Font Pro"/>
            <w:color w:val="0000FF"/>
            <w:u w:val="single"/>
            <w:lang w:val="el-GR"/>
          </w:rPr>
          <w:t>εδώ</w:t>
        </w:r>
      </w:hyperlink>
      <w:r w:rsidRPr="005F7F55">
        <w:rPr>
          <w:rFonts w:ascii="Lidl Font Pro" w:eastAsia="Lidl Font Pro" w:hAnsi="Lidl Font Pro" w:cs="Lidl Font Pro"/>
          <w:lang w:val="el-GR"/>
        </w:rPr>
        <w:t xml:space="preserve">. </w:t>
      </w:r>
    </w:p>
    <w:p w14:paraId="77D18EFE" w14:textId="77777777" w:rsidR="00C55403" w:rsidRPr="005F7F55" w:rsidRDefault="00407199">
      <w:pPr>
        <w:spacing w:line="360" w:lineRule="auto"/>
        <w:jc w:val="both"/>
        <w:rPr>
          <w:rFonts w:ascii="Lidl Font Pro" w:eastAsia="Lidl Font Pro" w:hAnsi="Lidl Font Pro" w:cs="Lidl Font Pro"/>
          <w:lang w:val="el-GR"/>
        </w:rPr>
      </w:pPr>
      <w:r w:rsidRPr="005F7F55">
        <w:rPr>
          <w:rFonts w:ascii="Lidl Font Pro" w:eastAsia="Lidl Font Pro" w:hAnsi="Lidl Font Pro" w:cs="Lidl Font Pro"/>
          <w:lang w:val="el-GR"/>
        </w:rPr>
        <w:t xml:space="preserve">Η ενέργεια αυτή αποτελεί μέρος του </w:t>
      </w:r>
      <w:proofErr w:type="spellStart"/>
      <w:r w:rsidRPr="005F7F55">
        <w:rPr>
          <w:rFonts w:ascii="Lidl Font Pro" w:eastAsia="Lidl Font Pro" w:hAnsi="Lidl Font Pro" w:cs="Lidl Font Pro"/>
        </w:rPr>
        <w:t>REset</w:t>
      </w:r>
      <w:proofErr w:type="spellEnd"/>
      <w:r w:rsidRPr="005F7F55">
        <w:rPr>
          <w:rFonts w:ascii="Lidl Font Pro" w:eastAsia="Lidl Font Pro" w:hAnsi="Lidl Font Pro" w:cs="Lidl Font Pro"/>
          <w:lang w:val="el-GR"/>
        </w:rPr>
        <w:t xml:space="preserve"> </w:t>
      </w:r>
      <w:proofErr w:type="spellStart"/>
      <w:r w:rsidRPr="005F7F55">
        <w:rPr>
          <w:rFonts w:ascii="Lidl Font Pro" w:eastAsia="Lidl Font Pro" w:hAnsi="Lidl Font Pro" w:cs="Lidl Font Pro"/>
        </w:rPr>
        <w:t>Plastic</w:t>
      </w:r>
      <w:proofErr w:type="spellEnd"/>
      <w:r w:rsidRPr="005F7F55">
        <w:rPr>
          <w:rFonts w:ascii="Lidl Font Pro" w:eastAsia="Lidl Font Pro" w:hAnsi="Lidl Font Pro" w:cs="Lidl Font Pro"/>
          <w:lang w:val="el-GR"/>
        </w:rPr>
        <w:t xml:space="preserve">, της διεθνούς στρατηγικής του ομίλου </w:t>
      </w:r>
      <w:r w:rsidRPr="005F7F55">
        <w:rPr>
          <w:rFonts w:ascii="Lidl Font Pro" w:eastAsia="Lidl Font Pro" w:hAnsi="Lidl Font Pro" w:cs="Lidl Font Pro"/>
        </w:rPr>
        <w:t>Schwarz</w:t>
      </w:r>
      <w:r w:rsidRPr="005F7F55">
        <w:rPr>
          <w:rFonts w:ascii="Lidl Font Pro" w:eastAsia="Lidl Font Pro" w:hAnsi="Lidl Font Pro" w:cs="Lidl Font Pro"/>
          <w:lang w:val="el-GR"/>
        </w:rPr>
        <w:t xml:space="preserve"> για το πλαστικό, στην οποία συμμετέχει και η </w:t>
      </w:r>
      <w:r w:rsidRPr="005F7F55">
        <w:rPr>
          <w:rFonts w:ascii="Lidl Font Pro" w:eastAsia="Lidl Font Pro" w:hAnsi="Lidl Font Pro" w:cs="Lidl Font Pro"/>
        </w:rPr>
        <w:t>Lidl</w:t>
      </w:r>
      <w:r w:rsidRPr="005F7F55">
        <w:rPr>
          <w:rFonts w:ascii="Lidl Font Pro" w:eastAsia="Lidl Font Pro" w:hAnsi="Lidl Font Pro" w:cs="Lidl Font Pro"/>
          <w:lang w:val="el-GR"/>
        </w:rPr>
        <w:t xml:space="preserve"> Ελλάς και συγκεκριμένα </w:t>
      </w:r>
      <w:proofErr w:type="spellStart"/>
      <w:r w:rsidRPr="005F7F55">
        <w:rPr>
          <w:rFonts w:ascii="Lidl Font Pro" w:eastAsia="Lidl Font Pro" w:hAnsi="Lidl Font Pro" w:cs="Lidl Font Pro"/>
          <w:lang w:val="el-GR"/>
        </w:rPr>
        <w:t>στ</w:t>
      </w:r>
      <w:proofErr w:type="spellEnd"/>
      <w:r w:rsidRPr="005F7F55">
        <w:rPr>
          <w:rFonts w:ascii="Lidl Font Pro" w:eastAsia="Lidl Font Pro" w:hAnsi="Lidl Font Pro" w:cs="Lidl Font Pro"/>
        </w:rPr>
        <w:t>o</w:t>
      </w:r>
      <w:r w:rsidRPr="005F7F55">
        <w:rPr>
          <w:rFonts w:ascii="Lidl Font Pro" w:eastAsia="Lidl Font Pro" w:hAnsi="Lidl Font Pro" w:cs="Lidl Font Pro"/>
          <w:lang w:val="el-GR"/>
        </w:rPr>
        <w:t xml:space="preserve"> </w:t>
      </w:r>
      <w:proofErr w:type="spellStart"/>
      <w:r w:rsidRPr="005F7F55">
        <w:rPr>
          <w:rFonts w:ascii="Lidl Font Pro" w:eastAsia="Lidl Font Pro" w:hAnsi="Lidl Font Pro" w:cs="Lidl Font Pro"/>
          <w:lang w:val="el-GR"/>
        </w:rPr>
        <w:t>πεδί</w:t>
      </w:r>
      <w:proofErr w:type="spellEnd"/>
      <w:r w:rsidRPr="005F7F55">
        <w:rPr>
          <w:rFonts w:ascii="Lidl Font Pro" w:eastAsia="Lidl Font Pro" w:hAnsi="Lidl Font Pro" w:cs="Lidl Font Pro"/>
        </w:rPr>
        <w:t>o</w:t>
      </w:r>
      <w:r w:rsidRPr="005F7F55">
        <w:rPr>
          <w:rFonts w:ascii="Lidl Font Pro" w:eastAsia="Lidl Font Pro" w:hAnsi="Lidl Font Pro" w:cs="Lidl Font Pro"/>
          <w:lang w:val="el-GR"/>
        </w:rPr>
        <w:t xml:space="preserve"> δράσης </w:t>
      </w:r>
      <w:proofErr w:type="spellStart"/>
      <w:r w:rsidRPr="005F7F55">
        <w:rPr>
          <w:rFonts w:ascii="Lidl Font Pro" w:eastAsia="Lidl Font Pro" w:hAnsi="Lidl Font Pro" w:cs="Lidl Font Pro"/>
        </w:rPr>
        <w:t>REsearch</w:t>
      </w:r>
      <w:proofErr w:type="spellEnd"/>
      <w:r w:rsidRPr="005F7F55">
        <w:rPr>
          <w:rFonts w:ascii="Lidl Font Pro" w:eastAsia="Lidl Font Pro" w:hAnsi="Lidl Font Pro" w:cs="Lidl Font Pro"/>
          <w:lang w:val="el-GR"/>
        </w:rPr>
        <w:t>.</w:t>
      </w:r>
    </w:p>
    <w:p w14:paraId="3D678BBA" w14:textId="77777777" w:rsidR="00C55403" w:rsidRPr="005F7F55" w:rsidRDefault="00C55403">
      <w:pPr>
        <w:spacing w:after="0" w:line="360" w:lineRule="auto"/>
        <w:jc w:val="both"/>
        <w:rPr>
          <w:rFonts w:ascii="Lidl Font Pro" w:eastAsia="Lidl Font Pro" w:hAnsi="Lidl Font Pro" w:cs="Lidl Font Pro"/>
          <w:lang w:val="el-GR"/>
        </w:rPr>
      </w:pPr>
    </w:p>
    <w:p w14:paraId="48683650" w14:textId="77777777" w:rsidR="00C55403" w:rsidRPr="005F7F55" w:rsidRDefault="00407199">
      <w:pPr>
        <w:spacing w:line="360" w:lineRule="auto"/>
        <w:jc w:val="both"/>
        <w:rPr>
          <w:rFonts w:ascii="Lidl Font Pro" w:eastAsia="Lidl Font Pro" w:hAnsi="Lidl Font Pro" w:cs="Lidl Font Pro"/>
          <w:b/>
          <w:color w:val="1F497D"/>
          <w:lang w:val="el-GR"/>
        </w:rPr>
      </w:pPr>
      <w:r w:rsidRPr="005F7F55">
        <w:rPr>
          <w:rFonts w:ascii="Lidl Font Pro" w:eastAsia="Lidl Font Pro" w:hAnsi="Lidl Font Pro" w:cs="Lidl Font Pro"/>
          <w:b/>
          <w:color w:val="1F497D"/>
          <w:lang w:val="el-GR"/>
        </w:rPr>
        <w:t xml:space="preserve">Επισκεφθείτε τη </w:t>
      </w:r>
      <w:r w:rsidRPr="005F7F55">
        <w:rPr>
          <w:rFonts w:ascii="Lidl Font Pro" w:eastAsia="Lidl Font Pro" w:hAnsi="Lidl Font Pro" w:cs="Lidl Font Pro"/>
          <w:b/>
          <w:color w:val="1F497D"/>
        </w:rPr>
        <w:t>Lidl</w:t>
      </w:r>
      <w:r w:rsidRPr="005F7F55">
        <w:rPr>
          <w:rFonts w:ascii="Lidl Font Pro" w:eastAsia="Lidl Font Pro" w:hAnsi="Lidl Font Pro" w:cs="Lidl Font Pro"/>
          <w:b/>
          <w:color w:val="1F497D"/>
          <w:lang w:val="el-GR"/>
        </w:rPr>
        <w:t xml:space="preserve"> Ελλάς και στα:</w:t>
      </w:r>
    </w:p>
    <w:p w14:paraId="60F86970" w14:textId="77777777" w:rsidR="00C55403" w:rsidRPr="005F7F55" w:rsidRDefault="00A27067">
      <w:pPr>
        <w:spacing w:after="0"/>
        <w:jc w:val="both"/>
        <w:rPr>
          <w:rFonts w:ascii="Lidl Font Pro" w:eastAsia="Lidl Font Pro" w:hAnsi="Lidl Font Pro" w:cs="Lidl Font Pro"/>
          <w:b/>
          <w:color w:val="1F497D"/>
          <w:lang w:val="en-US"/>
        </w:rPr>
      </w:pPr>
      <w:hyperlink r:id="rId14">
        <w:r w:rsidR="00407199" w:rsidRPr="005F7F55">
          <w:rPr>
            <w:rFonts w:ascii="Lidl Font Pro" w:eastAsia="Lidl Font Pro" w:hAnsi="Lidl Font Pro" w:cs="Lidl Font Pro"/>
            <w:b/>
            <w:color w:val="1F497D"/>
            <w:lang w:val="en-US"/>
          </w:rPr>
          <w:t>corporate.lidl.gr</w:t>
        </w:r>
      </w:hyperlink>
    </w:p>
    <w:p w14:paraId="34F1C761" w14:textId="77777777" w:rsidR="00C55403" w:rsidRPr="005F7F55" w:rsidRDefault="00A27067">
      <w:pPr>
        <w:tabs>
          <w:tab w:val="left" w:pos="-720"/>
          <w:tab w:val="left" w:pos="0"/>
          <w:tab w:val="left" w:pos="720"/>
          <w:tab w:val="left" w:pos="1440"/>
          <w:tab w:val="left" w:pos="2160"/>
          <w:tab w:val="left" w:pos="2880"/>
          <w:tab w:val="left" w:pos="3600"/>
          <w:tab w:val="left" w:pos="4320"/>
        </w:tabs>
        <w:spacing w:after="0"/>
        <w:jc w:val="both"/>
        <w:rPr>
          <w:rFonts w:ascii="Lidl Font Pro" w:eastAsia="Lidl Font Pro" w:hAnsi="Lidl Font Pro" w:cs="Lidl Font Pro"/>
          <w:b/>
          <w:color w:val="1F497D"/>
          <w:lang w:val="en-US"/>
        </w:rPr>
      </w:pPr>
      <w:hyperlink r:id="rId15">
        <w:r w:rsidR="00407199" w:rsidRPr="005F7F55">
          <w:rPr>
            <w:rFonts w:ascii="Lidl Font Pro" w:eastAsia="Lidl Font Pro" w:hAnsi="Lidl Font Pro" w:cs="Lidl Font Pro"/>
            <w:b/>
            <w:color w:val="1F497D"/>
            <w:lang w:val="en-US"/>
          </w:rPr>
          <w:t>facebook.com/</w:t>
        </w:r>
        <w:proofErr w:type="spellStart"/>
        <w:r w:rsidR="00407199" w:rsidRPr="005F7F55">
          <w:rPr>
            <w:rFonts w:ascii="Lidl Font Pro" w:eastAsia="Lidl Font Pro" w:hAnsi="Lidl Font Pro" w:cs="Lidl Font Pro"/>
            <w:b/>
            <w:color w:val="1F497D"/>
            <w:lang w:val="en-US"/>
          </w:rPr>
          <w:t>lidlgr</w:t>
        </w:r>
        <w:proofErr w:type="spellEnd"/>
      </w:hyperlink>
    </w:p>
    <w:p w14:paraId="3A7A97F9" w14:textId="77777777" w:rsidR="00C55403" w:rsidRPr="005F7F55" w:rsidRDefault="00A27067">
      <w:pPr>
        <w:spacing w:after="0"/>
        <w:jc w:val="both"/>
        <w:rPr>
          <w:rFonts w:ascii="Lidl Font Pro" w:eastAsia="Lidl Font Pro" w:hAnsi="Lidl Font Pro" w:cs="Lidl Font Pro"/>
          <w:b/>
          <w:color w:val="1F497D"/>
          <w:lang w:val="en-US"/>
        </w:rPr>
      </w:pPr>
      <w:hyperlink r:id="rId16">
        <w:r w:rsidR="00407199" w:rsidRPr="005F7F55">
          <w:rPr>
            <w:rFonts w:ascii="Lidl Font Pro" w:eastAsia="Lidl Font Pro" w:hAnsi="Lidl Font Pro" w:cs="Lidl Font Pro"/>
            <w:b/>
            <w:color w:val="1F497D"/>
            <w:lang w:val="en-US"/>
          </w:rPr>
          <w:t>twitter.com/</w:t>
        </w:r>
        <w:proofErr w:type="spellStart"/>
        <w:r w:rsidR="00407199" w:rsidRPr="005F7F55">
          <w:rPr>
            <w:rFonts w:ascii="Lidl Font Pro" w:eastAsia="Lidl Font Pro" w:hAnsi="Lidl Font Pro" w:cs="Lidl Font Pro"/>
            <w:b/>
            <w:color w:val="1F497D"/>
            <w:lang w:val="en-US"/>
          </w:rPr>
          <w:t>Lidl_Hellas</w:t>
        </w:r>
        <w:proofErr w:type="spellEnd"/>
        <w:r w:rsidR="00407199" w:rsidRPr="005F7F55">
          <w:rPr>
            <w:rFonts w:ascii="Lidl Font Pro" w:eastAsia="Lidl Font Pro" w:hAnsi="Lidl Font Pro" w:cs="Lidl Font Pro"/>
            <w:b/>
            <w:color w:val="1F497D"/>
            <w:lang w:val="en-US"/>
          </w:rPr>
          <w:t>_</w:t>
        </w:r>
      </w:hyperlink>
    </w:p>
    <w:p w14:paraId="0C250D18" w14:textId="77777777" w:rsidR="00C55403" w:rsidRPr="005F7F55" w:rsidRDefault="00A27067">
      <w:pPr>
        <w:spacing w:after="0"/>
        <w:jc w:val="both"/>
        <w:rPr>
          <w:rFonts w:ascii="Lidl Font Pro" w:eastAsia="Lidl Font Pro" w:hAnsi="Lidl Font Pro" w:cs="Lidl Font Pro"/>
          <w:b/>
          <w:color w:val="1F497D"/>
          <w:lang w:val="en-US"/>
        </w:rPr>
      </w:pPr>
      <w:hyperlink r:id="rId17">
        <w:r w:rsidR="00407199" w:rsidRPr="005F7F55">
          <w:rPr>
            <w:rFonts w:ascii="Lidl Font Pro" w:eastAsia="Lidl Font Pro" w:hAnsi="Lidl Font Pro" w:cs="Lidl Font Pro"/>
            <w:b/>
            <w:color w:val="1F497D"/>
            <w:lang w:val="en-US"/>
          </w:rPr>
          <w:t>instagram.com/</w:t>
        </w:r>
        <w:proofErr w:type="spellStart"/>
        <w:r w:rsidR="00407199" w:rsidRPr="005F7F55">
          <w:rPr>
            <w:rFonts w:ascii="Lidl Font Pro" w:eastAsia="Lidl Font Pro" w:hAnsi="Lidl Font Pro" w:cs="Lidl Font Pro"/>
            <w:b/>
            <w:color w:val="1F497D"/>
            <w:lang w:val="en-US"/>
          </w:rPr>
          <w:t>lidl_hellas</w:t>
        </w:r>
        <w:proofErr w:type="spellEnd"/>
      </w:hyperlink>
    </w:p>
    <w:p w14:paraId="0473F8D6" w14:textId="77777777" w:rsidR="00C55403" w:rsidRPr="005F7F55" w:rsidRDefault="00A27067">
      <w:pPr>
        <w:spacing w:after="0"/>
        <w:jc w:val="both"/>
        <w:rPr>
          <w:rFonts w:ascii="Lidl Font Pro" w:eastAsia="Lidl Font Pro" w:hAnsi="Lidl Font Pro" w:cs="Lidl Font Pro"/>
          <w:b/>
          <w:color w:val="1F497D"/>
          <w:lang w:val="en-US"/>
        </w:rPr>
      </w:pPr>
      <w:hyperlink r:id="rId18">
        <w:r w:rsidR="00407199" w:rsidRPr="005F7F55">
          <w:rPr>
            <w:rFonts w:ascii="Lidl Font Pro" w:eastAsia="Lidl Font Pro" w:hAnsi="Lidl Font Pro" w:cs="Lidl Font Pro"/>
            <w:b/>
            <w:color w:val="1F497D"/>
            <w:lang w:val="en-US"/>
          </w:rPr>
          <w:t>linkedin.com/company/</w:t>
        </w:r>
        <w:proofErr w:type="spellStart"/>
        <w:r w:rsidR="00407199" w:rsidRPr="005F7F55">
          <w:rPr>
            <w:rFonts w:ascii="Lidl Font Pro" w:eastAsia="Lidl Font Pro" w:hAnsi="Lidl Font Pro" w:cs="Lidl Font Pro"/>
            <w:b/>
            <w:color w:val="1F497D"/>
            <w:lang w:val="en-US"/>
          </w:rPr>
          <w:t>lidl-hellas</w:t>
        </w:r>
        <w:proofErr w:type="spellEnd"/>
      </w:hyperlink>
    </w:p>
    <w:p w14:paraId="1AB8DAA3" w14:textId="009FB544" w:rsidR="00C55403" w:rsidRPr="005F7F55" w:rsidRDefault="00407199">
      <w:pPr>
        <w:spacing w:after="0"/>
        <w:jc w:val="both"/>
        <w:rPr>
          <w:rFonts w:ascii="Lidl Font Pro" w:eastAsia="Lidl Font Pro" w:hAnsi="Lidl Font Pro" w:cs="Lidl Font Pro"/>
          <w:b/>
          <w:color w:val="1F497D"/>
          <w:lang w:val="en-US"/>
        </w:rPr>
      </w:pPr>
      <w:r w:rsidRPr="005F7F55">
        <w:rPr>
          <w:rFonts w:ascii="Lidl Font Pro" w:eastAsia="Lidl Font Pro" w:hAnsi="Lidl Font Pro" w:cs="Lidl Font Pro"/>
          <w:b/>
          <w:color w:val="1F497D"/>
          <w:lang w:val="en-US"/>
        </w:rPr>
        <w:t>youtube.com/</w:t>
      </w:r>
      <w:proofErr w:type="spellStart"/>
      <w:r w:rsidRPr="005F7F55">
        <w:rPr>
          <w:rFonts w:ascii="Lidl Font Pro" w:eastAsia="Lidl Font Pro" w:hAnsi="Lidl Font Pro" w:cs="Lidl Font Pro"/>
          <w:b/>
          <w:color w:val="1F497D"/>
          <w:lang w:val="en-US"/>
        </w:rPr>
        <w:t>lidlhellas</w:t>
      </w:r>
      <w:proofErr w:type="spellEnd"/>
    </w:p>
    <w:sectPr w:rsidR="00C55403" w:rsidRPr="005F7F55">
      <w:headerReference w:type="default" r:id="rId19"/>
      <w:footerReference w:type="default" r:id="rId20"/>
      <w:pgSz w:w="11906" w:h="16838"/>
      <w:pgMar w:top="2482" w:right="1800" w:bottom="1440" w:left="1800" w:header="708" w:footer="17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5C3A5" w14:textId="77777777" w:rsidR="009B03BD" w:rsidRDefault="00407199">
      <w:pPr>
        <w:spacing w:after="0" w:line="240" w:lineRule="auto"/>
      </w:pPr>
      <w:r>
        <w:separator/>
      </w:r>
    </w:p>
  </w:endnote>
  <w:endnote w:type="continuationSeparator" w:id="0">
    <w:p w14:paraId="2E44803B" w14:textId="77777777" w:rsidR="009B03BD" w:rsidRDefault="00407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nionPro-Regular">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Lidl Font Pro">
    <w:panose1 w:val="02000000000000000000"/>
    <w:charset w:val="A1"/>
    <w:family w:val="auto"/>
    <w:pitch w:val="variable"/>
    <w:sig w:usb0="A00002FF" w:usb1="500020E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3CF42" w14:textId="77777777" w:rsidR="00C55403" w:rsidRDefault="00407199">
    <w:pPr>
      <w:pBdr>
        <w:top w:val="nil"/>
        <w:left w:val="nil"/>
        <w:bottom w:val="nil"/>
        <w:right w:val="nil"/>
        <w:between w:val="nil"/>
      </w:pBdr>
      <w:tabs>
        <w:tab w:val="center" w:pos="4153"/>
        <w:tab w:val="right" w:pos="8306"/>
      </w:tabs>
      <w:spacing w:after="0" w:line="240" w:lineRule="auto"/>
      <w:rPr>
        <w:rFonts w:cs="Calibri"/>
        <w:color w:val="000000"/>
      </w:rPr>
    </w:pPr>
    <w:r>
      <w:rPr>
        <w:noProof/>
      </w:rPr>
      <mc:AlternateContent>
        <mc:Choice Requires="wps">
          <w:drawing>
            <wp:anchor distT="0" distB="0" distL="114300" distR="114300" simplePos="0" relativeHeight="251660288" behindDoc="0" locked="0" layoutInCell="1" hidden="0" allowOverlap="1" wp14:anchorId="039076B8" wp14:editId="58273241">
              <wp:simplePos x="0" y="0"/>
              <wp:positionH relativeFrom="column">
                <wp:posOffset>-165099</wp:posOffset>
              </wp:positionH>
              <wp:positionV relativeFrom="paragraph">
                <wp:posOffset>9931400</wp:posOffset>
              </wp:positionV>
              <wp:extent cx="5377053" cy="878205"/>
              <wp:effectExtent l="0" t="0" r="0" b="0"/>
              <wp:wrapSquare wrapText="bothSides" distT="0" distB="0" distL="114300" distR="114300"/>
              <wp:docPr id="71" name=""/>
              <wp:cNvGraphicFramePr/>
              <a:graphic xmlns:a="http://schemas.openxmlformats.org/drawingml/2006/main">
                <a:graphicData uri="http://schemas.microsoft.com/office/word/2010/wordprocessingShape">
                  <wps:wsp>
                    <wps:cNvSpPr/>
                    <wps:spPr>
                      <a:xfrm>
                        <a:off x="2662236" y="3345660"/>
                        <a:ext cx="5367528" cy="868680"/>
                      </a:xfrm>
                      <a:prstGeom prst="rect">
                        <a:avLst/>
                      </a:prstGeom>
                      <a:noFill/>
                      <a:ln>
                        <a:noFill/>
                      </a:ln>
                    </wps:spPr>
                    <wps:txbx>
                      <w:txbxContent>
                        <w:p w14:paraId="0E99114D" w14:textId="77777777" w:rsidR="00C55403" w:rsidRDefault="00C55403">
                          <w:pPr>
                            <w:spacing w:after="40" w:line="240" w:lineRule="auto"/>
                            <w:textDirection w:val="btLr"/>
                          </w:pPr>
                        </w:p>
                      </w:txbxContent>
                    </wps:txbx>
                    <wps:bodyPr spcFirstLastPara="1" wrap="square" lIns="0" tIns="0" rIns="0" bIns="0" anchor="b" anchorCtr="0">
                      <a:noAutofit/>
                    </wps:bodyPr>
                  </wps:wsp>
                </a:graphicData>
              </a:graphic>
            </wp:anchor>
          </w:drawing>
        </mc:Choice>
        <mc:Fallback>
          <w:pict>
            <v:rect w14:anchorId="039076B8" id="_x0000_s1027" style="position:absolute;margin-left:-13pt;margin-top:782pt;width:423.4pt;height:69.15pt;z-index:25166028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" filled="f" stroked="f">
              <v:textbox inset="0,0,0,0">
                <w:txbxContent>
                  <w:p w14:paraId="0E99114D" w14:textId="77777777" w:rsidR="00C55403" w:rsidRDefault="00C55403">
                    <w:pPr>
                      <w:spacing w:after="40" w:line="240" w:lineRule="auto"/>
                      <w:textDirection w:val="btLr"/>
                    </w:pPr>
                  </w:p>
                </w:txbxContent>
              </v:textbox>
              <w10:wrap type="square"/>
            </v:rect>
          </w:pict>
        </mc:Fallback>
      </mc:AlternateContent>
    </w:r>
    <w:r>
      <w:rPr>
        <w:noProof/>
      </w:rPr>
      <w:drawing>
        <wp:anchor distT="0" distB="0" distL="114300" distR="114300" simplePos="0" relativeHeight="251661312" behindDoc="0" locked="0" layoutInCell="1" hidden="0" allowOverlap="1" wp14:anchorId="72BFD767" wp14:editId="44B78AEC">
          <wp:simplePos x="0" y="0"/>
          <wp:positionH relativeFrom="column">
            <wp:posOffset>-1123949</wp:posOffset>
          </wp:positionH>
          <wp:positionV relativeFrom="paragraph">
            <wp:posOffset>1403350</wp:posOffset>
          </wp:positionV>
          <wp:extent cx="7534275" cy="813435"/>
          <wp:effectExtent l="0" t="0" r="0" b="0"/>
          <wp:wrapSquare wrapText="bothSides" distT="0" distB="0" distL="114300" distR="114300"/>
          <wp:docPr id="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34275" cy="81343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505946FE" wp14:editId="0C054E27">
          <wp:simplePos x="0" y="0"/>
          <wp:positionH relativeFrom="column">
            <wp:posOffset>-1104899</wp:posOffset>
          </wp:positionH>
          <wp:positionV relativeFrom="paragraph">
            <wp:posOffset>552450</wp:posOffset>
          </wp:positionV>
          <wp:extent cx="7475855" cy="815340"/>
          <wp:effectExtent l="0" t="0" r="0" b="0"/>
          <wp:wrapNone/>
          <wp:docPr id="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475855" cy="815340"/>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14:anchorId="4293D368" wp14:editId="3C222130">
              <wp:simplePos x="0" y="0"/>
              <wp:positionH relativeFrom="column">
                <wp:posOffset>1</wp:posOffset>
              </wp:positionH>
              <wp:positionV relativeFrom="paragraph">
                <wp:posOffset>9461500</wp:posOffset>
              </wp:positionV>
              <wp:extent cx="5293995" cy="449580"/>
              <wp:effectExtent l="0" t="0" r="0" b="0"/>
              <wp:wrapSquare wrapText="bothSides" distT="0" distB="0" distL="114300" distR="114300"/>
              <wp:docPr id="70" name=""/>
              <wp:cNvGraphicFramePr/>
              <a:graphic xmlns:a="http://schemas.openxmlformats.org/drawingml/2006/main">
                <a:graphicData uri="http://schemas.microsoft.com/office/word/2010/wordprocessingShape">
                  <wps:wsp>
                    <wps:cNvSpPr/>
                    <wps:spPr>
                      <a:xfrm>
                        <a:off x="2703765" y="3559973"/>
                        <a:ext cx="5284470" cy="440055"/>
                      </a:xfrm>
                      <a:prstGeom prst="rect">
                        <a:avLst/>
                      </a:prstGeom>
                      <a:noFill/>
                      <a:ln>
                        <a:noFill/>
                      </a:ln>
                    </wps:spPr>
                    <wps:txbx>
                      <w:txbxContent>
                        <w:p w14:paraId="30EF63E2" w14:textId="77777777" w:rsidR="00C55403" w:rsidRPr="00407199" w:rsidRDefault="00407199">
                          <w:pPr>
                            <w:spacing w:after="40" w:line="240" w:lineRule="auto"/>
                            <w:textDirection w:val="btLr"/>
                            <w:rPr>
                              <w:lang w:val="el-GR"/>
                            </w:rPr>
                          </w:pPr>
                          <w:r>
                            <w:rPr>
                              <w:rFonts w:ascii="Lidl Font Pro" w:eastAsia="Lidl Font Pro" w:hAnsi="Lidl Font Pro" w:cs="Lidl Font Pro"/>
                              <w:b/>
                              <w:color w:val="000000"/>
                            </w:rPr>
                            <w:t>Lidl</w:t>
                          </w:r>
                          <w:r w:rsidRPr="00407199">
                            <w:rPr>
                              <w:rFonts w:ascii="Lidl Font Pro" w:eastAsia="Lidl Font Pro" w:hAnsi="Lidl Font Pro" w:cs="Lidl Font Pro"/>
                              <w:b/>
                              <w:color w:val="000000"/>
                              <w:lang w:val="el-GR"/>
                            </w:rPr>
                            <w:t xml:space="preserve"> </w:t>
                          </w:r>
                          <w:proofErr w:type="gramStart"/>
                          <w:r w:rsidRPr="00407199">
                            <w:rPr>
                              <w:rFonts w:ascii="Lidl Font Pro" w:eastAsia="Lidl Font Pro" w:hAnsi="Lidl Font Pro" w:cs="Lidl Font Pro"/>
                              <w:b/>
                              <w:color w:val="000000"/>
                              <w:lang w:val="el-GR"/>
                            </w:rPr>
                            <w:t>Ελλάς</w:t>
                          </w:r>
                          <w:r w:rsidRPr="00407199">
                            <w:rPr>
                              <w:rFonts w:ascii="Lidl Font Pro" w:eastAsia="Lidl Font Pro" w:hAnsi="Lidl Font Pro" w:cs="Lidl Font Pro"/>
                              <w:color w:val="000000"/>
                              <w:lang w:val="el-GR"/>
                            </w:rPr>
                            <w:t xml:space="preserve">  ·</w:t>
                          </w:r>
                          <w:proofErr w:type="gramEnd"/>
                          <w:r w:rsidRPr="00407199">
                            <w:rPr>
                              <w:rFonts w:ascii="Lidl Font Pro" w:eastAsia="Lidl Font Pro" w:hAnsi="Lidl Font Pro" w:cs="Lidl Font Pro"/>
                              <w:color w:val="000000"/>
                              <w:lang w:val="el-GR"/>
                            </w:rPr>
                            <w:t xml:space="preserve"> </w:t>
                          </w:r>
                          <w:r w:rsidRPr="00407199">
                            <w:rPr>
                              <w:rFonts w:ascii="Lidl Font Pro" w:eastAsia="Lidl Font Pro" w:hAnsi="Lidl Font Pro" w:cs="Lidl Font Pro"/>
                              <w:b/>
                              <w:color w:val="000000"/>
                              <w:lang w:val="el-GR"/>
                            </w:rPr>
                            <w:t>Τμήμα Επικοινωνίας &amp; Εταιρικής Υπευθυνότητας</w:t>
                          </w:r>
                        </w:p>
                        <w:p w14:paraId="6AD7AD71" w14:textId="77777777" w:rsidR="00C55403" w:rsidRPr="00407199" w:rsidRDefault="00407199">
                          <w:pPr>
                            <w:spacing w:after="0" w:line="240" w:lineRule="auto"/>
                            <w:textDirection w:val="btLr"/>
                            <w:rPr>
                              <w:lang w:val="el-GR"/>
                            </w:rPr>
                          </w:pPr>
                          <w:r w:rsidRPr="00407199">
                            <w:rPr>
                              <w:rFonts w:ascii="Lidl Font Pro" w:eastAsia="Lidl Font Pro" w:hAnsi="Lidl Font Pro" w:cs="Lidl Font Pro"/>
                              <w:color w:val="000000"/>
                              <w:lang w:val="el-GR"/>
                            </w:rPr>
                            <w:t xml:space="preserve">Ο.Τ. 31, ΔΑ 13, Τ.Θ. 1032, Τ.Κ. 57 022 </w:t>
                          </w:r>
                          <w:proofErr w:type="spellStart"/>
                          <w:r w:rsidRPr="00407199">
                            <w:rPr>
                              <w:rFonts w:ascii="Lidl Font Pro" w:eastAsia="Lidl Font Pro" w:hAnsi="Lidl Font Pro" w:cs="Lidl Font Pro"/>
                              <w:color w:val="000000"/>
                              <w:lang w:val="el-GR"/>
                            </w:rPr>
                            <w:t>Σίνδος</w:t>
                          </w:r>
                          <w:proofErr w:type="spellEnd"/>
                          <w:r w:rsidRPr="00407199">
                            <w:rPr>
                              <w:rFonts w:ascii="Lidl Font Pro" w:eastAsia="Lidl Font Pro" w:hAnsi="Lidl Font Pro" w:cs="Lidl Font Pro"/>
                              <w:color w:val="000000"/>
                              <w:lang w:val="el-GR"/>
                            </w:rPr>
                            <w:t xml:space="preserve"> · 2310 490700 · </w:t>
                          </w:r>
                          <w:r>
                            <w:rPr>
                              <w:rFonts w:ascii="Lidl Font Pro" w:eastAsia="Lidl Font Pro" w:hAnsi="Lidl Font Pro" w:cs="Lidl Font Pro"/>
                              <w:color w:val="000000"/>
                            </w:rPr>
                            <w:t>press</w:t>
                          </w:r>
                          <w:r w:rsidRPr="00407199">
                            <w:rPr>
                              <w:rFonts w:ascii="Lidl Font Pro" w:eastAsia="Lidl Font Pro" w:hAnsi="Lidl Font Pro" w:cs="Lidl Font Pro"/>
                              <w:color w:val="000000"/>
                              <w:lang w:val="el-GR"/>
                            </w:rPr>
                            <w:t>@</w:t>
                          </w:r>
                          <w:proofErr w:type="spellStart"/>
                          <w:r>
                            <w:rPr>
                              <w:rFonts w:ascii="Lidl Font Pro" w:eastAsia="Lidl Font Pro" w:hAnsi="Lidl Font Pro" w:cs="Lidl Font Pro"/>
                              <w:color w:val="000000"/>
                            </w:rPr>
                            <w:t>lidl</w:t>
                          </w:r>
                          <w:proofErr w:type="spellEnd"/>
                          <w:r w:rsidRPr="00407199">
                            <w:rPr>
                              <w:rFonts w:ascii="Lidl Font Pro" w:eastAsia="Lidl Font Pro" w:hAnsi="Lidl Font Pro" w:cs="Lidl Font Pro"/>
                              <w:color w:val="000000"/>
                              <w:lang w:val="el-GR"/>
                            </w:rPr>
                            <w:t>.</w:t>
                          </w:r>
                          <w:proofErr w:type="spellStart"/>
                          <w:r>
                            <w:rPr>
                              <w:rFonts w:ascii="Lidl Font Pro" w:eastAsia="Lidl Font Pro" w:hAnsi="Lidl Font Pro" w:cs="Lidl Font Pro"/>
                              <w:color w:val="000000"/>
                            </w:rPr>
                            <w:t>gr</w:t>
                          </w:r>
                          <w:proofErr w:type="spellEnd"/>
                        </w:p>
                      </w:txbxContent>
                    </wps:txbx>
                    <wps:bodyPr spcFirstLastPara="1" wrap="square" lIns="0" tIns="0" rIns="0" bIns="0" anchor="b" anchorCtr="0">
                      <a:noAutofit/>
                    </wps:bodyPr>
                  </wps:wsp>
                </a:graphicData>
              </a:graphic>
            </wp:anchor>
          </w:drawing>
        </mc:Choice>
        <mc:Fallback>
          <w:pict>
            <v:rect w14:anchorId="4293D368" id="_x0000_s1028" style="position:absolute;margin-left:0;margin-top:745pt;width:416.85pt;height:35.4pt;z-index:25166336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" filled="f" stroked="f">
              <v:textbox inset="0,0,0,0">
                <w:txbxContent>
                  <w:p w14:paraId="30EF63E2" w14:textId="77777777" w:rsidR="00C55403" w:rsidRPr="00407199" w:rsidRDefault="00407199">
                    <w:pPr>
                      <w:spacing w:after="40" w:line="240" w:lineRule="auto"/>
                      <w:textDirection w:val="btLr"/>
                      <w:rPr>
                        <w:lang w:val="el-GR"/>
                      </w:rPr>
                    </w:pPr>
                    <w:r>
                      <w:rPr>
                        <w:rFonts w:ascii="Lidl Font Pro" w:eastAsia="Lidl Font Pro" w:hAnsi="Lidl Font Pro" w:cs="Lidl Font Pro"/>
                        <w:b/>
                        <w:color w:val="000000"/>
                      </w:rPr>
                      <w:t>Lidl</w:t>
                    </w:r>
                    <w:r w:rsidRPr="00407199">
                      <w:rPr>
                        <w:rFonts w:ascii="Lidl Font Pro" w:eastAsia="Lidl Font Pro" w:hAnsi="Lidl Font Pro" w:cs="Lidl Font Pro"/>
                        <w:b/>
                        <w:color w:val="000000"/>
                        <w:lang w:val="el-GR"/>
                      </w:rPr>
                      <w:t xml:space="preserve"> </w:t>
                    </w:r>
                    <w:proofErr w:type="gramStart"/>
                    <w:r w:rsidRPr="00407199">
                      <w:rPr>
                        <w:rFonts w:ascii="Lidl Font Pro" w:eastAsia="Lidl Font Pro" w:hAnsi="Lidl Font Pro" w:cs="Lidl Font Pro"/>
                        <w:b/>
                        <w:color w:val="000000"/>
                        <w:lang w:val="el-GR"/>
                      </w:rPr>
                      <w:t>Ελλάς</w:t>
                    </w:r>
                    <w:r w:rsidRPr="00407199">
                      <w:rPr>
                        <w:rFonts w:ascii="Lidl Font Pro" w:eastAsia="Lidl Font Pro" w:hAnsi="Lidl Font Pro" w:cs="Lidl Font Pro"/>
                        <w:color w:val="000000"/>
                        <w:lang w:val="el-GR"/>
                      </w:rPr>
                      <w:t xml:space="preserve">  ·</w:t>
                    </w:r>
                    <w:proofErr w:type="gramEnd"/>
                    <w:r w:rsidRPr="00407199">
                      <w:rPr>
                        <w:rFonts w:ascii="Lidl Font Pro" w:eastAsia="Lidl Font Pro" w:hAnsi="Lidl Font Pro" w:cs="Lidl Font Pro"/>
                        <w:color w:val="000000"/>
                        <w:lang w:val="el-GR"/>
                      </w:rPr>
                      <w:t xml:space="preserve"> </w:t>
                    </w:r>
                    <w:r w:rsidRPr="00407199">
                      <w:rPr>
                        <w:rFonts w:ascii="Lidl Font Pro" w:eastAsia="Lidl Font Pro" w:hAnsi="Lidl Font Pro" w:cs="Lidl Font Pro"/>
                        <w:b/>
                        <w:color w:val="000000"/>
                        <w:lang w:val="el-GR"/>
                      </w:rPr>
                      <w:t>Τμήμα Επικοινωνίας &amp; Εταιρικής Υπευθυνότητας</w:t>
                    </w:r>
                  </w:p>
                  <w:p w14:paraId="6AD7AD71" w14:textId="77777777" w:rsidR="00C55403" w:rsidRPr="00407199" w:rsidRDefault="00407199">
                    <w:pPr>
                      <w:spacing w:after="0" w:line="240" w:lineRule="auto"/>
                      <w:textDirection w:val="btLr"/>
                      <w:rPr>
                        <w:lang w:val="el-GR"/>
                      </w:rPr>
                    </w:pPr>
                    <w:r w:rsidRPr="00407199">
                      <w:rPr>
                        <w:rFonts w:ascii="Lidl Font Pro" w:eastAsia="Lidl Font Pro" w:hAnsi="Lidl Font Pro" w:cs="Lidl Font Pro"/>
                        <w:color w:val="000000"/>
                        <w:lang w:val="el-GR"/>
                      </w:rPr>
                      <w:t xml:space="preserve">Ο.Τ. 31, ΔΑ 13, Τ.Θ. 1032, Τ.Κ. 57 022 </w:t>
                    </w:r>
                    <w:proofErr w:type="spellStart"/>
                    <w:r w:rsidRPr="00407199">
                      <w:rPr>
                        <w:rFonts w:ascii="Lidl Font Pro" w:eastAsia="Lidl Font Pro" w:hAnsi="Lidl Font Pro" w:cs="Lidl Font Pro"/>
                        <w:color w:val="000000"/>
                        <w:lang w:val="el-GR"/>
                      </w:rPr>
                      <w:t>Σίνδος</w:t>
                    </w:r>
                    <w:proofErr w:type="spellEnd"/>
                    <w:r w:rsidRPr="00407199">
                      <w:rPr>
                        <w:rFonts w:ascii="Lidl Font Pro" w:eastAsia="Lidl Font Pro" w:hAnsi="Lidl Font Pro" w:cs="Lidl Font Pro"/>
                        <w:color w:val="000000"/>
                        <w:lang w:val="el-GR"/>
                      </w:rPr>
                      <w:t xml:space="preserve"> · 2310 490700 · </w:t>
                    </w:r>
                    <w:r>
                      <w:rPr>
                        <w:rFonts w:ascii="Lidl Font Pro" w:eastAsia="Lidl Font Pro" w:hAnsi="Lidl Font Pro" w:cs="Lidl Font Pro"/>
                        <w:color w:val="000000"/>
                      </w:rPr>
                      <w:t>press</w:t>
                    </w:r>
                    <w:r w:rsidRPr="00407199">
                      <w:rPr>
                        <w:rFonts w:ascii="Lidl Font Pro" w:eastAsia="Lidl Font Pro" w:hAnsi="Lidl Font Pro" w:cs="Lidl Font Pro"/>
                        <w:color w:val="000000"/>
                        <w:lang w:val="el-GR"/>
                      </w:rPr>
                      <w:t>@</w:t>
                    </w:r>
                    <w:proofErr w:type="spellStart"/>
                    <w:r>
                      <w:rPr>
                        <w:rFonts w:ascii="Lidl Font Pro" w:eastAsia="Lidl Font Pro" w:hAnsi="Lidl Font Pro" w:cs="Lidl Font Pro"/>
                        <w:color w:val="000000"/>
                      </w:rPr>
                      <w:t>lidl</w:t>
                    </w:r>
                    <w:proofErr w:type="spellEnd"/>
                    <w:r w:rsidRPr="00407199">
                      <w:rPr>
                        <w:rFonts w:ascii="Lidl Font Pro" w:eastAsia="Lidl Font Pro" w:hAnsi="Lidl Font Pro" w:cs="Lidl Font Pro"/>
                        <w:color w:val="000000"/>
                        <w:lang w:val="el-GR"/>
                      </w:rPr>
                      <w:t>.</w:t>
                    </w:r>
                    <w:proofErr w:type="spellStart"/>
                    <w:r>
                      <w:rPr>
                        <w:rFonts w:ascii="Lidl Font Pro" w:eastAsia="Lidl Font Pro" w:hAnsi="Lidl Font Pro" w:cs="Lidl Font Pro"/>
                        <w:color w:val="000000"/>
                      </w:rPr>
                      <w:t>gr</w:t>
                    </w:r>
                    <w:proofErr w:type="spellEnd"/>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85CBB" w14:textId="77777777" w:rsidR="009B03BD" w:rsidRDefault="00407199">
      <w:pPr>
        <w:spacing w:after="0" w:line="240" w:lineRule="auto"/>
      </w:pPr>
      <w:r>
        <w:separator/>
      </w:r>
    </w:p>
  </w:footnote>
  <w:footnote w:type="continuationSeparator" w:id="0">
    <w:p w14:paraId="3EF49432" w14:textId="77777777" w:rsidR="009B03BD" w:rsidRDefault="00407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566A7" w14:textId="77777777" w:rsidR="00C55403" w:rsidRDefault="00407199">
    <w:pPr>
      <w:pBdr>
        <w:top w:val="nil"/>
        <w:left w:val="nil"/>
        <w:bottom w:val="nil"/>
        <w:right w:val="nil"/>
        <w:between w:val="nil"/>
      </w:pBdr>
      <w:tabs>
        <w:tab w:val="center" w:pos="4153"/>
        <w:tab w:val="right" w:pos="8306"/>
      </w:tabs>
      <w:spacing w:after="0" w:line="240" w:lineRule="auto"/>
      <w:ind w:right="-604"/>
      <w:jc w:val="right"/>
      <w:rPr>
        <w:rFonts w:cs="Calibri"/>
        <w:color w:val="000000"/>
      </w:rPr>
    </w:pPr>
    <w:r>
      <w:rPr>
        <w:noProof/>
      </w:rPr>
      <mc:AlternateContent>
        <mc:Choice Requires="wps">
          <w:drawing>
            <wp:anchor distT="0" distB="0" distL="114300" distR="114300" simplePos="0" relativeHeight="251658240" behindDoc="0" locked="0" layoutInCell="1" hidden="0" allowOverlap="1" wp14:anchorId="02122F4F" wp14:editId="270CC440">
              <wp:simplePos x="0" y="0"/>
              <wp:positionH relativeFrom="margin">
                <wp:align>left</wp:align>
              </wp:positionH>
              <wp:positionV relativeFrom="paragraph">
                <wp:posOffset>68580</wp:posOffset>
              </wp:positionV>
              <wp:extent cx="2991485" cy="292735"/>
              <wp:effectExtent l="0" t="0" r="18415" b="12065"/>
              <wp:wrapNone/>
              <wp:docPr id="69" name=""/>
              <wp:cNvGraphicFramePr/>
              <a:graphic xmlns:a="http://schemas.openxmlformats.org/drawingml/2006/main">
                <a:graphicData uri="http://schemas.microsoft.com/office/word/2010/wordprocessingShape">
                  <wps:wsp>
                    <wps:cNvSpPr/>
                    <wps:spPr>
                      <a:xfrm>
                        <a:off x="0" y="0"/>
                        <a:ext cx="2991485" cy="292735"/>
                      </a:xfrm>
                      <a:prstGeom prst="rect">
                        <a:avLst/>
                      </a:prstGeom>
                      <a:noFill/>
                      <a:ln>
                        <a:noFill/>
                      </a:ln>
                    </wps:spPr>
                    <wps:txbx>
                      <w:txbxContent>
                        <w:p w14:paraId="045FF134" w14:textId="77777777" w:rsidR="00C55403" w:rsidRDefault="00407199">
                          <w:pPr>
                            <w:spacing w:line="275" w:lineRule="auto"/>
                            <w:textDirection w:val="btLr"/>
                          </w:pPr>
                          <w:proofErr w:type="spellStart"/>
                          <w:r>
                            <w:rPr>
                              <w:rFonts w:ascii="Lidl Font Pro" w:eastAsia="Lidl Font Pro" w:hAnsi="Lidl Font Pro" w:cs="Lidl Font Pro"/>
                              <w:b/>
                              <w:color w:val="1F497D"/>
                              <w:sz w:val="38"/>
                            </w:rPr>
                            <w:t>Δελτίο</w:t>
                          </w:r>
                          <w:proofErr w:type="spellEnd"/>
                          <w:r>
                            <w:rPr>
                              <w:rFonts w:ascii="Lidl Font Pro" w:eastAsia="Lidl Font Pro" w:hAnsi="Lidl Font Pro" w:cs="Lidl Font Pro"/>
                              <w:b/>
                              <w:color w:val="1F497D"/>
                              <w:sz w:val="38"/>
                            </w:rPr>
                            <w:t xml:space="preserve"> </w:t>
                          </w:r>
                          <w:proofErr w:type="spellStart"/>
                          <w:r>
                            <w:rPr>
                              <w:rFonts w:ascii="Lidl Font Pro" w:eastAsia="Lidl Font Pro" w:hAnsi="Lidl Font Pro" w:cs="Lidl Font Pro"/>
                              <w:b/>
                              <w:color w:val="1F497D"/>
                              <w:sz w:val="38"/>
                            </w:rPr>
                            <w:t>Τύ</w:t>
                          </w:r>
                          <w:proofErr w:type="spellEnd"/>
                          <w:r>
                            <w:rPr>
                              <w:rFonts w:ascii="Lidl Font Pro" w:eastAsia="Lidl Font Pro" w:hAnsi="Lidl Font Pro" w:cs="Lidl Font Pro"/>
                              <w:b/>
                              <w:color w:val="1F497D"/>
                              <w:sz w:val="38"/>
                            </w:rPr>
                            <w:t>που</w:t>
                          </w:r>
                        </w:p>
                      </w:txbxContent>
                    </wps:txbx>
                    <wps:bodyPr spcFirstLastPara="1" wrap="square" lIns="0" tIns="0" rIns="0" bIns="0" anchor="t" anchorCtr="0">
                      <a:noAutofit/>
                    </wps:bodyPr>
                  </wps:wsp>
                </a:graphicData>
              </a:graphic>
            </wp:anchor>
          </w:drawing>
        </mc:Choice>
        <mc:Fallback>
          <w:pict>
            <v:rect w14:anchorId="02122F4F" id="_x0000_s1026" style="position:absolute;left:0;text-align:left;margin-left:0;margin-top:5.4pt;width:235.55pt;height:23.05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" filled="f" stroked="f">
              <v:textbox inset="0,0,0,0">
                <w:txbxContent>
                  <w:p w14:paraId="045FF134" w14:textId="77777777" w:rsidR="00C55403" w:rsidRDefault="00407199">
                    <w:pPr>
                      <w:spacing w:line="275" w:lineRule="auto"/>
                      <w:textDirection w:val="btLr"/>
                    </w:pPr>
                    <w:proofErr w:type="spellStart"/>
                    <w:r>
                      <w:rPr>
                        <w:rFonts w:ascii="Lidl Font Pro" w:eastAsia="Lidl Font Pro" w:hAnsi="Lidl Font Pro" w:cs="Lidl Font Pro"/>
                        <w:b/>
                        <w:color w:val="1F497D"/>
                        <w:sz w:val="38"/>
                      </w:rPr>
                      <w:t>Δελτίο</w:t>
                    </w:r>
                    <w:proofErr w:type="spellEnd"/>
                    <w:r>
                      <w:rPr>
                        <w:rFonts w:ascii="Lidl Font Pro" w:eastAsia="Lidl Font Pro" w:hAnsi="Lidl Font Pro" w:cs="Lidl Font Pro"/>
                        <w:b/>
                        <w:color w:val="1F497D"/>
                        <w:sz w:val="38"/>
                      </w:rPr>
                      <w:t xml:space="preserve"> </w:t>
                    </w:r>
                    <w:proofErr w:type="spellStart"/>
                    <w:r>
                      <w:rPr>
                        <w:rFonts w:ascii="Lidl Font Pro" w:eastAsia="Lidl Font Pro" w:hAnsi="Lidl Font Pro" w:cs="Lidl Font Pro"/>
                        <w:b/>
                        <w:color w:val="1F497D"/>
                        <w:sz w:val="38"/>
                      </w:rPr>
                      <w:t>Τύ</w:t>
                    </w:r>
                    <w:proofErr w:type="spellEnd"/>
                    <w:r>
                      <w:rPr>
                        <w:rFonts w:ascii="Lidl Font Pro" w:eastAsia="Lidl Font Pro" w:hAnsi="Lidl Font Pro" w:cs="Lidl Font Pro"/>
                        <w:b/>
                        <w:color w:val="1F497D"/>
                        <w:sz w:val="38"/>
                      </w:rPr>
                      <w:t>που</w:t>
                    </w:r>
                  </w:p>
                </w:txbxContent>
              </v:textbox>
              <w10:wrap anchorx="margin"/>
            </v:rect>
          </w:pict>
        </mc:Fallback>
      </mc:AlternateContent>
    </w:r>
    <w:r>
      <w:rPr>
        <w:noProof/>
      </w:rPr>
      <w:drawing>
        <wp:anchor distT="0" distB="0" distL="114300" distR="114300" simplePos="0" relativeHeight="251659264" behindDoc="0" locked="0" layoutInCell="1" hidden="0" allowOverlap="1" wp14:anchorId="36D5291E" wp14:editId="2A9725C3">
          <wp:simplePos x="0" y="0"/>
          <wp:positionH relativeFrom="column">
            <wp:posOffset>4645809</wp:posOffset>
          </wp:positionH>
          <wp:positionV relativeFrom="paragraph">
            <wp:posOffset>64742</wp:posOffset>
          </wp:positionV>
          <wp:extent cx="635635" cy="800100"/>
          <wp:effectExtent l="0" t="0" r="0" b="0"/>
          <wp:wrapTopAndBottom distT="0" distB="0"/>
          <wp:docPr id="74"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10;&#10;Description automatically generated"/>
                  <pic:cNvPicPr preferRelativeResize="0"/>
                </pic:nvPicPr>
                <pic:blipFill>
                  <a:blip r:embed="rId1"/>
                  <a:srcRect/>
                  <a:stretch>
                    <a:fillRect/>
                  </a:stretch>
                </pic:blipFill>
                <pic:spPr>
                  <a:xfrm>
                    <a:off x="0" y="0"/>
                    <a:ext cx="635635" cy="800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50379"/>
    <w:multiLevelType w:val="multilevel"/>
    <w:tmpl w:val="C3A2A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403"/>
    <w:rsid w:val="002308C5"/>
    <w:rsid w:val="002457FE"/>
    <w:rsid w:val="00407199"/>
    <w:rsid w:val="005F7F55"/>
    <w:rsid w:val="007B49AD"/>
    <w:rsid w:val="0084669A"/>
    <w:rsid w:val="008852F1"/>
    <w:rsid w:val="009A42C6"/>
    <w:rsid w:val="009B03BD"/>
    <w:rsid w:val="00A27067"/>
    <w:rsid w:val="00A61C30"/>
    <w:rsid w:val="00C55403"/>
    <w:rsid w:val="00D53331"/>
    <w:rsid w:val="00D93502"/>
    <w:rsid w:val="00FC5B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BF8B9"/>
  <w15:docId w15:val="{704CD30C-A1BB-41DA-974A-38BDAD62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348"/>
    <w:rPr>
      <w:rFonts w:cs="Times New Roman"/>
      <w:lang w:val="de-DE"/>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4"/>
    <w:uiPriority w:val="99"/>
    <w:rsid w:val="00C15348"/>
    <w:rPr>
      <w:rFonts w:ascii="Calibri" w:hAnsi="Calibri" w:cs="Times New Roman"/>
      <w:lang w:val="de-DE"/>
    </w:rPr>
  </w:style>
  <w:style w:type="paragraph" w:styleId="a5">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5"/>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eastAsiaTheme="minorEastAsia"/>
      <w:color w:val="000000"/>
      <w:sz w:val="24"/>
      <w:szCs w:val="24"/>
      <w:lang w:eastAsia="zh-TW"/>
    </w:rPr>
  </w:style>
  <w:style w:type="character" w:styleId="a6">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7">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8">
    <w:name w:val="Emphasis"/>
    <w:basedOn w:val="a0"/>
    <w:uiPriority w:val="20"/>
    <w:qFormat/>
    <w:rsid w:val="007E4BED"/>
    <w:rPr>
      <w:i/>
      <w:iCs/>
    </w:rPr>
  </w:style>
  <w:style w:type="paragraph" w:styleId="a9">
    <w:name w:val="List Paragraph"/>
    <w:basedOn w:val="a"/>
    <w:link w:val="Char2"/>
    <w:uiPriority w:val="34"/>
    <w:qFormat/>
    <w:rsid w:val="001313C7"/>
    <w:pPr>
      <w:ind w:left="720"/>
      <w:contextualSpacing/>
    </w:pPr>
  </w:style>
  <w:style w:type="character" w:customStyle="1" w:styleId="lidl-rtefontface-1">
    <w:name w:val="lidl-rtefontface-1"/>
    <w:basedOn w:val="a0"/>
    <w:rsid w:val="005B2682"/>
  </w:style>
  <w:style w:type="character" w:styleId="aa">
    <w:name w:val="Unresolved Mention"/>
    <w:basedOn w:val="a0"/>
    <w:uiPriority w:val="99"/>
    <w:semiHidden/>
    <w:unhideWhenUsed/>
    <w:rsid w:val="00EF1F2B"/>
    <w:rPr>
      <w:color w:val="605E5C"/>
      <w:shd w:val="clear" w:color="auto" w:fill="E1DFDD"/>
    </w:rPr>
  </w:style>
  <w:style w:type="character" w:customStyle="1" w:styleId="Char2">
    <w:name w:val="Παράγραφος λίστας Char"/>
    <w:basedOn w:val="a0"/>
    <w:link w:val="a9"/>
    <w:uiPriority w:val="34"/>
    <w:locked/>
    <w:rsid w:val="006E0483"/>
    <w:rPr>
      <w:rFonts w:ascii="Calibri" w:hAnsi="Calibri" w:cs="Times New Roman"/>
      <w:lang w:val="de-DE"/>
    </w:rPr>
  </w:style>
  <w:style w:type="character" w:customStyle="1" w:styleId="lidl-rtefontface-3">
    <w:name w:val="lidl-rtefontface-3"/>
    <w:basedOn w:val="a0"/>
    <w:rsid w:val="0067635E"/>
  </w:style>
  <w:style w:type="paragraph" w:styleId="ab">
    <w:name w:val="Revision"/>
    <w:hidden/>
    <w:uiPriority w:val="99"/>
    <w:semiHidden/>
    <w:rsid w:val="00D614AD"/>
    <w:pPr>
      <w:spacing w:after="0" w:line="240" w:lineRule="auto"/>
    </w:pPr>
    <w:rPr>
      <w:rFonts w:cs="Times New Roman"/>
      <w:lang w:val="de-DE"/>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0">
    <w:name w:val="FollowedHyperlink"/>
    <w:basedOn w:val="a0"/>
    <w:uiPriority w:val="99"/>
    <w:semiHidden/>
    <w:unhideWhenUsed/>
    <w:rsid w:val="00D935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aclcf.org" TargetMode="External"/><Relationship Id="rId13" Type="http://schemas.openxmlformats.org/officeDocument/2006/relationships/hyperlink" Target="https://crowdhackathon.com/sustainability/" TargetMode="External"/><Relationship Id="rId18" Type="http://schemas.openxmlformats.org/officeDocument/2006/relationships/hyperlink" Target="http://www.linkedin.com/company/lidl-hella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rowdhackathon.com/sustainability/open-day/" TargetMode="External"/><Relationship Id="rId17" Type="http://schemas.openxmlformats.org/officeDocument/2006/relationships/hyperlink" Target="https://www.instagram.com/lidl_hellas/" TargetMode="External"/><Relationship Id="rId2" Type="http://schemas.openxmlformats.org/officeDocument/2006/relationships/numbering" Target="numbering.xml"/><Relationship Id="rId16" Type="http://schemas.openxmlformats.org/officeDocument/2006/relationships/hyperlink" Target="http://www.twitter.com/Lidl_Hellas_"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owdhackathon.com/sustainability/" TargetMode="External"/><Relationship Id="rId5" Type="http://schemas.openxmlformats.org/officeDocument/2006/relationships/webSettings" Target="webSettings.xml"/><Relationship Id="rId15" Type="http://schemas.openxmlformats.org/officeDocument/2006/relationships/hyperlink" Target="http://www.facebook.com/lidlgr/" TargetMode="External"/><Relationship Id="rId10" Type="http://schemas.openxmlformats.org/officeDocument/2006/relationships/hyperlink" Target="https://crowdhackathon.com/sustainabilit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rowdpolicy.com/el/" TargetMode="External"/><Relationship Id="rId14" Type="http://schemas.openxmlformats.org/officeDocument/2006/relationships/hyperlink" Target="https://corporate.lidl-hellas.g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b0xA0zK5LPkMgjsEcBDJRyI8Kw==">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3290</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Mirsini Marouli</dc:creator>
  <cp:lastModifiedBy>ANASTASIA KOPTSI (ΑΝΑΣΤΑΣΙΑ ΚΟΠΤΣΗ)</cp:lastModifiedBy>
  <cp:revision>13</cp:revision>
  <dcterms:created xsi:type="dcterms:W3CDTF">2022-03-15T10:11:00Z</dcterms:created>
  <dcterms:modified xsi:type="dcterms:W3CDTF">2022-03-16T08:39:00Z</dcterms:modified>
</cp:coreProperties>
</file>