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77777777" w:rsidR="00803086" w:rsidRPr="007C2E49" w:rsidRDefault="00803086" w:rsidP="00803086">
      <w:pPr>
        <w:pStyle w:val="EinfAbs"/>
        <w:rPr>
          <w:rFonts w:ascii="Lidl Font Pro" w:hAnsi="Lidl Font Pro" w:cs="Helv"/>
          <w:sz w:val="22"/>
          <w:szCs w:val="22"/>
          <w:lang w:val="en-US"/>
        </w:rPr>
      </w:pPr>
    </w:p>
    <w:p w14:paraId="56AE2864" w14:textId="1E82A953"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907E70" w:rsidRPr="00907E70">
        <w:rPr>
          <w:rFonts w:ascii="Lidl Font Pro" w:hAnsi="Lidl Font Pro" w:cs="Helv"/>
          <w:sz w:val="22"/>
          <w:szCs w:val="22"/>
          <w:lang w:val="el-GR"/>
        </w:rPr>
        <w:t>08</w:t>
      </w:r>
      <w:r w:rsidR="00830899" w:rsidRPr="00EE2C2A">
        <w:rPr>
          <w:rFonts w:ascii="Lidl Font Pro" w:hAnsi="Lidl Font Pro" w:cs="Helv"/>
          <w:sz w:val="22"/>
          <w:szCs w:val="22"/>
          <w:lang w:val="el-GR"/>
        </w:rPr>
        <w:t>/</w:t>
      </w:r>
      <w:r w:rsidR="001E5AEF">
        <w:rPr>
          <w:rFonts w:ascii="Lidl Font Pro" w:hAnsi="Lidl Font Pro" w:cs="Helv"/>
          <w:sz w:val="22"/>
          <w:szCs w:val="22"/>
          <w:lang w:val="el-GR"/>
        </w:rPr>
        <w:t>0</w:t>
      </w:r>
      <w:r w:rsidR="00907E70" w:rsidRPr="00907E70">
        <w:rPr>
          <w:rFonts w:ascii="Lidl Font Pro" w:hAnsi="Lidl Font Pro" w:cs="Helv"/>
          <w:sz w:val="22"/>
          <w:szCs w:val="22"/>
          <w:lang w:val="el-GR"/>
        </w:rPr>
        <w:t>3</w:t>
      </w:r>
      <w:r w:rsidR="00830899" w:rsidRPr="00EE2C2A">
        <w:rPr>
          <w:rFonts w:ascii="Lidl Font Pro" w:hAnsi="Lidl Font Pro" w:cs="Helv"/>
          <w:sz w:val="22"/>
          <w:szCs w:val="22"/>
          <w:lang w:val="el-GR"/>
        </w:rPr>
        <w:t>/202</w:t>
      </w:r>
      <w:r w:rsidR="000C1986">
        <w:rPr>
          <w:rFonts w:ascii="Lidl Font Pro" w:hAnsi="Lidl Font Pro" w:cs="Helv"/>
          <w:sz w:val="22"/>
          <w:szCs w:val="22"/>
          <w:lang w:val="el-GR"/>
        </w:rPr>
        <w:t>2</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7E88108C" w14:textId="77777777" w:rsidR="00907E70" w:rsidRDefault="00907E70" w:rsidP="00CE342D">
      <w:pPr>
        <w:spacing w:after="0" w:line="240" w:lineRule="auto"/>
        <w:jc w:val="both"/>
        <w:rPr>
          <w:rFonts w:ascii="Lidl Font Pro" w:eastAsia="Times New Roman" w:hAnsi="Lidl Font Pro" w:cs="Calibri-Bold"/>
          <w:b/>
          <w:bCs/>
          <w:color w:val="1F497D" w:themeColor="text2"/>
          <w:sz w:val="36"/>
          <w:szCs w:val="36"/>
          <w:lang w:val="el-GR" w:eastAsia="el-GR"/>
        </w:rPr>
      </w:pPr>
      <w:bookmarkStart w:id="0" w:name="_Hlk55291287"/>
      <w:r w:rsidRPr="00907E70">
        <w:rPr>
          <w:rFonts w:ascii="Lidl Font Pro" w:eastAsia="Times New Roman" w:hAnsi="Lidl Font Pro" w:cs="Calibri-Bold"/>
          <w:b/>
          <w:bCs/>
          <w:color w:val="1F497D" w:themeColor="text2"/>
          <w:sz w:val="36"/>
          <w:szCs w:val="36"/>
          <w:lang w:val="el-GR" w:eastAsia="el-GR"/>
        </w:rPr>
        <w:t xml:space="preserve">«Εμείς οι Γυναίκες»: Η νέα καμπάνια της </w:t>
      </w:r>
      <w:r w:rsidRPr="00907E70">
        <w:rPr>
          <w:rFonts w:ascii="Lidl Font Pro" w:eastAsia="Times New Roman" w:hAnsi="Lidl Font Pro" w:cs="Calibri-Bold"/>
          <w:b/>
          <w:bCs/>
          <w:color w:val="1F497D" w:themeColor="text2"/>
          <w:sz w:val="36"/>
          <w:szCs w:val="36"/>
          <w:lang w:val="en-US" w:eastAsia="el-GR"/>
        </w:rPr>
        <w:t>Lidl</w:t>
      </w:r>
      <w:r w:rsidRPr="00907E70">
        <w:rPr>
          <w:rFonts w:ascii="Lidl Font Pro" w:eastAsia="Times New Roman" w:hAnsi="Lidl Font Pro" w:cs="Calibri-Bold"/>
          <w:b/>
          <w:bCs/>
          <w:color w:val="1F497D" w:themeColor="text2"/>
          <w:sz w:val="36"/>
          <w:szCs w:val="36"/>
          <w:lang w:val="el-GR" w:eastAsia="el-GR"/>
        </w:rPr>
        <w:t xml:space="preserve"> Ελλάς σε συνεργασία με τη ΗΟ</w:t>
      </w:r>
      <w:proofErr w:type="spellStart"/>
      <w:r w:rsidRPr="00907E70">
        <w:rPr>
          <w:rFonts w:ascii="Lidl Font Pro" w:eastAsia="Times New Roman" w:hAnsi="Lidl Font Pro" w:cs="Calibri-Bold"/>
          <w:b/>
          <w:bCs/>
          <w:color w:val="1F497D" w:themeColor="text2"/>
          <w:sz w:val="36"/>
          <w:szCs w:val="36"/>
          <w:lang w:val="en-US" w:eastAsia="el-GR"/>
        </w:rPr>
        <w:t>PEgenesis</w:t>
      </w:r>
      <w:proofErr w:type="spellEnd"/>
      <w:r w:rsidRPr="00907E70">
        <w:rPr>
          <w:rFonts w:ascii="Lidl Font Pro" w:eastAsia="Times New Roman" w:hAnsi="Lidl Font Pro" w:cs="Calibri-Bold"/>
          <w:b/>
          <w:bCs/>
          <w:color w:val="1F497D" w:themeColor="text2"/>
          <w:sz w:val="36"/>
          <w:szCs w:val="36"/>
          <w:lang w:val="el-GR" w:eastAsia="el-GR"/>
        </w:rPr>
        <w:t xml:space="preserve"> υπό την αιγίδα του Υπουργείου Εργασίας και Κοινωνικών Υποθέσεων </w:t>
      </w:r>
    </w:p>
    <w:p w14:paraId="5C979C2C" w14:textId="77777777" w:rsidR="00907E70" w:rsidRDefault="00907E70" w:rsidP="00CE342D">
      <w:pPr>
        <w:spacing w:before="100" w:beforeAutospacing="1" w:after="120" w:line="360" w:lineRule="auto"/>
        <w:jc w:val="both"/>
        <w:rPr>
          <w:rFonts w:ascii="Lidl Font Pro" w:hAnsi="Lidl Font Pro"/>
          <w:b/>
          <w:color w:val="1F497D" w:themeColor="text2"/>
          <w:lang w:val="el-GR"/>
        </w:rPr>
      </w:pPr>
      <w:bookmarkStart w:id="1" w:name="_Hlk13575460"/>
      <w:r w:rsidRPr="00907E70">
        <w:rPr>
          <w:rFonts w:ascii="Lidl Font Pro" w:hAnsi="Lidl Font Pro"/>
          <w:b/>
          <w:color w:val="1F497D" w:themeColor="text2"/>
          <w:lang w:val="el-GR"/>
        </w:rPr>
        <w:t xml:space="preserve">Ο </w:t>
      </w:r>
      <w:proofErr w:type="spellStart"/>
      <w:r w:rsidRPr="00907E70">
        <w:rPr>
          <w:rFonts w:ascii="Lidl Font Pro" w:hAnsi="Lidl Font Pro"/>
          <w:b/>
          <w:color w:val="1F497D" w:themeColor="text2"/>
          <w:lang w:val="el-GR"/>
        </w:rPr>
        <w:t>φαινομενικα</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κόντρα</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ρόλος</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καριερίστριας</w:t>
      </w:r>
      <w:proofErr w:type="spellEnd"/>
      <w:r w:rsidRPr="00907E70">
        <w:rPr>
          <w:rFonts w:ascii="Lidl Font Pro" w:hAnsi="Lidl Font Pro"/>
          <w:b/>
          <w:color w:val="1F497D" w:themeColor="text2"/>
          <w:lang w:val="el-GR"/>
        </w:rPr>
        <w:t xml:space="preserve"> – </w:t>
      </w:r>
      <w:proofErr w:type="spellStart"/>
      <w:r w:rsidRPr="00907E70">
        <w:rPr>
          <w:rFonts w:ascii="Lidl Font Pro" w:hAnsi="Lidl Font Pro"/>
          <w:b/>
          <w:color w:val="1F497D" w:themeColor="text2"/>
          <w:lang w:val="el-GR"/>
        </w:rPr>
        <w:t>μητέρας</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παύει</w:t>
      </w:r>
      <w:proofErr w:type="spellEnd"/>
      <w:r w:rsidRPr="00907E70">
        <w:rPr>
          <w:rFonts w:ascii="Lidl Font Pro" w:hAnsi="Lidl Font Pro"/>
          <w:b/>
          <w:color w:val="1F497D" w:themeColor="text2"/>
          <w:lang w:val="el-GR"/>
        </w:rPr>
        <w:t xml:space="preserve"> να </w:t>
      </w:r>
      <w:proofErr w:type="spellStart"/>
      <w:r w:rsidRPr="00907E70">
        <w:rPr>
          <w:rFonts w:ascii="Lidl Font Pro" w:hAnsi="Lidl Font Pro"/>
          <w:b/>
          <w:color w:val="1F497D" w:themeColor="text2"/>
          <w:lang w:val="el-GR"/>
        </w:rPr>
        <w:t>είναι</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κόντρα</w:t>
      </w:r>
      <w:proofErr w:type="spellEnd"/>
      <w:r w:rsidRPr="00907E70">
        <w:rPr>
          <w:rFonts w:ascii="Lidl Font Pro" w:hAnsi="Lidl Font Pro"/>
          <w:b/>
          <w:color w:val="1F497D" w:themeColor="text2"/>
          <w:lang w:val="el-GR"/>
        </w:rPr>
        <w:t xml:space="preserve">. Οι </w:t>
      </w:r>
      <w:proofErr w:type="spellStart"/>
      <w:r w:rsidRPr="00907E70">
        <w:rPr>
          <w:rFonts w:ascii="Lidl Font Pro" w:hAnsi="Lidl Font Pro"/>
          <w:b/>
          <w:color w:val="1F497D" w:themeColor="text2"/>
          <w:lang w:val="el-GR"/>
        </w:rPr>
        <w:t>γυναίκες</w:t>
      </w:r>
      <w:proofErr w:type="spellEnd"/>
      <w:r w:rsidRPr="00907E70">
        <w:rPr>
          <w:rFonts w:ascii="Lidl Font Pro" w:hAnsi="Lidl Font Pro"/>
          <w:b/>
          <w:color w:val="1F497D" w:themeColor="text2"/>
          <w:lang w:val="el-GR"/>
        </w:rPr>
        <w:t xml:space="preserve"> μπορούν και τα </w:t>
      </w:r>
      <w:proofErr w:type="spellStart"/>
      <w:r w:rsidRPr="00907E70">
        <w:rPr>
          <w:rFonts w:ascii="Lidl Font Pro" w:hAnsi="Lidl Font Pro"/>
          <w:b/>
          <w:color w:val="1F497D" w:themeColor="text2"/>
          <w:lang w:val="el-GR"/>
        </w:rPr>
        <w:t>συνδυάζουν</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Γιατι</w:t>
      </w:r>
      <w:proofErr w:type="spellEnd"/>
      <w:r w:rsidRPr="00907E70">
        <w:rPr>
          <w:rFonts w:ascii="Lidl Font Pro" w:hAnsi="Lidl Font Pro"/>
          <w:b/>
          <w:color w:val="1F497D" w:themeColor="text2"/>
          <w:lang w:val="el-GR"/>
        </w:rPr>
        <w:t xml:space="preserve">́ οι </w:t>
      </w:r>
      <w:proofErr w:type="spellStart"/>
      <w:r w:rsidRPr="00907E70">
        <w:rPr>
          <w:rFonts w:ascii="Lidl Font Pro" w:hAnsi="Lidl Font Pro"/>
          <w:b/>
          <w:color w:val="1F497D" w:themeColor="text2"/>
          <w:lang w:val="el-GR"/>
        </w:rPr>
        <w:t>γυναίκες</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καριέρας</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μεγαλώνουν</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παιδια</w:t>
      </w:r>
      <w:proofErr w:type="spellEnd"/>
      <w:r w:rsidRPr="00907E70">
        <w:rPr>
          <w:rFonts w:ascii="Lidl Font Pro" w:hAnsi="Lidl Font Pro"/>
          <w:b/>
          <w:color w:val="1F497D" w:themeColor="text2"/>
          <w:lang w:val="el-GR"/>
        </w:rPr>
        <w:t xml:space="preserve">́ και οι </w:t>
      </w:r>
      <w:proofErr w:type="spellStart"/>
      <w:r w:rsidRPr="00907E70">
        <w:rPr>
          <w:rFonts w:ascii="Lidl Font Pro" w:hAnsi="Lidl Font Pro"/>
          <w:b/>
          <w:color w:val="1F497D" w:themeColor="text2"/>
          <w:lang w:val="el-GR"/>
        </w:rPr>
        <w:t>γυναίκες</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μαμάδες</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κάνουν</w:t>
      </w:r>
      <w:proofErr w:type="spellEnd"/>
      <w:r w:rsidRPr="00907E70">
        <w:rPr>
          <w:rFonts w:ascii="Lidl Font Pro" w:hAnsi="Lidl Font Pro"/>
          <w:b/>
          <w:color w:val="1F497D" w:themeColor="text2"/>
          <w:lang w:val="el-GR"/>
        </w:rPr>
        <w:t xml:space="preserve"> </w:t>
      </w:r>
      <w:proofErr w:type="spellStart"/>
      <w:r w:rsidRPr="00907E70">
        <w:rPr>
          <w:rFonts w:ascii="Lidl Font Pro" w:hAnsi="Lidl Font Pro"/>
          <w:b/>
          <w:color w:val="1F497D" w:themeColor="text2"/>
          <w:lang w:val="el-GR"/>
        </w:rPr>
        <w:t>καριέρα</w:t>
      </w:r>
      <w:proofErr w:type="spellEnd"/>
      <w:r w:rsidRPr="00907E70">
        <w:rPr>
          <w:rFonts w:ascii="Lidl Font Pro" w:hAnsi="Lidl Font Pro"/>
          <w:b/>
          <w:color w:val="1F497D" w:themeColor="text2"/>
          <w:lang w:val="el-GR"/>
        </w:rPr>
        <w:t>.</w:t>
      </w:r>
      <w:r w:rsidRPr="00907E70">
        <w:rPr>
          <w:rFonts w:ascii="Lidl Font Pro" w:hAnsi="Lidl Font Pro"/>
          <w:b/>
          <w:color w:val="1F497D" w:themeColor="text2"/>
          <w:lang w:val="el-GR"/>
        </w:rPr>
        <w:tab/>
      </w:r>
    </w:p>
    <w:p w14:paraId="4B91F88B" w14:textId="00EA7779" w:rsid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t>Στο πλαίσιο της διεθνούς ημέρας για τη γυναίκα</w:t>
      </w:r>
      <w:r w:rsidR="000F18D7">
        <w:rPr>
          <w:rFonts w:ascii="Lidl Font Pro" w:hAnsi="Lidl Font Pro" w:cs="Calibri-Bold"/>
          <w:color w:val="000000" w:themeColor="text1"/>
          <w:lang w:val="el-GR"/>
        </w:rPr>
        <w:t>,</w:t>
      </w:r>
      <w:r w:rsidRPr="00907E70">
        <w:rPr>
          <w:rFonts w:ascii="Lidl Font Pro" w:hAnsi="Lidl Font Pro" w:cs="Calibri-Bold"/>
          <w:color w:val="000000" w:themeColor="text1"/>
          <w:lang w:val="el-GR"/>
        </w:rPr>
        <w:t xml:space="preserve"> η </w:t>
      </w:r>
      <w:r w:rsidRPr="00907E70">
        <w:rPr>
          <w:rFonts w:ascii="Lidl Font Pro" w:hAnsi="Lidl Font Pro" w:cs="Calibri-Bold"/>
          <w:color w:val="000000" w:themeColor="text1"/>
          <w:lang w:val="en-US"/>
        </w:rPr>
        <w:t>Lidl</w:t>
      </w:r>
      <w:r w:rsidRPr="00907E70">
        <w:rPr>
          <w:rFonts w:ascii="Lidl Font Pro" w:hAnsi="Lidl Font Pro" w:cs="Calibri-Bold"/>
          <w:color w:val="000000" w:themeColor="text1"/>
          <w:lang w:val="el-GR"/>
        </w:rPr>
        <w:t xml:space="preserve"> Ελλάς ενώνει τις δυνάμεις της με τη </w:t>
      </w:r>
      <w:proofErr w:type="spellStart"/>
      <w:r w:rsidRPr="00907E70">
        <w:rPr>
          <w:rFonts w:ascii="Lidl Font Pro" w:hAnsi="Lidl Font Pro" w:cs="Calibri-Bold"/>
          <w:color w:val="000000" w:themeColor="text1"/>
          <w:lang w:val="en-US"/>
        </w:rPr>
        <w:t>HOPEgenesis</w:t>
      </w:r>
      <w:proofErr w:type="spellEnd"/>
      <w:r w:rsidRPr="00907E70">
        <w:rPr>
          <w:rFonts w:ascii="Lidl Font Pro" w:hAnsi="Lidl Font Pro" w:cs="Calibri-Bold"/>
          <w:color w:val="000000" w:themeColor="text1"/>
          <w:lang w:val="el-GR"/>
        </w:rPr>
        <w:t xml:space="preserve"> για δεύτερη φορά, συνεχίζοντας τον δρόμο που έχει ήδη χαράξει, προωθώντας ίσες ευκαιρίες για όλους. Σε συνέχεια της επιστημονικής έρευνας, κατ’ ανάθεση στον Επίκουρο Καθηγητή του Πανεπιστημίου Πειραιώς κ. Παναγιώτη Ξένο, με θέμα: «Τεκνοποιία και Μητρότητα στην Ελλάδα σήμερα: Στάσεις, αντιλήψεις, ανάγκες», η συνεργασία έρχεται να επισφραγιστεί, με την έναρξη της πανελλήνιας καμπάνιας ενημέρωσης «Εμείς οι γυναίκες…», υπό την αιγίδα του Υπουργείου Εργασίας και Κοινωνικών Υποθέσεων. </w:t>
      </w:r>
    </w:p>
    <w:p w14:paraId="7EADB6E3" w14:textId="77777777" w:rsidR="00907E70" w:rsidRP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p>
    <w:p w14:paraId="39F8BEB1" w14:textId="694E164D" w:rsid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t xml:space="preserve">Η καμπάνια εστιάζει στην προβολή έξι γυναικών, που δραστηριοποιούνται σε διάφορους επαγγελματικούς τομείς και συνδυάζουν καριέρα, οικογένεια και κοινωνική παρουσία. Η κάθε γυναίκα αφηγείται μία ξεχωριστή ιστορία, όμως όλες μαζί δίνουν ένα μήνυμα: </w:t>
      </w:r>
      <w:r w:rsidRPr="00907E70">
        <w:rPr>
          <w:rFonts w:ascii="Lidl Font Pro" w:hAnsi="Lidl Font Pro" w:cs="Calibri-Bold"/>
          <w:color w:val="000000" w:themeColor="text1"/>
          <w:lang w:val="en-US"/>
        </w:rPr>
        <w:t>M</w:t>
      </w:r>
      <w:proofErr w:type="spellStart"/>
      <w:r w:rsidRPr="00907E70">
        <w:rPr>
          <w:rFonts w:ascii="Lidl Font Pro" w:hAnsi="Lidl Font Pro" w:cs="Calibri-Bold"/>
          <w:color w:val="000000" w:themeColor="text1"/>
          <w:lang w:val="el-GR"/>
        </w:rPr>
        <w:t>πορούμε</w:t>
      </w:r>
      <w:proofErr w:type="spellEnd"/>
      <w:r w:rsidRPr="00907E70">
        <w:rPr>
          <w:rFonts w:ascii="Lidl Font Pro" w:hAnsi="Lidl Font Pro" w:cs="Calibri-Bold"/>
          <w:color w:val="000000" w:themeColor="text1"/>
          <w:lang w:val="el-GR"/>
        </w:rPr>
        <w:t xml:space="preserve"> Καριέρα και Οικογένεια μαζί! </w:t>
      </w:r>
    </w:p>
    <w:p w14:paraId="73BA8147" w14:textId="77777777" w:rsidR="00907E70" w:rsidRP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p>
    <w:p w14:paraId="16B8701C" w14:textId="54FE83EB" w:rsid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t xml:space="preserve">Βασικό στοίχημα της καμπάνιας αποτελεί αρχικά ο προσδιορισμός και ο </w:t>
      </w:r>
      <w:proofErr w:type="spellStart"/>
      <w:r w:rsidRPr="00907E70">
        <w:rPr>
          <w:rFonts w:ascii="Lidl Font Pro" w:hAnsi="Lidl Font Pro" w:cs="Calibri-Bold"/>
          <w:color w:val="000000" w:themeColor="text1"/>
          <w:lang w:val="el-GR"/>
        </w:rPr>
        <w:t>αφουγκρασμός</w:t>
      </w:r>
      <w:proofErr w:type="spellEnd"/>
      <w:r w:rsidRPr="00907E70">
        <w:rPr>
          <w:rFonts w:ascii="Lidl Font Pro" w:hAnsi="Lidl Font Pro" w:cs="Calibri-Bold"/>
          <w:color w:val="000000" w:themeColor="text1"/>
          <w:lang w:val="el-GR"/>
        </w:rPr>
        <w:t xml:space="preserve"> της επιλογής μίας γυναίκας να κάνει οικογένεια, βγαίνοντας συγχρόνως να παλέψει στον επαγγελματικό στίβο και εν συνεχεία η παρακολούθηση της καθημερινότητάς της, δίνοντας έμφαση στον πετυχημένο συνδυασμό των δύο φαινομενικά αντιφατικών ρόλων.</w:t>
      </w:r>
    </w:p>
    <w:p w14:paraId="4317A36A" w14:textId="77777777" w:rsidR="00907E70" w:rsidRP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p>
    <w:p w14:paraId="77470444" w14:textId="36988528" w:rsid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lastRenderedPageBreak/>
        <w:t xml:space="preserve">Σκοπός της καμπάνιας είναι τα </w:t>
      </w:r>
      <w:proofErr w:type="spellStart"/>
      <w:r w:rsidRPr="00907E70">
        <w:rPr>
          <w:rFonts w:ascii="Lidl Font Pro" w:hAnsi="Lidl Font Pro" w:cs="Calibri-Bold"/>
          <w:color w:val="000000" w:themeColor="text1"/>
          <w:lang w:val="el-GR"/>
        </w:rPr>
        <w:t>νέα</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παιδια</w:t>
      </w:r>
      <w:proofErr w:type="spellEnd"/>
      <w:r w:rsidRPr="00907E70">
        <w:rPr>
          <w:rFonts w:ascii="Lidl Font Pro" w:hAnsi="Lidl Font Pro" w:cs="Calibri-Bold"/>
          <w:color w:val="000000" w:themeColor="text1"/>
          <w:lang w:val="el-GR"/>
        </w:rPr>
        <w:t xml:space="preserve">́ και οι </w:t>
      </w:r>
      <w:proofErr w:type="spellStart"/>
      <w:r w:rsidRPr="00907E70">
        <w:rPr>
          <w:rFonts w:ascii="Lidl Font Pro" w:hAnsi="Lidl Font Pro" w:cs="Calibri-Bold"/>
          <w:color w:val="000000" w:themeColor="text1"/>
          <w:lang w:val="el-GR"/>
        </w:rPr>
        <w:t>γυναίκες</w:t>
      </w:r>
      <w:proofErr w:type="spellEnd"/>
      <w:r w:rsidRPr="00907E70">
        <w:rPr>
          <w:rFonts w:ascii="Lidl Font Pro" w:hAnsi="Lidl Font Pro" w:cs="Calibri-Bold"/>
          <w:color w:val="000000" w:themeColor="text1"/>
          <w:lang w:val="el-GR"/>
        </w:rPr>
        <w:t xml:space="preserve">, να </w:t>
      </w:r>
      <w:proofErr w:type="spellStart"/>
      <w:r w:rsidRPr="00907E70">
        <w:rPr>
          <w:rFonts w:ascii="Lidl Font Pro" w:hAnsi="Lidl Font Pro" w:cs="Calibri-Bold"/>
          <w:color w:val="000000" w:themeColor="text1"/>
          <w:lang w:val="el-GR"/>
        </w:rPr>
        <w:t>ταυτιστούν</w:t>
      </w:r>
      <w:proofErr w:type="spellEnd"/>
      <w:r w:rsidRPr="00907E70">
        <w:rPr>
          <w:rFonts w:ascii="Lidl Font Pro" w:hAnsi="Lidl Font Pro" w:cs="Calibri-Bold"/>
          <w:color w:val="000000" w:themeColor="text1"/>
          <w:lang w:val="el-GR"/>
        </w:rPr>
        <w:t xml:space="preserve"> με τις έξι πρωταγωνίστριες και να βρουν </w:t>
      </w:r>
      <w:proofErr w:type="spellStart"/>
      <w:r w:rsidRPr="00907E70">
        <w:rPr>
          <w:rFonts w:ascii="Lidl Font Pro" w:hAnsi="Lidl Font Pro" w:cs="Calibri-Bold"/>
          <w:color w:val="000000" w:themeColor="text1"/>
          <w:lang w:val="el-GR"/>
        </w:rPr>
        <w:t>απαντήσεις</w:t>
      </w:r>
      <w:proofErr w:type="spellEnd"/>
      <w:r w:rsidRPr="00907E70">
        <w:rPr>
          <w:rFonts w:ascii="Lidl Font Pro" w:hAnsi="Lidl Font Pro" w:cs="Calibri-Bold"/>
          <w:color w:val="000000" w:themeColor="text1"/>
          <w:lang w:val="el-GR"/>
        </w:rPr>
        <w:t xml:space="preserve"> στον προβληματισμό τους σχετικά με τον τρόπο που μπορούν να </w:t>
      </w:r>
      <w:proofErr w:type="spellStart"/>
      <w:r w:rsidRPr="00907E70">
        <w:rPr>
          <w:rFonts w:ascii="Lidl Font Pro" w:hAnsi="Lidl Font Pro" w:cs="Calibri-Bold"/>
          <w:color w:val="000000" w:themeColor="text1"/>
          <w:lang w:val="el-GR"/>
        </w:rPr>
        <w:t>συνδυάσουν</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καριέρα</w:t>
      </w:r>
      <w:proofErr w:type="spellEnd"/>
      <w:r w:rsidRPr="00907E70">
        <w:rPr>
          <w:rFonts w:ascii="Lidl Font Pro" w:hAnsi="Lidl Font Pro" w:cs="Calibri-Bold"/>
          <w:color w:val="000000" w:themeColor="text1"/>
          <w:lang w:val="el-GR"/>
        </w:rPr>
        <w:t xml:space="preserve"> και </w:t>
      </w:r>
      <w:proofErr w:type="spellStart"/>
      <w:r w:rsidRPr="00907E70">
        <w:rPr>
          <w:rFonts w:ascii="Lidl Font Pro" w:hAnsi="Lidl Font Pro" w:cs="Calibri-Bold"/>
          <w:color w:val="000000" w:themeColor="text1"/>
          <w:lang w:val="el-GR"/>
        </w:rPr>
        <w:t>οικογένεια</w:t>
      </w:r>
      <w:proofErr w:type="spellEnd"/>
      <w:r w:rsidR="000F18D7">
        <w:rPr>
          <w:rFonts w:ascii="Lidl Font Pro" w:hAnsi="Lidl Font Pro" w:cs="Calibri-Bold"/>
          <w:color w:val="000000" w:themeColor="text1"/>
          <w:lang w:val="el-GR"/>
        </w:rPr>
        <w:t>, αλλά</w:t>
      </w:r>
      <w:r w:rsidRPr="00907E70">
        <w:rPr>
          <w:rFonts w:ascii="Lidl Font Pro" w:hAnsi="Lidl Font Pro" w:cs="Calibri-Bold"/>
          <w:color w:val="000000" w:themeColor="text1"/>
          <w:lang w:val="el-GR"/>
        </w:rPr>
        <w:t xml:space="preserve"> και να συνειδητοποιήσουν πως η </w:t>
      </w:r>
      <w:proofErr w:type="spellStart"/>
      <w:r w:rsidRPr="00907E70">
        <w:rPr>
          <w:rFonts w:ascii="Lidl Font Pro" w:hAnsi="Lidl Font Pro" w:cs="Calibri-Bold"/>
          <w:color w:val="000000" w:themeColor="text1"/>
          <w:lang w:val="el-GR"/>
        </w:rPr>
        <w:t>συμπόρευση</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καριέρας</w:t>
      </w:r>
      <w:proofErr w:type="spellEnd"/>
      <w:r w:rsidRPr="00907E70">
        <w:rPr>
          <w:rFonts w:ascii="Lidl Font Pro" w:hAnsi="Lidl Font Pro" w:cs="Calibri-Bold"/>
          <w:color w:val="000000" w:themeColor="text1"/>
          <w:lang w:val="el-GR"/>
        </w:rPr>
        <w:t xml:space="preserve"> και </w:t>
      </w:r>
      <w:proofErr w:type="spellStart"/>
      <w:r w:rsidRPr="00907E70">
        <w:rPr>
          <w:rFonts w:ascii="Lidl Font Pro" w:hAnsi="Lidl Font Pro" w:cs="Calibri-Bold"/>
          <w:color w:val="000000" w:themeColor="text1"/>
          <w:lang w:val="el-GR"/>
        </w:rPr>
        <w:t>οικογένειας</w:t>
      </w:r>
      <w:proofErr w:type="spellEnd"/>
      <w:r w:rsidRPr="00907E70">
        <w:rPr>
          <w:rFonts w:ascii="Lidl Font Pro" w:hAnsi="Lidl Font Pro" w:cs="Calibri-Bold"/>
          <w:color w:val="000000" w:themeColor="text1"/>
          <w:lang w:val="el-GR"/>
        </w:rPr>
        <w:t xml:space="preserve"> δεν </w:t>
      </w:r>
      <w:proofErr w:type="spellStart"/>
      <w:r w:rsidRPr="00907E70">
        <w:rPr>
          <w:rFonts w:ascii="Lidl Font Pro" w:hAnsi="Lidl Font Pro" w:cs="Calibri-Bold"/>
          <w:color w:val="000000" w:themeColor="text1"/>
          <w:lang w:val="el-GR"/>
        </w:rPr>
        <w:t>είναι</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κατόρθωμα</w:t>
      </w:r>
      <w:proofErr w:type="spellEnd"/>
      <w:r w:rsidRPr="00907E70">
        <w:rPr>
          <w:rFonts w:ascii="Lidl Font Pro" w:hAnsi="Lidl Font Pro" w:cs="Calibri-Bold"/>
          <w:color w:val="000000" w:themeColor="text1"/>
          <w:lang w:val="el-GR"/>
        </w:rPr>
        <w:t xml:space="preserve">, αλλά </w:t>
      </w:r>
      <w:proofErr w:type="spellStart"/>
      <w:r w:rsidRPr="00907E70">
        <w:rPr>
          <w:rFonts w:ascii="Lidl Font Pro" w:hAnsi="Lidl Font Pro" w:cs="Calibri-Bold"/>
          <w:color w:val="000000" w:themeColor="text1"/>
          <w:lang w:val="el-GR"/>
        </w:rPr>
        <w:t>τρόπος</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ζωής</w:t>
      </w:r>
      <w:proofErr w:type="spellEnd"/>
      <w:r w:rsidRPr="00907E70">
        <w:rPr>
          <w:rFonts w:ascii="Lidl Font Pro" w:hAnsi="Lidl Font Pro" w:cs="Calibri-Bold"/>
          <w:color w:val="000000" w:themeColor="text1"/>
          <w:lang w:val="el-GR"/>
        </w:rPr>
        <w:t xml:space="preserve"> και μπορεί να </w:t>
      </w:r>
      <w:proofErr w:type="spellStart"/>
      <w:r w:rsidRPr="00907E70">
        <w:rPr>
          <w:rFonts w:ascii="Lidl Font Pro" w:hAnsi="Lidl Font Pro" w:cs="Calibri-Bold"/>
          <w:color w:val="000000" w:themeColor="text1"/>
          <w:lang w:val="el-GR"/>
        </w:rPr>
        <w:t>επιτευχθει</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απο</w:t>
      </w:r>
      <w:proofErr w:type="spellEnd"/>
      <w:r w:rsidRPr="00907E70">
        <w:rPr>
          <w:rFonts w:ascii="Lidl Font Pro" w:hAnsi="Lidl Font Pro" w:cs="Calibri-Bold"/>
          <w:color w:val="000000" w:themeColor="text1"/>
          <w:lang w:val="el-GR"/>
        </w:rPr>
        <w:t xml:space="preserve">́ </w:t>
      </w:r>
      <w:proofErr w:type="spellStart"/>
      <w:r w:rsidRPr="00907E70">
        <w:rPr>
          <w:rFonts w:ascii="Lidl Font Pro" w:hAnsi="Lidl Font Pro" w:cs="Calibri-Bold"/>
          <w:color w:val="000000" w:themeColor="text1"/>
          <w:lang w:val="el-GR"/>
        </w:rPr>
        <w:t>όλες</w:t>
      </w:r>
      <w:proofErr w:type="spellEnd"/>
      <w:r w:rsidRPr="00907E70">
        <w:rPr>
          <w:rFonts w:ascii="Lidl Font Pro" w:hAnsi="Lidl Font Pro" w:cs="Calibri-Bold"/>
          <w:color w:val="000000" w:themeColor="text1"/>
          <w:lang w:val="el-GR"/>
        </w:rPr>
        <w:t xml:space="preserve"> τις </w:t>
      </w:r>
      <w:proofErr w:type="spellStart"/>
      <w:r w:rsidRPr="00907E70">
        <w:rPr>
          <w:rFonts w:ascii="Lidl Font Pro" w:hAnsi="Lidl Font Pro" w:cs="Calibri-Bold"/>
          <w:color w:val="000000" w:themeColor="text1"/>
          <w:lang w:val="el-GR"/>
        </w:rPr>
        <w:t>γυναίκες</w:t>
      </w:r>
      <w:proofErr w:type="spellEnd"/>
      <w:r w:rsidRPr="00907E70">
        <w:rPr>
          <w:rFonts w:ascii="Lidl Font Pro" w:hAnsi="Lidl Font Pro" w:cs="Calibri-Bold"/>
          <w:color w:val="000000" w:themeColor="text1"/>
          <w:lang w:val="el-GR"/>
        </w:rPr>
        <w:t>, ανεξαρτήτως επιλογής σταδιοδρομίας.</w:t>
      </w:r>
    </w:p>
    <w:p w14:paraId="3CB1938D" w14:textId="7CE4F990" w:rsidR="00907E70" w:rsidRP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tab/>
      </w:r>
    </w:p>
    <w:p w14:paraId="0376569A" w14:textId="35ACDB5E" w:rsid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t xml:space="preserve">Η καμπάνια θα ξετυλιχτεί στα επίσημα </w:t>
      </w:r>
      <w:r w:rsidRPr="00907E70">
        <w:rPr>
          <w:rFonts w:ascii="Lidl Font Pro" w:hAnsi="Lidl Font Pro" w:cs="Calibri-Bold"/>
          <w:color w:val="000000" w:themeColor="text1"/>
          <w:lang w:val="en-US"/>
        </w:rPr>
        <w:t>social</w:t>
      </w:r>
      <w:r w:rsidRPr="00907E70">
        <w:rPr>
          <w:rFonts w:ascii="Lidl Font Pro" w:hAnsi="Lidl Font Pro" w:cs="Calibri-Bold"/>
          <w:color w:val="000000" w:themeColor="text1"/>
          <w:lang w:val="el-GR"/>
        </w:rPr>
        <w:t xml:space="preserve"> </w:t>
      </w:r>
      <w:r w:rsidRPr="00907E70">
        <w:rPr>
          <w:rFonts w:ascii="Lidl Font Pro" w:hAnsi="Lidl Font Pro" w:cs="Calibri-Bold"/>
          <w:color w:val="000000" w:themeColor="text1"/>
          <w:lang w:val="en-US"/>
        </w:rPr>
        <w:t>media</w:t>
      </w:r>
      <w:r w:rsidRPr="00907E70">
        <w:rPr>
          <w:rFonts w:ascii="Lidl Font Pro" w:hAnsi="Lidl Font Pro" w:cs="Calibri-Bold"/>
          <w:color w:val="000000" w:themeColor="text1"/>
          <w:lang w:val="el-GR"/>
        </w:rPr>
        <w:t xml:space="preserve"> κανάλια της εταιρίας το επόμενο διάστημα, ενώ θα ολοκληρωθεί με τη δημιουργία ενός ντοκιμαντέρ τον ερχόμενο Ιούνιο, μέσα από το οποίο θα έχουμε την ευκαιρία να παρακολουθήσουμε την ένωση των έξι αυτών ιστοριών. Περισσότερες πληροφορίες θα βρείτε </w:t>
      </w:r>
      <w:hyperlink r:id="rId8" w:history="1">
        <w:r w:rsidRPr="00CE342D">
          <w:rPr>
            <w:rStyle w:val="-"/>
            <w:rFonts w:ascii="Lidl Font Pro" w:hAnsi="Lidl Font Pro" w:cs="Calibri-Bold"/>
            <w:lang w:val="el-GR"/>
          </w:rPr>
          <w:t>ε</w:t>
        </w:r>
        <w:r w:rsidRPr="00CE342D">
          <w:rPr>
            <w:rStyle w:val="-"/>
            <w:rFonts w:ascii="Lidl Font Pro" w:hAnsi="Lidl Font Pro" w:cs="Calibri-Bold"/>
            <w:lang w:val="el-GR"/>
          </w:rPr>
          <w:t>δ</w:t>
        </w:r>
        <w:r w:rsidRPr="00CE342D">
          <w:rPr>
            <w:rStyle w:val="-"/>
            <w:rFonts w:ascii="Lidl Font Pro" w:hAnsi="Lidl Font Pro" w:cs="Calibri-Bold"/>
            <w:lang w:val="el-GR"/>
          </w:rPr>
          <w:t>ώ</w:t>
        </w:r>
      </w:hyperlink>
      <w:r w:rsidRPr="00907E70">
        <w:rPr>
          <w:rFonts w:ascii="Lidl Font Pro" w:hAnsi="Lidl Font Pro" w:cs="Calibri-Bold"/>
          <w:color w:val="000000" w:themeColor="text1"/>
          <w:lang w:val="el-GR"/>
        </w:rPr>
        <w:t xml:space="preserve">. </w:t>
      </w:r>
    </w:p>
    <w:p w14:paraId="74DF651C" w14:textId="77777777" w:rsidR="00907E70" w:rsidRP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p>
    <w:p w14:paraId="6DE50545" w14:textId="77777777" w:rsidR="00907E70" w:rsidRPr="00907E70" w:rsidRDefault="00907E70" w:rsidP="00CE342D">
      <w:pPr>
        <w:spacing w:before="100" w:beforeAutospacing="1" w:after="120" w:line="360" w:lineRule="auto"/>
        <w:contextualSpacing/>
        <w:jc w:val="both"/>
        <w:rPr>
          <w:rFonts w:ascii="Lidl Font Pro" w:hAnsi="Lidl Font Pro" w:cs="Calibri-Bold"/>
          <w:color w:val="000000" w:themeColor="text1"/>
          <w:lang w:val="el-GR"/>
        </w:rPr>
      </w:pPr>
      <w:r w:rsidRPr="00907E70">
        <w:rPr>
          <w:rFonts w:ascii="Lidl Font Pro" w:hAnsi="Lidl Font Pro" w:cs="Calibri-Bold"/>
          <w:color w:val="000000" w:themeColor="text1"/>
          <w:lang w:val="el-GR"/>
        </w:rPr>
        <w:t xml:space="preserve">Υπενθυμίζουμε πως η </w:t>
      </w:r>
      <w:r w:rsidRPr="00907E70">
        <w:rPr>
          <w:rFonts w:ascii="Lidl Font Pro" w:hAnsi="Lidl Font Pro" w:cs="Calibri-Bold"/>
          <w:color w:val="000000" w:themeColor="text1"/>
          <w:lang w:val="en-US"/>
        </w:rPr>
        <w:t>Lidl</w:t>
      </w:r>
      <w:r w:rsidRPr="00907E70">
        <w:rPr>
          <w:rFonts w:ascii="Lidl Font Pro" w:hAnsi="Lidl Font Pro" w:cs="Calibri-Bold"/>
          <w:color w:val="000000" w:themeColor="text1"/>
          <w:lang w:val="el-GR"/>
        </w:rPr>
        <w:t xml:space="preserve"> Ελλάς έχει υπογράψει τις Αρχές των Ηνωμένων Εθνών περί Ενδυνάμωσης των Γυναικών (</w:t>
      </w:r>
      <w:r w:rsidRPr="00907E70">
        <w:rPr>
          <w:rFonts w:ascii="Lidl Font Pro" w:hAnsi="Lidl Font Pro" w:cs="Calibri-Bold"/>
          <w:color w:val="000000" w:themeColor="text1"/>
          <w:lang w:val="en-US"/>
        </w:rPr>
        <w:t>WEPs</w:t>
      </w:r>
      <w:r w:rsidRPr="00907E70">
        <w:rPr>
          <w:rFonts w:ascii="Lidl Font Pro" w:hAnsi="Lidl Font Pro" w:cs="Calibri-Bold"/>
          <w:color w:val="000000" w:themeColor="text1"/>
          <w:lang w:val="el-GR"/>
        </w:rPr>
        <w:t xml:space="preserve">), την παγκόσμια πρωτοβουλία για την προώθηση των γυναικών και την ισότητα των φύλων και έχει ήδη εφαρμόσει τη συντριπτική πλειονότητα των βασικών κατευθυντήριων γραμμών που καθορίζονται στα </w:t>
      </w:r>
      <w:r w:rsidRPr="00907E70">
        <w:rPr>
          <w:rFonts w:ascii="Lidl Font Pro" w:hAnsi="Lidl Font Pro" w:cs="Calibri-Bold"/>
          <w:color w:val="000000" w:themeColor="text1"/>
          <w:lang w:val="en-US"/>
        </w:rPr>
        <w:t>WEPs</w:t>
      </w:r>
      <w:r w:rsidRPr="00907E70">
        <w:rPr>
          <w:rFonts w:ascii="Lidl Font Pro" w:hAnsi="Lidl Font Pro" w:cs="Calibri-Bold"/>
          <w:color w:val="000000" w:themeColor="text1"/>
          <w:lang w:val="el-GR"/>
        </w:rPr>
        <w:t xml:space="preserve"> και συνεχίζει να τις αναπτύσσει ως προτεραιότητα στη στρατηγική της για τη βιωσιμότητα.</w:t>
      </w:r>
    </w:p>
    <w:p w14:paraId="64B23568" w14:textId="77777777" w:rsidR="0027100D" w:rsidRPr="0027100D" w:rsidRDefault="0027100D" w:rsidP="0027100D">
      <w:pPr>
        <w:spacing w:line="360" w:lineRule="auto"/>
        <w:contextualSpacing/>
        <w:jc w:val="both"/>
        <w:rPr>
          <w:rFonts w:ascii="Lidl Font Pro" w:hAnsi="Lidl Font Pro"/>
          <w:lang w:val="el-GR"/>
        </w:rPr>
      </w:pPr>
    </w:p>
    <w:bookmarkEnd w:id="0"/>
    <w:bookmarkEnd w:id="1"/>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CE342D"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hyperlink>
    </w:p>
    <w:p w14:paraId="67996687" w14:textId="77777777" w:rsidR="0067635E" w:rsidRPr="001F6678" w:rsidRDefault="00CE342D"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lidlgr</w:t>
        </w:r>
        <w:proofErr w:type="spellEnd"/>
      </w:hyperlink>
    </w:p>
    <w:p w14:paraId="02FF3BC3" w14:textId="77777777" w:rsidR="0067635E" w:rsidRPr="001F6678" w:rsidRDefault="00CE342D"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CE342D"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CE342D" w:rsidP="0067635E">
      <w:pPr>
        <w:autoSpaceDE w:val="0"/>
        <w:autoSpaceDN w:val="0"/>
        <w:adjustRightInd w:val="0"/>
        <w:spacing w:after="0"/>
        <w:jc w:val="both"/>
        <w:rPr>
          <w:rFonts w:ascii="Lidl Font Pro" w:hAnsi="Lidl Font Pro" w:cs="Calibri,Bold"/>
          <w:b/>
          <w:bCs/>
          <w:color w:val="1F497D"/>
          <w:lang w:val="en-US"/>
        </w:rPr>
      </w:pPr>
      <w:hyperlink r:id="rId13"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proofErr w:type="spellEnd"/>
      </w:hyperlink>
    </w:p>
    <w:p w14:paraId="57A79456" w14:textId="30E6C2F9"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w:t>
      </w:r>
      <w:proofErr w:type="spellStart"/>
      <w:r w:rsidRPr="00523EE8">
        <w:rPr>
          <w:rFonts w:ascii="Lidl Font Pro" w:hAnsi="Lidl Font Pro" w:cs="Calibri,Bold"/>
          <w:b/>
          <w:bCs/>
          <w:color w:val="1F497D"/>
          <w:lang w:val="en-US"/>
        </w:rPr>
        <w:t>lidlhellas</w:t>
      </w:r>
      <w:proofErr w:type="spellEnd"/>
    </w:p>
    <w:p w14:paraId="52F27E02" w14:textId="77777777" w:rsidR="0067635E" w:rsidRDefault="0067635E" w:rsidP="0067635E">
      <w:pPr>
        <w:rPr>
          <w:rFonts w:ascii="Lidl Font Pro" w:hAnsi="Lidl Font Pro"/>
          <w:lang w:val="en-US"/>
        </w:rPr>
      </w:pPr>
    </w:p>
    <w:p w14:paraId="1692DF71" w14:textId="62468884"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default" r:id="rId14"/>
      <w:footerReference w:type="default" r:id="rId15"/>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980F9" w14:textId="77777777" w:rsidR="00944870" w:rsidRDefault="00944870" w:rsidP="00C15348">
      <w:pPr>
        <w:spacing w:after="0" w:line="240" w:lineRule="auto"/>
      </w:pPr>
      <w:r>
        <w:separator/>
      </w:r>
    </w:p>
  </w:endnote>
  <w:endnote w:type="continuationSeparator" w:id="0">
    <w:p w14:paraId="1F73B5E1" w14:textId="77777777" w:rsidR="00944870" w:rsidRDefault="00944870"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a4"/>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1557C" w14:textId="77777777" w:rsidR="00944870" w:rsidRDefault="00944870" w:rsidP="00C15348">
      <w:pPr>
        <w:spacing w:after="0" w:line="240" w:lineRule="auto"/>
      </w:pPr>
      <w:r>
        <w:separator/>
      </w:r>
    </w:p>
  </w:footnote>
  <w:footnote w:type="continuationSeparator" w:id="0">
    <w:p w14:paraId="53079EDD" w14:textId="77777777" w:rsidR="00944870" w:rsidRDefault="00944870"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a3"/>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C1986"/>
    <w:rsid w:val="000D67DA"/>
    <w:rsid w:val="000E46B8"/>
    <w:rsid w:val="000F18D7"/>
    <w:rsid w:val="001013D5"/>
    <w:rsid w:val="00126F3C"/>
    <w:rsid w:val="00130CBB"/>
    <w:rsid w:val="001313C7"/>
    <w:rsid w:val="001362F5"/>
    <w:rsid w:val="0015238D"/>
    <w:rsid w:val="00153D2D"/>
    <w:rsid w:val="00154C1E"/>
    <w:rsid w:val="00162B5D"/>
    <w:rsid w:val="0016448B"/>
    <w:rsid w:val="001741A0"/>
    <w:rsid w:val="00195C13"/>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5AEF"/>
    <w:rsid w:val="001E6DBB"/>
    <w:rsid w:val="001F13C9"/>
    <w:rsid w:val="00201C85"/>
    <w:rsid w:val="00217155"/>
    <w:rsid w:val="00226375"/>
    <w:rsid w:val="002270E9"/>
    <w:rsid w:val="002272BD"/>
    <w:rsid w:val="00227973"/>
    <w:rsid w:val="002350DA"/>
    <w:rsid w:val="00237A95"/>
    <w:rsid w:val="00240308"/>
    <w:rsid w:val="00246031"/>
    <w:rsid w:val="00246962"/>
    <w:rsid w:val="00256326"/>
    <w:rsid w:val="00257335"/>
    <w:rsid w:val="00257C0F"/>
    <w:rsid w:val="0026069E"/>
    <w:rsid w:val="0026548C"/>
    <w:rsid w:val="0027100D"/>
    <w:rsid w:val="00276D05"/>
    <w:rsid w:val="002914B1"/>
    <w:rsid w:val="00291837"/>
    <w:rsid w:val="002A09AE"/>
    <w:rsid w:val="002B156B"/>
    <w:rsid w:val="002C0DD0"/>
    <w:rsid w:val="002C4979"/>
    <w:rsid w:val="002C6916"/>
    <w:rsid w:val="002D5247"/>
    <w:rsid w:val="002D6041"/>
    <w:rsid w:val="002E498C"/>
    <w:rsid w:val="002E68DD"/>
    <w:rsid w:val="002F0181"/>
    <w:rsid w:val="00303911"/>
    <w:rsid w:val="00306FEF"/>
    <w:rsid w:val="00323B10"/>
    <w:rsid w:val="00330FF4"/>
    <w:rsid w:val="00337A0D"/>
    <w:rsid w:val="00340366"/>
    <w:rsid w:val="00361980"/>
    <w:rsid w:val="00374B9E"/>
    <w:rsid w:val="0037510A"/>
    <w:rsid w:val="003804BE"/>
    <w:rsid w:val="00380C9A"/>
    <w:rsid w:val="003A2353"/>
    <w:rsid w:val="003B2665"/>
    <w:rsid w:val="003B3672"/>
    <w:rsid w:val="003B7FFB"/>
    <w:rsid w:val="003C5940"/>
    <w:rsid w:val="003D2087"/>
    <w:rsid w:val="003D4EBC"/>
    <w:rsid w:val="003E1E63"/>
    <w:rsid w:val="003F48D1"/>
    <w:rsid w:val="003F6383"/>
    <w:rsid w:val="003F6FD8"/>
    <w:rsid w:val="004041FE"/>
    <w:rsid w:val="004067D8"/>
    <w:rsid w:val="00407B10"/>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E6F67"/>
    <w:rsid w:val="004F0DC9"/>
    <w:rsid w:val="00501C4B"/>
    <w:rsid w:val="00504728"/>
    <w:rsid w:val="00511599"/>
    <w:rsid w:val="005224EB"/>
    <w:rsid w:val="00526E8B"/>
    <w:rsid w:val="005453A8"/>
    <w:rsid w:val="00553E94"/>
    <w:rsid w:val="00554C7C"/>
    <w:rsid w:val="005721E5"/>
    <w:rsid w:val="00581119"/>
    <w:rsid w:val="0058265D"/>
    <w:rsid w:val="005842F1"/>
    <w:rsid w:val="00587025"/>
    <w:rsid w:val="005913FE"/>
    <w:rsid w:val="00592BD8"/>
    <w:rsid w:val="005A50F0"/>
    <w:rsid w:val="005B2682"/>
    <w:rsid w:val="005B3710"/>
    <w:rsid w:val="005C3536"/>
    <w:rsid w:val="005D0BA7"/>
    <w:rsid w:val="005E4D58"/>
    <w:rsid w:val="005F0960"/>
    <w:rsid w:val="005F0C97"/>
    <w:rsid w:val="005F12EF"/>
    <w:rsid w:val="005F3EE0"/>
    <w:rsid w:val="005F607C"/>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68B1"/>
    <w:rsid w:val="00701CAF"/>
    <w:rsid w:val="00705FF2"/>
    <w:rsid w:val="007114DD"/>
    <w:rsid w:val="00714E23"/>
    <w:rsid w:val="007179B6"/>
    <w:rsid w:val="0073764B"/>
    <w:rsid w:val="00743D12"/>
    <w:rsid w:val="00750C0D"/>
    <w:rsid w:val="007521BD"/>
    <w:rsid w:val="00753B67"/>
    <w:rsid w:val="00753E5B"/>
    <w:rsid w:val="00764C9C"/>
    <w:rsid w:val="007730B8"/>
    <w:rsid w:val="007738C4"/>
    <w:rsid w:val="00774FD9"/>
    <w:rsid w:val="007775AF"/>
    <w:rsid w:val="00780160"/>
    <w:rsid w:val="00784E92"/>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3086"/>
    <w:rsid w:val="00805A03"/>
    <w:rsid w:val="00811C25"/>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53F"/>
    <w:rsid w:val="008B0C90"/>
    <w:rsid w:val="008B2FF3"/>
    <w:rsid w:val="008C1E18"/>
    <w:rsid w:val="008C301F"/>
    <w:rsid w:val="008C4194"/>
    <w:rsid w:val="008D0E47"/>
    <w:rsid w:val="008D6174"/>
    <w:rsid w:val="008E59B1"/>
    <w:rsid w:val="008F6EDE"/>
    <w:rsid w:val="0090693B"/>
    <w:rsid w:val="00907E70"/>
    <w:rsid w:val="00910748"/>
    <w:rsid w:val="00915B02"/>
    <w:rsid w:val="00924C23"/>
    <w:rsid w:val="00944870"/>
    <w:rsid w:val="00944D83"/>
    <w:rsid w:val="00957F63"/>
    <w:rsid w:val="00972A51"/>
    <w:rsid w:val="00974C89"/>
    <w:rsid w:val="00975019"/>
    <w:rsid w:val="00980D1F"/>
    <w:rsid w:val="00982ADB"/>
    <w:rsid w:val="009832E9"/>
    <w:rsid w:val="00994203"/>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3E2E"/>
    <w:rsid w:val="00A34E43"/>
    <w:rsid w:val="00A3562E"/>
    <w:rsid w:val="00A3667E"/>
    <w:rsid w:val="00A40865"/>
    <w:rsid w:val="00A5328B"/>
    <w:rsid w:val="00A55899"/>
    <w:rsid w:val="00A642D7"/>
    <w:rsid w:val="00A643A2"/>
    <w:rsid w:val="00A655DB"/>
    <w:rsid w:val="00A8297A"/>
    <w:rsid w:val="00AA250C"/>
    <w:rsid w:val="00AB180B"/>
    <w:rsid w:val="00AB5A0A"/>
    <w:rsid w:val="00AC32A6"/>
    <w:rsid w:val="00AD03DE"/>
    <w:rsid w:val="00AD0CD9"/>
    <w:rsid w:val="00AE1FD6"/>
    <w:rsid w:val="00AE203C"/>
    <w:rsid w:val="00AF5F7B"/>
    <w:rsid w:val="00B01341"/>
    <w:rsid w:val="00B13498"/>
    <w:rsid w:val="00B16E7E"/>
    <w:rsid w:val="00B27F18"/>
    <w:rsid w:val="00B357E1"/>
    <w:rsid w:val="00B36DCD"/>
    <w:rsid w:val="00B42EF8"/>
    <w:rsid w:val="00B57F1A"/>
    <w:rsid w:val="00B6312D"/>
    <w:rsid w:val="00B722FD"/>
    <w:rsid w:val="00B74D15"/>
    <w:rsid w:val="00B766EF"/>
    <w:rsid w:val="00B935FF"/>
    <w:rsid w:val="00B96A7F"/>
    <w:rsid w:val="00B97B64"/>
    <w:rsid w:val="00B97C9F"/>
    <w:rsid w:val="00BA0BB8"/>
    <w:rsid w:val="00BA206A"/>
    <w:rsid w:val="00BC709A"/>
    <w:rsid w:val="00BD0F8A"/>
    <w:rsid w:val="00BD2C25"/>
    <w:rsid w:val="00BF0396"/>
    <w:rsid w:val="00C15348"/>
    <w:rsid w:val="00C25999"/>
    <w:rsid w:val="00C26098"/>
    <w:rsid w:val="00C26318"/>
    <w:rsid w:val="00C34719"/>
    <w:rsid w:val="00C43070"/>
    <w:rsid w:val="00C43207"/>
    <w:rsid w:val="00C64CCE"/>
    <w:rsid w:val="00C71500"/>
    <w:rsid w:val="00C74964"/>
    <w:rsid w:val="00C74E3C"/>
    <w:rsid w:val="00C80247"/>
    <w:rsid w:val="00C820AB"/>
    <w:rsid w:val="00C97414"/>
    <w:rsid w:val="00CB0793"/>
    <w:rsid w:val="00CB43B3"/>
    <w:rsid w:val="00CC0BEA"/>
    <w:rsid w:val="00CC5E78"/>
    <w:rsid w:val="00CC6D24"/>
    <w:rsid w:val="00CD2F26"/>
    <w:rsid w:val="00CD681C"/>
    <w:rsid w:val="00CE1F9C"/>
    <w:rsid w:val="00CE342D"/>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7169A"/>
    <w:rsid w:val="00D730A2"/>
    <w:rsid w:val="00D741EA"/>
    <w:rsid w:val="00D8067A"/>
    <w:rsid w:val="00D8233D"/>
    <w:rsid w:val="00D8361A"/>
    <w:rsid w:val="00D977E1"/>
    <w:rsid w:val="00DA2254"/>
    <w:rsid w:val="00DA5276"/>
    <w:rsid w:val="00DB4B01"/>
    <w:rsid w:val="00DC14A6"/>
    <w:rsid w:val="00DC2D0E"/>
    <w:rsid w:val="00DC4BC4"/>
    <w:rsid w:val="00DC6657"/>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FB"/>
    <w:rsid w:val="00EC4F0D"/>
    <w:rsid w:val="00ED1DFB"/>
    <w:rsid w:val="00ED52F2"/>
    <w:rsid w:val="00EE2C2A"/>
    <w:rsid w:val="00EF1F2B"/>
    <w:rsid w:val="00EF2089"/>
    <w:rsid w:val="00EF2165"/>
    <w:rsid w:val="00EF2DD5"/>
    <w:rsid w:val="00F1451A"/>
    <w:rsid w:val="00F17E59"/>
    <w:rsid w:val="00F32356"/>
    <w:rsid w:val="00F341C1"/>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1B5B"/>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styleId="-0">
    <w:name w:val="FollowedHyperlink"/>
    <w:basedOn w:val="a0"/>
    <w:uiPriority w:val="99"/>
    <w:semiHidden/>
    <w:unhideWhenUsed/>
    <w:rsid w:val="00CE34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emeis-oi-gynaikes"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2736</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4</cp:revision>
  <cp:lastPrinted>2017-09-18T08:53:00Z</cp:lastPrinted>
  <dcterms:created xsi:type="dcterms:W3CDTF">2022-03-04T08:05:00Z</dcterms:created>
  <dcterms:modified xsi:type="dcterms:W3CDTF">2022-03-08T11:25:00Z</dcterms:modified>
</cp:coreProperties>
</file>