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DF3111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5605F965" w:rsidR="00C15348" w:rsidRPr="00DF3111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D9044C">
        <w:rPr>
          <w:rFonts w:ascii="Lidl Font Pro" w:hAnsi="Lidl Font Pro" w:cs="Helv"/>
          <w:sz w:val="22"/>
          <w:szCs w:val="22"/>
          <w:lang w:val="el-GR"/>
        </w:rPr>
        <w:t>27</w:t>
      </w:r>
      <w:r w:rsidR="00F02079" w:rsidRPr="00DF3111">
        <w:rPr>
          <w:rFonts w:ascii="Lidl Font Pro" w:hAnsi="Lidl Font Pro" w:cs="Helv"/>
          <w:sz w:val="22"/>
          <w:szCs w:val="22"/>
          <w:lang w:val="el-GR"/>
        </w:rPr>
        <w:t>/</w:t>
      </w:r>
      <w:r w:rsidR="003168B0" w:rsidRPr="00A842C6">
        <w:rPr>
          <w:rFonts w:ascii="Lidl Font Pro" w:hAnsi="Lidl Font Pro" w:cs="Helv"/>
          <w:sz w:val="22"/>
          <w:szCs w:val="22"/>
          <w:lang w:val="el-GR"/>
        </w:rPr>
        <w:t>10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1F6678" w:rsidRPr="00DF3111">
        <w:rPr>
          <w:rFonts w:ascii="Lidl Font Pro" w:hAnsi="Lidl Font Pro" w:cs="Helv"/>
          <w:sz w:val="22"/>
          <w:szCs w:val="22"/>
          <w:lang w:val="el-GR"/>
        </w:rPr>
        <w:t>1</w:t>
      </w:r>
    </w:p>
    <w:p w14:paraId="6BC3A34D" w14:textId="0C20B424" w:rsidR="00DF3111" w:rsidRPr="00DF3111" w:rsidRDefault="00FE4C2E" w:rsidP="00DF3111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br/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9 </w:t>
      </w:r>
      <w:r w:rsidR="00CD1C49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β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ραβεία για τη 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Ελλάς στα 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HR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A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wards</w:t>
      </w:r>
      <w:r w:rsidR="00DF3111" w:rsidRPr="00DF311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2021</w:t>
      </w:r>
    </w:p>
    <w:p w14:paraId="72B2A45F" w14:textId="4AB483F9" w:rsidR="00DF3111" w:rsidRPr="00DF3111" w:rsidRDefault="00CD1C49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</w:pPr>
      <w:bookmarkStart w:id="2" w:name="_Hlk53497716"/>
      <w:bookmarkEnd w:id="0"/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Ακόμη μία απόδειξη πως οι</w:t>
      </w:r>
      <w:r w:rsidRPr="00DF3111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DF3111" w:rsidRPr="00DF3111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άνθρωποί </w:t>
      </w:r>
      <w:r w:rsidR="00CA6F06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της</w:t>
      </w:r>
      <w:r w:rsidR="00DF3111" w:rsidRPr="00DF3111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σε καταστήματα, 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εφοδιαστικά κέντρα</w:t>
      </w:r>
      <w:r w:rsidR="00DF3111" w:rsidRPr="00DF3111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και γραφεία </w:t>
      </w:r>
      <w:r w:rsidR="00FE4C2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είναι στο</w:t>
      </w:r>
      <w:r w:rsidR="00FE4C2E" w:rsidDel="00CD1C49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DF3111" w:rsidRPr="00DF3111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επίκεντρ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ο</w:t>
      </w:r>
      <w:r w:rsidR="00DF3111" w:rsidRPr="00DF3111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FE4C2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κάθε </w:t>
      </w:r>
      <w:r w:rsidR="00CA6F06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της</w:t>
      </w:r>
      <w:r w:rsidR="00FE4C2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δράσης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.</w:t>
      </w:r>
    </w:p>
    <w:bookmarkEnd w:id="1"/>
    <w:bookmarkEnd w:id="2"/>
    <w:p w14:paraId="70F5E90F" w14:textId="47C308EE" w:rsidR="007D6118" w:rsidRDefault="00CA6F06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Cs/>
          <w:lang w:val="el-GR"/>
        </w:rPr>
        <w:t>Η</w:t>
      </w:r>
      <w:r w:rsidR="00DF3111"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DF3111" w:rsidRPr="00DF3111">
        <w:rPr>
          <w:rFonts w:ascii="Lidl Font Pro" w:eastAsia="Times New Roman" w:hAnsi="Lidl Font Pro" w:cs="Calibri"/>
          <w:b/>
        </w:rPr>
        <w:t>Lidl</w:t>
      </w:r>
      <w:r w:rsidR="00DF3111" w:rsidRPr="00DF3111">
        <w:rPr>
          <w:rFonts w:ascii="Lidl Font Pro" w:eastAsia="Times New Roman" w:hAnsi="Lidl Font Pro" w:cs="Calibri"/>
          <w:b/>
          <w:lang w:val="el-GR"/>
        </w:rPr>
        <w:t xml:space="preserve"> Ελλάς</w:t>
      </w:r>
      <w:r>
        <w:rPr>
          <w:rFonts w:ascii="Lidl Font Pro" w:eastAsia="Times New Roman" w:hAnsi="Lidl Font Pro" w:cs="Calibri"/>
          <w:b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 xml:space="preserve">βραβεύτηκε για </w:t>
      </w:r>
      <w:r>
        <w:rPr>
          <w:rFonts w:ascii="Lidl Font Pro" w:eastAsia="Times New Roman" w:hAnsi="Lidl Font Pro" w:cs="Calibri"/>
          <w:b/>
          <w:lang w:val="el-GR"/>
        </w:rPr>
        <w:t>6</w:t>
      </w:r>
      <w:r w:rsidRPr="00CA6F06">
        <w:rPr>
          <w:rFonts w:ascii="Lidl Font Pro" w:eastAsia="Times New Roman" w:hAnsi="Lidl Font Pro" w:cs="Calibri"/>
          <w:b/>
          <w:vertAlign w:val="superscript"/>
          <w:lang w:val="el-GR"/>
        </w:rPr>
        <w:t>η</w:t>
      </w:r>
      <w:r>
        <w:rPr>
          <w:rFonts w:ascii="Lidl Font Pro" w:eastAsia="Times New Roman" w:hAnsi="Lidl Font Pro" w:cs="Calibri"/>
          <w:b/>
          <w:lang w:val="el-GR"/>
        </w:rPr>
        <w:t xml:space="preserve"> συνεχόμενη χρονιά</w:t>
      </w:r>
      <w:r w:rsidR="00DF3111" w:rsidRPr="00DF3111">
        <w:rPr>
          <w:rFonts w:ascii="Lidl Font Pro" w:eastAsia="Times New Roman" w:hAnsi="Lidl Font Pro" w:cs="Calibri"/>
          <w:bCs/>
          <w:lang w:val="el-GR"/>
        </w:rPr>
        <w:t xml:space="preserve"> στα </w:t>
      </w:r>
      <w:r w:rsidR="00DF3111" w:rsidRPr="00DF3111">
        <w:rPr>
          <w:rFonts w:ascii="Lidl Font Pro" w:eastAsia="Times New Roman" w:hAnsi="Lidl Font Pro" w:cs="Calibri"/>
          <w:b/>
        </w:rPr>
        <w:t>HR</w:t>
      </w:r>
      <w:r w:rsidR="00DF3111" w:rsidRPr="00DF3111">
        <w:rPr>
          <w:rFonts w:ascii="Lidl Font Pro" w:eastAsia="Times New Roman" w:hAnsi="Lidl Font Pro" w:cs="Calibri"/>
          <w:b/>
          <w:lang w:val="el-GR"/>
        </w:rPr>
        <w:t xml:space="preserve"> </w:t>
      </w:r>
      <w:r w:rsidR="00DF3111" w:rsidRPr="00DF3111">
        <w:rPr>
          <w:rFonts w:ascii="Lidl Font Pro" w:eastAsia="Times New Roman" w:hAnsi="Lidl Font Pro" w:cs="Calibri"/>
          <w:b/>
        </w:rPr>
        <w:t>Award</w:t>
      </w:r>
      <w:r w:rsidR="00DF3111" w:rsidRPr="00DF3111">
        <w:rPr>
          <w:rFonts w:ascii="Lidl Font Pro" w:eastAsia="Times New Roman" w:hAnsi="Lidl Font Pro" w:cs="Calibri"/>
          <w:b/>
          <w:lang w:val="en-US"/>
        </w:rPr>
        <w:t>s</w:t>
      </w:r>
      <w:r w:rsidR="00DF3111" w:rsidRPr="00DF3111">
        <w:rPr>
          <w:rFonts w:ascii="Lidl Font Pro" w:eastAsia="Times New Roman" w:hAnsi="Lidl Font Pro" w:cs="Calibri"/>
          <w:bCs/>
          <w:lang w:val="el-GR"/>
        </w:rPr>
        <w:t xml:space="preserve">, τον θεσμό που αναδεικνύει και επιβραβεύει πρωτοβουλίες και καινοτόμες πρακτικές στον κλάδο του Ανθρώπινου Δυναμικού, αποσπώντας συνολικά </w:t>
      </w:r>
      <w:r w:rsidR="00DF3111" w:rsidRPr="00DF3111">
        <w:rPr>
          <w:rFonts w:ascii="Lidl Font Pro" w:eastAsia="Times New Roman" w:hAnsi="Lidl Font Pro" w:cs="Calibri"/>
          <w:b/>
          <w:lang w:val="el-GR"/>
        </w:rPr>
        <w:t>9 βραβεία</w:t>
      </w:r>
      <w:r w:rsidR="00F4096C" w:rsidRPr="00F4096C">
        <w:rPr>
          <w:rFonts w:ascii="Lidl Font Pro" w:eastAsia="Times New Roman" w:hAnsi="Lidl Font Pro" w:cs="Calibri"/>
          <w:bCs/>
          <w:lang w:val="el-GR"/>
        </w:rPr>
        <w:t xml:space="preserve">, </w:t>
      </w:r>
      <w:r w:rsidR="00F4096C">
        <w:rPr>
          <w:rFonts w:ascii="Lidl Font Pro" w:eastAsia="Times New Roman" w:hAnsi="Lidl Font Pro" w:cs="Calibri"/>
          <w:bCs/>
          <w:lang w:val="el-GR"/>
        </w:rPr>
        <w:t xml:space="preserve">ενώ </w:t>
      </w:r>
      <w:r w:rsidR="00DF3111" w:rsidRPr="00DF3111">
        <w:rPr>
          <w:rFonts w:ascii="Lidl Font Pro" w:eastAsia="Times New Roman" w:hAnsi="Lidl Font Pro" w:cs="Calibri"/>
          <w:bCs/>
          <w:lang w:val="el-GR"/>
        </w:rPr>
        <w:t>για 2</w:t>
      </w:r>
      <w:r w:rsidR="00DF3111" w:rsidRPr="00DF3111">
        <w:rPr>
          <w:rFonts w:ascii="Lidl Font Pro" w:eastAsia="Times New Roman" w:hAnsi="Lidl Font Pro" w:cs="Calibri"/>
          <w:bCs/>
          <w:vertAlign w:val="superscript"/>
          <w:lang w:val="el-GR"/>
        </w:rPr>
        <w:t>η</w:t>
      </w:r>
      <w:r w:rsidR="00DF3111" w:rsidRPr="00DF3111">
        <w:rPr>
          <w:rFonts w:ascii="Lidl Font Pro" w:eastAsia="Times New Roman" w:hAnsi="Lidl Font Pro" w:cs="Calibri"/>
          <w:bCs/>
          <w:lang w:val="el-GR"/>
        </w:rPr>
        <w:t xml:space="preserve"> συνεχόμενη χρονιά απέσπασε βραβείο στην κατηγορία </w:t>
      </w:r>
      <w:r w:rsidR="002508F7">
        <w:rPr>
          <w:rFonts w:ascii="Lidl Font Pro" w:eastAsia="Times New Roman" w:hAnsi="Lidl Font Pro" w:cs="Calibri"/>
          <w:b/>
          <w:lang w:val="el-GR"/>
        </w:rPr>
        <w:t>«</w:t>
      </w:r>
      <w:r w:rsidR="00DF3111" w:rsidRPr="00CA6F06">
        <w:rPr>
          <w:rFonts w:ascii="Lidl Font Pro" w:eastAsia="Times New Roman" w:hAnsi="Lidl Font Pro" w:cs="Calibri"/>
          <w:b/>
          <w:lang w:val="en-US"/>
        </w:rPr>
        <w:t>HR</w:t>
      </w:r>
      <w:r w:rsidR="00DF3111" w:rsidRPr="00CA6F06">
        <w:rPr>
          <w:rFonts w:ascii="Lidl Font Pro" w:eastAsia="Times New Roman" w:hAnsi="Lidl Font Pro" w:cs="Calibri"/>
          <w:b/>
          <w:lang w:val="el-GR"/>
        </w:rPr>
        <w:t xml:space="preserve"> </w:t>
      </w:r>
      <w:r w:rsidR="00DF3111" w:rsidRPr="00CA6F06">
        <w:rPr>
          <w:rFonts w:ascii="Lidl Font Pro" w:eastAsia="Times New Roman" w:hAnsi="Lidl Font Pro" w:cs="Calibri"/>
          <w:b/>
          <w:lang w:val="en-US"/>
        </w:rPr>
        <w:t>Team</w:t>
      </w:r>
      <w:r w:rsidR="00DF3111" w:rsidRPr="00CA6F06">
        <w:rPr>
          <w:rFonts w:ascii="Lidl Font Pro" w:eastAsia="Times New Roman" w:hAnsi="Lidl Font Pro" w:cs="Calibri"/>
          <w:b/>
          <w:lang w:val="el-GR"/>
        </w:rPr>
        <w:t xml:space="preserve"> </w:t>
      </w:r>
      <w:r w:rsidR="00DF3111" w:rsidRPr="00CA6F06">
        <w:rPr>
          <w:rFonts w:ascii="Lidl Font Pro" w:eastAsia="Times New Roman" w:hAnsi="Lidl Font Pro" w:cs="Calibri"/>
          <w:b/>
          <w:lang w:val="en-US"/>
        </w:rPr>
        <w:t>of</w:t>
      </w:r>
      <w:r w:rsidR="00DF3111" w:rsidRPr="00CA6F06">
        <w:rPr>
          <w:rFonts w:ascii="Lidl Font Pro" w:eastAsia="Times New Roman" w:hAnsi="Lidl Font Pro" w:cs="Calibri"/>
          <w:b/>
          <w:lang w:val="el-GR"/>
        </w:rPr>
        <w:t xml:space="preserve"> </w:t>
      </w:r>
      <w:r w:rsidR="00DF3111" w:rsidRPr="00CA6F06">
        <w:rPr>
          <w:rFonts w:ascii="Lidl Font Pro" w:eastAsia="Times New Roman" w:hAnsi="Lidl Font Pro" w:cs="Calibri"/>
          <w:b/>
          <w:lang w:val="en-US"/>
        </w:rPr>
        <w:t>the</w:t>
      </w:r>
      <w:r w:rsidR="00DF3111" w:rsidRPr="00CA6F06">
        <w:rPr>
          <w:rFonts w:ascii="Lidl Font Pro" w:eastAsia="Times New Roman" w:hAnsi="Lidl Font Pro" w:cs="Calibri"/>
          <w:b/>
          <w:lang w:val="el-GR"/>
        </w:rPr>
        <w:t xml:space="preserve"> </w:t>
      </w:r>
      <w:r w:rsidR="00DF3111" w:rsidRPr="00CA6F06">
        <w:rPr>
          <w:rFonts w:ascii="Lidl Font Pro" w:eastAsia="Times New Roman" w:hAnsi="Lidl Font Pro" w:cs="Calibri"/>
          <w:b/>
          <w:lang w:val="en-US"/>
        </w:rPr>
        <w:t>Year</w:t>
      </w:r>
      <w:r w:rsidR="002508F7">
        <w:rPr>
          <w:rFonts w:ascii="Lidl Font Pro" w:eastAsia="Times New Roman" w:hAnsi="Lidl Font Pro" w:cs="Calibri"/>
          <w:b/>
          <w:lang w:val="el-GR"/>
        </w:rPr>
        <w:t>»</w:t>
      </w:r>
      <w:r w:rsidR="009F3C8A" w:rsidRPr="00BB0260">
        <w:rPr>
          <w:rFonts w:ascii="Lidl Font Pro" w:eastAsia="Times New Roman" w:hAnsi="Lidl Font Pro" w:cs="Calibri"/>
          <w:bCs/>
          <w:lang w:val="el-GR"/>
        </w:rPr>
        <w:t>.</w:t>
      </w:r>
      <w:r w:rsidR="00DF3111" w:rsidRPr="00BB0260">
        <w:rPr>
          <w:rFonts w:ascii="Lidl Font Pro" w:eastAsia="Times New Roman" w:hAnsi="Lidl Font Pro" w:cs="Calibri"/>
          <w:bCs/>
          <w:lang w:val="el-GR"/>
        </w:rPr>
        <w:t xml:space="preserve"> </w:t>
      </w:r>
    </w:p>
    <w:p w14:paraId="406DD3DC" w14:textId="6DBB9225" w:rsidR="007D6118" w:rsidRPr="007D6118" w:rsidRDefault="007D6118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Cs/>
          <w:lang w:val="el-GR"/>
        </w:rPr>
        <w:t>Αναλυτικά οι βραβεύσεις:</w:t>
      </w:r>
    </w:p>
    <w:p w14:paraId="60B20E7E" w14:textId="78C64B61" w:rsidR="00DF3111" w:rsidRPr="00DF3111" w:rsidRDefault="00DF3111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DF3111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Gold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eastAsia="Times New Roman" w:hAnsi="Lidl Font Pro" w:cs="Calibri"/>
          <w:bCs/>
          <w:lang w:val="en-US"/>
        </w:rPr>
        <w:t>Best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Internal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Use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of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Academies</w:t>
      </w:r>
      <w:r w:rsidR="00445137">
        <w:rPr>
          <w:rFonts w:ascii="Lidl Font Pro" w:eastAsia="Times New Roman" w:hAnsi="Lidl Font Pro" w:cs="Calibri"/>
          <w:bCs/>
          <w:lang w:val="el-GR"/>
        </w:rPr>
        <w:t xml:space="preserve">» 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για </w:t>
      </w:r>
      <w:r w:rsidR="00FE4C2E">
        <w:rPr>
          <w:rFonts w:ascii="Lidl Font Pro" w:eastAsia="Times New Roman" w:hAnsi="Lidl Font Pro" w:cs="Calibri"/>
          <w:bCs/>
          <w:lang w:val="el-GR"/>
        </w:rPr>
        <w:t>το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Πρόγραμμα Ανάπτυξης Κουλτούρας Ηγεσίας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eastAsia="Times New Roman" w:hAnsi="Lidl Font Pro" w:cs="Calibri"/>
          <w:bCs/>
          <w:lang w:val="en-US"/>
        </w:rPr>
        <w:t>Empowering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741EDA">
        <w:rPr>
          <w:rFonts w:ascii="Lidl Font Pro" w:eastAsia="Times New Roman" w:hAnsi="Lidl Font Pro" w:cs="Calibri"/>
          <w:bCs/>
          <w:lang w:val="en-US"/>
        </w:rPr>
        <w:t>L</w:t>
      </w:r>
      <w:r w:rsidRPr="00DF3111">
        <w:rPr>
          <w:rFonts w:ascii="Lidl Font Pro" w:eastAsia="Times New Roman" w:hAnsi="Lidl Font Pro" w:cs="Calibri"/>
          <w:bCs/>
          <w:lang w:val="en-US"/>
        </w:rPr>
        <w:t>eadership</w:t>
      </w:r>
      <w:r w:rsidR="00445137">
        <w:rPr>
          <w:rFonts w:ascii="Lidl Font Pro" w:eastAsia="Times New Roman" w:hAnsi="Lidl Font Pro" w:cs="Calibri"/>
          <w:bCs/>
          <w:lang w:val="el-GR"/>
        </w:rPr>
        <w:t>»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που </w:t>
      </w:r>
      <w:r w:rsidR="00FE4C2E">
        <w:rPr>
          <w:rFonts w:ascii="Lidl Font Pro" w:eastAsia="Times New Roman" w:hAnsi="Lidl Font Pro" w:cs="Calibri"/>
          <w:bCs/>
          <w:lang w:val="el-GR"/>
        </w:rPr>
        <w:t xml:space="preserve">έχει </w:t>
      </w:r>
      <w:r w:rsidRPr="00DF3111">
        <w:rPr>
          <w:rFonts w:ascii="Lidl Font Pro" w:eastAsia="Times New Roman" w:hAnsi="Lidl Font Pro" w:cs="Calibri"/>
          <w:bCs/>
          <w:lang w:val="el-GR"/>
        </w:rPr>
        <w:t>στόχο να δώσει όλα τα απαραίτητα εφόδια σε νέους</w:t>
      </w:r>
      <w:r w:rsidR="00FE4C2E">
        <w:rPr>
          <w:rFonts w:ascii="Lidl Font Pro" w:eastAsia="Times New Roman" w:hAnsi="Lidl Font Pro" w:cs="Calibri"/>
          <w:bCs/>
          <w:lang w:val="el-GR"/>
        </w:rPr>
        <w:t xml:space="preserve"> και νέες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741EDA">
        <w:rPr>
          <w:rFonts w:ascii="Lidl Font Pro" w:eastAsia="Times New Roman" w:hAnsi="Lidl Font Pro" w:cs="Calibri"/>
          <w:bCs/>
          <w:lang w:val="en-US"/>
        </w:rPr>
        <w:t>managers</w:t>
      </w:r>
      <w:r w:rsidR="00741EDA"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l-GR"/>
        </w:rPr>
        <w:t>να αναλάβουν τον νέο τους ρόλο</w:t>
      </w:r>
      <w:r w:rsidR="00A7298C">
        <w:rPr>
          <w:rFonts w:ascii="Lidl Font Pro" w:eastAsia="Times New Roman" w:hAnsi="Lidl Font Pro" w:cs="Calibri"/>
          <w:bCs/>
          <w:lang w:val="el-GR"/>
        </w:rPr>
        <w:t>.</w:t>
      </w:r>
    </w:p>
    <w:p w14:paraId="29E2DA4E" w14:textId="13536762" w:rsidR="00DF3111" w:rsidRDefault="00DF3111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DF3111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Gold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</w:t>
      </w:r>
      <w:r w:rsidR="00A7298C">
        <w:rPr>
          <w:rFonts w:ascii="Lidl Font Pro" w:eastAsia="Times New Roman" w:hAnsi="Lidl Font Pro" w:cs="Calibri"/>
          <w:b/>
          <w:lang w:val="el-GR"/>
        </w:rPr>
        <w:t>β</w:t>
      </w:r>
      <w:r w:rsidRPr="00DF3111">
        <w:rPr>
          <w:rFonts w:ascii="Lidl Font Pro" w:eastAsia="Times New Roman" w:hAnsi="Lidl Font Pro" w:cs="Calibri"/>
          <w:b/>
          <w:lang w:val="el-GR"/>
        </w:rPr>
        <w:t>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eastAsia="Times New Roman" w:hAnsi="Lidl Font Pro" w:cs="Calibri"/>
          <w:bCs/>
          <w:lang w:val="en-US"/>
        </w:rPr>
        <w:t>Most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Innovative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Use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of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HR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Technology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During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the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Pandemic</w:t>
      </w:r>
      <w:r w:rsidR="00445137">
        <w:rPr>
          <w:rFonts w:ascii="Lidl Font Pro" w:eastAsia="Times New Roman" w:hAnsi="Lidl Font Pro" w:cs="Calibri"/>
          <w:bCs/>
          <w:lang w:val="el-GR"/>
        </w:rPr>
        <w:t>»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για την υλοποίηση του </w:t>
      </w:r>
      <w:proofErr w:type="spellStart"/>
      <w:r w:rsidRPr="00DF3111">
        <w:rPr>
          <w:rFonts w:ascii="Lidl Font Pro" w:eastAsia="Times New Roman" w:hAnsi="Lidl Font Pro"/>
          <w:lang w:val="el-GR"/>
        </w:rPr>
        <w:t>διαδραστικού</w:t>
      </w:r>
      <w:proofErr w:type="spellEnd"/>
      <w:r w:rsidRPr="00DF3111">
        <w:rPr>
          <w:rFonts w:ascii="Lidl Font Pro" w:eastAsia="Times New Roman" w:hAnsi="Lidl Font Pro"/>
          <w:lang w:val="el-GR"/>
        </w:rPr>
        <w:t xml:space="preserve"> ψηφιακού παιχνιδιού </w:t>
      </w:r>
      <w:r w:rsidR="00445137">
        <w:rPr>
          <w:rFonts w:ascii="Lidl Font Pro" w:eastAsia="Times New Roman" w:hAnsi="Lidl Font Pro"/>
          <w:lang w:val="el-GR"/>
        </w:rPr>
        <w:t>«</w:t>
      </w:r>
      <w:r w:rsidRPr="00DF3111">
        <w:rPr>
          <w:rFonts w:ascii="Lidl Font Pro" w:eastAsia="Times New Roman" w:hAnsi="Lidl Font Pro" w:cs="Calibri"/>
          <w:bCs/>
          <w:lang w:val="en-US"/>
        </w:rPr>
        <w:t>Leaders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’ </w:t>
      </w:r>
      <w:r w:rsidRPr="00DF3111">
        <w:rPr>
          <w:rFonts w:ascii="Lidl Font Pro" w:eastAsia="Times New Roman" w:hAnsi="Lidl Font Pro" w:cs="Calibri"/>
          <w:bCs/>
          <w:lang w:val="en-US"/>
        </w:rPr>
        <w:t>Simulation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Game</w:t>
      </w:r>
      <w:r w:rsidR="00445137">
        <w:rPr>
          <w:rFonts w:ascii="Lidl Font Pro" w:eastAsia="Times New Roman" w:hAnsi="Lidl Font Pro" w:cs="Calibri"/>
          <w:bCs/>
          <w:lang w:val="el-GR"/>
        </w:rPr>
        <w:t>»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</w:t>
      </w:r>
      <w:r w:rsidR="00257787">
        <w:rPr>
          <w:rFonts w:ascii="Lidl Font Pro" w:eastAsia="Times New Roman" w:hAnsi="Lidl Font Pro" w:cs="Calibri"/>
          <w:bCs/>
          <w:lang w:val="el-GR"/>
        </w:rPr>
        <w:t>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πλαίσι</w:t>
      </w:r>
      <w:r w:rsidR="00257787">
        <w:rPr>
          <w:rFonts w:ascii="Lidl Font Pro" w:eastAsia="Times New Roman" w:hAnsi="Lidl Font Pro" w:cs="Calibri"/>
          <w:bCs/>
          <w:lang w:val="el-GR"/>
        </w:rPr>
        <w:t>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της ανάπτυξης των </w:t>
      </w:r>
      <w:r w:rsidR="009E23D0">
        <w:rPr>
          <w:rFonts w:ascii="Lidl Font Pro" w:eastAsia="Times New Roman" w:hAnsi="Lidl Font Pro" w:cs="Calibri"/>
          <w:bCs/>
          <w:lang w:val="en-US"/>
        </w:rPr>
        <w:t>Area</w:t>
      </w:r>
      <w:r w:rsidR="009E23D0" w:rsidRPr="009E23D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9E23D0">
        <w:rPr>
          <w:rFonts w:ascii="Lidl Font Pro" w:eastAsia="Times New Roman" w:hAnsi="Lidl Font Pro" w:cs="Calibri"/>
          <w:bCs/>
          <w:lang w:val="en-US"/>
        </w:rPr>
        <w:t>Managers</w:t>
      </w:r>
      <w:r w:rsidR="009E23D0" w:rsidRPr="009E23D0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των καταστημάτων </w:t>
      </w:r>
      <w:r w:rsidR="009C6E69">
        <w:rPr>
          <w:rFonts w:ascii="Lidl Font Pro" w:eastAsia="Times New Roman" w:hAnsi="Lidl Font Pro" w:cs="Calibri"/>
          <w:bCs/>
          <w:lang w:val="el-GR"/>
        </w:rPr>
        <w:t>της</w:t>
      </w:r>
      <w:r w:rsidR="00A7298C">
        <w:rPr>
          <w:rFonts w:ascii="Lidl Font Pro" w:eastAsia="Times New Roman" w:hAnsi="Lidl Font Pro" w:cs="Calibri"/>
          <w:bCs/>
          <w:lang w:val="el-GR"/>
        </w:rPr>
        <w:t>.</w:t>
      </w:r>
    </w:p>
    <w:p w14:paraId="17A80623" w14:textId="519BF7A8" w:rsidR="00FE4C2E" w:rsidRDefault="00FE4C2E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FE4C2E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FE4C2E">
        <w:rPr>
          <w:rFonts w:ascii="Lidl Font Pro" w:eastAsia="Times New Roman" w:hAnsi="Lidl Font Pro" w:cs="Calibri"/>
          <w:b/>
          <w:lang w:val="el-GR"/>
        </w:rPr>
        <w:t>Silver βραβείο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Best </w:t>
      </w:r>
      <w:proofErr w:type="spellStart"/>
      <w:r w:rsidRPr="00FE4C2E">
        <w:rPr>
          <w:rFonts w:ascii="Lidl Font Pro" w:eastAsia="Times New Roman" w:hAnsi="Lidl Font Pro" w:cs="Calibri"/>
          <w:bCs/>
          <w:lang w:val="el-GR"/>
        </w:rPr>
        <w:t>Crisis</w:t>
      </w:r>
      <w:proofErr w:type="spellEnd"/>
      <w:r w:rsidRPr="00FE4C2E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FE4C2E">
        <w:rPr>
          <w:rFonts w:ascii="Lidl Font Pro" w:eastAsia="Times New Roman" w:hAnsi="Lidl Font Pro" w:cs="Calibri"/>
          <w:bCs/>
          <w:lang w:val="el-GR"/>
        </w:rPr>
        <w:t>Management</w:t>
      </w:r>
      <w:proofErr w:type="spellEnd"/>
      <w:r w:rsidRPr="00FE4C2E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FE4C2E">
        <w:rPr>
          <w:rFonts w:ascii="Lidl Font Pro" w:eastAsia="Times New Roman" w:hAnsi="Lidl Font Pro" w:cs="Calibri"/>
          <w:bCs/>
          <w:lang w:val="el-GR"/>
        </w:rPr>
        <w:t>Strategy</w:t>
      </w:r>
      <w:proofErr w:type="spellEnd"/>
      <w:r w:rsidR="00445137">
        <w:rPr>
          <w:rFonts w:ascii="Lidl Font Pro" w:eastAsia="Times New Roman" w:hAnsi="Lidl Font Pro" w:cs="Calibri"/>
          <w:bCs/>
          <w:lang w:val="el-GR"/>
        </w:rPr>
        <w:t>»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 για τον σχεδιασμό, την</w:t>
      </w:r>
      <w:r w:rsidRPr="00FE4C2E" w:rsidDel="00A7298C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ανάπτυξη και την υλοποίηση </w:t>
      </w:r>
      <w:proofErr w:type="spellStart"/>
      <w:r w:rsidRPr="00FE4C2E">
        <w:rPr>
          <w:rFonts w:ascii="Lidl Font Pro" w:eastAsia="Times New Roman" w:hAnsi="Lidl Font Pro" w:cs="Calibri"/>
          <w:bCs/>
          <w:lang w:val="el-GR"/>
        </w:rPr>
        <w:t>διατμηματικής</w:t>
      </w:r>
      <w:proofErr w:type="spellEnd"/>
      <w:r w:rsidRPr="00FE4C2E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A7298C">
        <w:rPr>
          <w:rFonts w:ascii="Lidl Font Pro" w:eastAsia="Times New Roman" w:hAnsi="Lidl Font Pro" w:cs="Calibri"/>
          <w:bCs/>
          <w:lang w:val="el-GR"/>
        </w:rPr>
        <w:t>σ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τρατηγικής για την αντιμετώπιση </w:t>
      </w:r>
      <w:r w:rsidR="00A7298C">
        <w:rPr>
          <w:rFonts w:ascii="Lidl Font Pro" w:eastAsia="Times New Roman" w:hAnsi="Lidl Font Pro" w:cs="Calibri"/>
          <w:bCs/>
          <w:lang w:val="el-GR"/>
        </w:rPr>
        <w:t>της πανδημίας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 με στόχο </w:t>
      </w:r>
      <w:r>
        <w:rPr>
          <w:rFonts w:ascii="Lidl Font Pro" w:eastAsia="Times New Roman" w:hAnsi="Lidl Font Pro" w:cs="Calibri"/>
          <w:bCs/>
          <w:lang w:val="el-GR"/>
        </w:rPr>
        <w:t>τη δημιουργία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>ενός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A7298C" w:rsidRPr="00FE4C2E">
        <w:rPr>
          <w:rFonts w:ascii="Lidl Font Pro" w:eastAsia="Times New Roman" w:hAnsi="Lidl Font Pro" w:cs="Calibri"/>
          <w:bCs/>
          <w:lang w:val="el-GR"/>
        </w:rPr>
        <w:t>πλαισίο</w:t>
      </w:r>
      <w:r w:rsidR="00A7298C">
        <w:rPr>
          <w:rFonts w:ascii="Lidl Font Pro" w:eastAsia="Times New Roman" w:hAnsi="Lidl Font Pro" w:cs="Calibri"/>
          <w:bCs/>
          <w:lang w:val="el-GR"/>
        </w:rPr>
        <w:t>υ</w:t>
      </w:r>
      <w:r w:rsidRPr="00FE4C2E">
        <w:rPr>
          <w:rFonts w:ascii="Lidl Font Pro" w:eastAsia="Times New Roman" w:hAnsi="Lidl Font Pro" w:cs="Calibri"/>
          <w:bCs/>
          <w:lang w:val="el-GR"/>
        </w:rPr>
        <w:t xml:space="preserve"> ψυχικής, συναισθηματικής και σωματικής ασφάλειας για όλους τους εργαζομένους </w:t>
      </w:r>
      <w:r w:rsidR="00445137">
        <w:rPr>
          <w:rFonts w:ascii="Lidl Font Pro" w:eastAsia="Times New Roman" w:hAnsi="Lidl Font Pro" w:cs="Calibri"/>
          <w:bCs/>
          <w:lang w:val="el-GR"/>
        </w:rPr>
        <w:t>της</w:t>
      </w:r>
      <w:r w:rsidR="00A7298C">
        <w:rPr>
          <w:rFonts w:ascii="Lidl Font Pro" w:eastAsia="Times New Roman" w:hAnsi="Lidl Font Pro" w:cs="Calibri"/>
          <w:bCs/>
          <w:lang w:val="el-GR"/>
        </w:rPr>
        <w:t>.</w:t>
      </w:r>
    </w:p>
    <w:p w14:paraId="45B94475" w14:textId="01B1C5D7" w:rsidR="00007085" w:rsidRDefault="00007085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DF3111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Silver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«</w:t>
      </w:r>
      <w:r w:rsidRPr="00DF3111">
        <w:rPr>
          <w:rFonts w:ascii="Lidl Font Pro" w:eastAsia="Times New Roman" w:hAnsi="Lidl Font Pro" w:cs="Calibri"/>
          <w:bCs/>
          <w:lang w:val="en-US"/>
        </w:rPr>
        <w:t>HR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Team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of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the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Year</w:t>
      </w:r>
      <w:r w:rsidRPr="00DF3111">
        <w:rPr>
          <w:rFonts w:ascii="Lidl Font Pro" w:eastAsia="Times New Roman" w:hAnsi="Lidl Font Pro" w:cs="Calibri"/>
          <w:bCs/>
          <w:lang w:val="el-GR"/>
        </w:rPr>
        <w:t>» για τ</w:t>
      </w:r>
      <w:r w:rsidR="00D1020A">
        <w:rPr>
          <w:rFonts w:ascii="Lidl Font Pro" w:eastAsia="Times New Roman" w:hAnsi="Lidl Font Pro" w:cs="Calibri"/>
          <w:bCs/>
          <w:lang w:val="el-GR"/>
        </w:rPr>
        <w:t>ον Τομέα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HR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Marketing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που αποτελεί τον πολλαπλασιαστή των ενεργειών της Διεύθυνσης Ανθρώπινου </w:t>
      </w:r>
      <w:r w:rsidR="00D1020A">
        <w:rPr>
          <w:rFonts w:ascii="Lidl Font Pro" w:eastAsia="Times New Roman" w:hAnsi="Lidl Font Pro" w:cs="Calibri"/>
          <w:bCs/>
          <w:lang w:val="el-GR"/>
        </w:rPr>
        <w:t>Δ</w:t>
      </w:r>
      <w:r w:rsidRPr="00DF3111">
        <w:rPr>
          <w:rFonts w:ascii="Lidl Font Pro" w:eastAsia="Times New Roman" w:hAnsi="Lidl Font Pro" w:cs="Calibri"/>
          <w:bCs/>
          <w:lang w:val="el-GR"/>
        </w:rPr>
        <w:t>υναμικού, τόσο σ</w:t>
      </w:r>
      <w:r w:rsidR="00257787">
        <w:rPr>
          <w:rFonts w:ascii="Lidl Font Pro" w:eastAsia="Times New Roman" w:hAnsi="Lidl Font Pro" w:cs="Calibri"/>
          <w:bCs/>
          <w:lang w:val="el-GR"/>
        </w:rPr>
        <w:t>την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εσωτερική όσο και</w:t>
      </w:r>
      <w:r w:rsidR="00257787">
        <w:rPr>
          <w:rFonts w:ascii="Lidl Font Pro" w:eastAsia="Times New Roman" w:hAnsi="Lidl Font Pro" w:cs="Calibri"/>
          <w:bCs/>
          <w:lang w:val="el-GR"/>
        </w:rPr>
        <w:t xml:space="preserve"> στην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εξωτερική επικοινωνία</w:t>
      </w:r>
      <w:r>
        <w:rPr>
          <w:rFonts w:ascii="Lidl Font Pro" w:eastAsia="Times New Roman" w:hAnsi="Lidl Font Pro" w:cs="Calibri"/>
          <w:bCs/>
          <w:lang w:val="el-GR"/>
        </w:rPr>
        <w:t>.</w:t>
      </w:r>
    </w:p>
    <w:p w14:paraId="1AB70577" w14:textId="1A7B565C" w:rsidR="00DF3111" w:rsidRDefault="00DF3111" w:rsidP="00DF3111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DF3111">
        <w:rPr>
          <w:rFonts w:ascii="Lidl Font Pro" w:eastAsia="Times New Roman" w:hAnsi="Lidl Font Pro" w:cs="Calibri"/>
          <w:bCs/>
          <w:lang w:val="el-GR"/>
        </w:rPr>
        <w:lastRenderedPageBreak/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Silver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hAnsi="Lidl Font Pro"/>
          <w:color w:val="000000"/>
          <w:lang w:val="en-US"/>
        </w:rPr>
        <w:t>Most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Innovative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use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of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Technology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in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HR</w:t>
      </w:r>
      <w:r w:rsidR="00445137">
        <w:rPr>
          <w:rFonts w:ascii="Lidl Font Pro" w:hAnsi="Lidl Font Pro"/>
          <w:color w:val="000000"/>
          <w:lang w:val="el-GR"/>
        </w:rPr>
        <w:t>»</w:t>
      </w:r>
      <w:r w:rsidRPr="00DF3111">
        <w:rPr>
          <w:rFonts w:ascii="Lidl Font Pro" w:hAnsi="Lidl Font Pro"/>
          <w:color w:val="000000"/>
          <w:lang w:val="el-GR"/>
        </w:rPr>
        <w:t xml:space="preserve"> για τη διαδικτυακή πύλη </w:t>
      </w:r>
      <w:proofErr w:type="spellStart"/>
      <w:r w:rsidRPr="00DF3111">
        <w:rPr>
          <w:rFonts w:ascii="Lidl Font Pro" w:hAnsi="Lidl Font Pro"/>
          <w:lang w:val="en-US"/>
        </w:rPr>
        <w:t>MyLidl</w:t>
      </w:r>
      <w:proofErr w:type="spellEnd"/>
      <w:r w:rsidRPr="00DF3111">
        <w:rPr>
          <w:rFonts w:ascii="Lidl Font Pro" w:hAnsi="Lidl Font Pro"/>
          <w:lang w:val="el-GR"/>
        </w:rPr>
        <w:t xml:space="preserve"> </w:t>
      </w:r>
      <w:r w:rsidRPr="00DF3111">
        <w:rPr>
          <w:rFonts w:ascii="Lidl Font Pro" w:hAnsi="Lidl Font Pro"/>
          <w:lang w:val="en-US"/>
        </w:rPr>
        <w:t>Portal</w:t>
      </w:r>
      <w:r w:rsidRPr="00DF3111">
        <w:rPr>
          <w:rFonts w:ascii="Lidl Font Pro" w:hAnsi="Lidl Font Pro"/>
          <w:lang w:val="el-GR"/>
        </w:rPr>
        <w:t xml:space="preserve"> που </w:t>
      </w:r>
      <w:r w:rsidR="00FE4C2E">
        <w:rPr>
          <w:rFonts w:ascii="Lidl Font Pro" w:hAnsi="Lidl Font Pro"/>
          <w:lang w:val="el-GR"/>
        </w:rPr>
        <w:t>δίνει</w:t>
      </w:r>
      <w:r w:rsidRPr="00DF3111">
        <w:rPr>
          <w:rFonts w:ascii="Lidl Font Pro" w:hAnsi="Lidl Font Pro"/>
          <w:lang w:val="el-GR"/>
        </w:rPr>
        <w:t xml:space="preserve"> τη δυνατότητα στους </w:t>
      </w:r>
      <w:r w:rsidR="00D1020A">
        <w:rPr>
          <w:rFonts w:ascii="Lidl Font Pro" w:hAnsi="Lidl Font Pro"/>
          <w:lang w:val="el-GR"/>
        </w:rPr>
        <w:t xml:space="preserve">πάνω από </w:t>
      </w:r>
      <w:r w:rsidRPr="00DF3111">
        <w:rPr>
          <w:rFonts w:ascii="Lidl Font Pro" w:hAnsi="Lidl Font Pro"/>
          <w:lang w:val="el-GR"/>
        </w:rPr>
        <w:t xml:space="preserve">6.500 </w:t>
      </w:r>
      <w:r w:rsidR="00D1020A">
        <w:rPr>
          <w:rFonts w:ascii="Lidl Font Pro" w:hAnsi="Lidl Font Pro"/>
          <w:lang w:val="el-GR"/>
        </w:rPr>
        <w:t xml:space="preserve">εργαζομένους της </w:t>
      </w:r>
      <w:r w:rsidR="00D1020A">
        <w:rPr>
          <w:rFonts w:ascii="Lidl Font Pro" w:hAnsi="Lidl Font Pro"/>
          <w:lang w:val="en-US"/>
        </w:rPr>
        <w:t>Lidl</w:t>
      </w:r>
      <w:r w:rsidR="00D1020A" w:rsidRPr="00D1020A">
        <w:rPr>
          <w:rFonts w:ascii="Lidl Font Pro" w:hAnsi="Lidl Font Pro"/>
          <w:lang w:val="el-GR"/>
        </w:rPr>
        <w:t xml:space="preserve"> </w:t>
      </w:r>
      <w:r w:rsidR="00D1020A">
        <w:rPr>
          <w:rFonts w:ascii="Lidl Font Pro" w:hAnsi="Lidl Font Pro"/>
          <w:lang w:val="el-GR"/>
        </w:rPr>
        <w:t xml:space="preserve">Ελλάς </w:t>
      </w:r>
      <w:r w:rsidRPr="00DF3111">
        <w:rPr>
          <w:rFonts w:ascii="Lidl Font Pro" w:hAnsi="Lidl Font Pro"/>
          <w:lang w:val="el-GR"/>
        </w:rPr>
        <w:t xml:space="preserve">να έχουν </w:t>
      </w:r>
      <w:r w:rsidR="00FE4C2E">
        <w:rPr>
          <w:rFonts w:ascii="Lidl Font Pro" w:hAnsi="Lidl Font Pro"/>
          <w:lang w:val="el-GR"/>
        </w:rPr>
        <w:t xml:space="preserve">πλέον </w:t>
      </w:r>
      <w:r w:rsidRPr="00DF3111">
        <w:rPr>
          <w:rFonts w:ascii="Lidl Font Pro" w:hAnsi="Lidl Font Pro"/>
          <w:lang w:val="el-GR"/>
        </w:rPr>
        <w:t xml:space="preserve">πρόσβαση από όπου και αν βρίσκονται στα προσωπικά </w:t>
      </w:r>
      <w:r w:rsidR="00FE4C2E">
        <w:rPr>
          <w:rFonts w:ascii="Lidl Font Pro" w:hAnsi="Lidl Font Pro"/>
          <w:lang w:val="el-GR"/>
        </w:rPr>
        <w:t xml:space="preserve">και μισθολογικά </w:t>
      </w:r>
      <w:r w:rsidRPr="00DF3111">
        <w:rPr>
          <w:rFonts w:ascii="Lidl Font Pro" w:hAnsi="Lidl Font Pro"/>
          <w:lang w:val="el-GR"/>
        </w:rPr>
        <w:t>τους δεδομένα</w:t>
      </w:r>
      <w:r w:rsidR="00BD2AA1">
        <w:rPr>
          <w:rFonts w:ascii="Lidl Font Pro" w:hAnsi="Lidl Font Pro"/>
          <w:lang w:val="el-GR"/>
        </w:rPr>
        <w:t>.</w:t>
      </w:r>
    </w:p>
    <w:p w14:paraId="7A595342" w14:textId="7FD41D72" w:rsidR="00DF3111" w:rsidRPr="00DF3111" w:rsidRDefault="00DF3111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DF3111">
        <w:rPr>
          <w:rFonts w:ascii="Lidl Font Pro" w:eastAsia="Times New Roman" w:hAnsi="Lidl Font Pro" w:cs="Calibri"/>
          <w:b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Bronze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eastAsia="Times New Roman" w:hAnsi="Lidl Font Pro" w:cs="Calibri"/>
          <w:bCs/>
          <w:lang w:val="en-US"/>
        </w:rPr>
        <w:t>Best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Talent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Management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n-US"/>
        </w:rPr>
        <w:t>Strategy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&amp; </w:t>
      </w:r>
      <w:r w:rsidR="006C2048">
        <w:rPr>
          <w:rFonts w:ascii="Lidl Font Pro" w:eastAsia="Times New Roman" w:hAnsi="Lidl Font Pro" w:cs="Calibri"/>
          <w:bCs/>
          <w:lang w:val="en-US"/>
        </w:rPr>
        <w:t>I</w:t>
      </w:r>
      <w:r w:rsidRPr="00DF3111">
        <w:rPr>
          <w:rFonts w:ascii="Lidl Font Pro" w:eastAsia="Times New Roman" w:hAnsi="Lidl Font Pro" w:cs="Calibri"/>
          <w:bCs/>
          <w:lang w:val="en-US"/>
        </w:rPr>
        <w:t>nitiative</w:t>
      </w:r>
      <w:r w:rsidR="00445137">
        <w:rPr>
          <w:rFonts w:ascii="Lidl Font Pro" w:eastAsia="Times New Roman" w:hAnsi="Lidl Font Pro" w:cs="Calibri"/>
          <w:bCs/>
          <w:lang w:val="el-GR"/>
        </w:rPr>
        <w:t>»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για το έργο </w:t>
      </w:r>
      <w:r w:rsidR="00FE4C2E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Κουλτούρα </w:t>
      </w:r>
      <w:r w:rsidRPr="00DF3111">
        <w:rPr>
          <w:rFonts w:ascii="Lidl Font Pro" w:eastAsia="Times New Roman" w:hAnsi="Lidl Font Pro" w:cs="Calibri"/>
          <w:bCs/>
          <w:lang w:val="en-US"/>
        </w:rPr>
        <w:t>Self</w:t>
      </w:r>
      <w:r w:rsidRPr="00DF3111">
        <w:rPr>
          <w:rFonts w:ascii="Lidl Font Pro" w:eastAsia="Times New Roman" w:hAnsi="Lidl Font Pro" w:cs="Calibri"/>
          <w:bCs/>
          <w:lang w:val="el-GR"/>
        </w:rPr>
        <w:t>-</w:t>
      </w:r>
      <w:r w:rsidRPr="00DF3111">
        <w:rPr>
          <w:rFonts w:ascii="Lidl Font Pro" w:eastAsia="Times New Roman" w:hAnsi="Lidl Font Pro" w:cs="Calibri"/>
          <w:bCs/>
          <w:lang w:val="en-US"/>
        </w:rPr>
        <w:t>Development</w:t>
      </w:r>
      <w:r w:rsidR="00FE4C2E">
        <w:rPr>
          <w:rFonts w:ascii="Lidl Font Pro" w:eastAsia="Times New Roman" w:hAnsi="Lidl Font Pro" w:cs="Calibri"/>
          <w:bCs/>
          <w:lang w:val="el-GR"/>
        </w:rPr>
        <w:t>»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με στόχο την ενεργοποίηση των </w:t>
      </w:r>
      <w:r w:rsidR="003417D3">
        <w:rPr>
          <w:rFonts w:ascii="Lidl Font Pro" w:eastAsia="Times New Roman" w:hAnsi="Lidl Font Pro" w:cs="Calibri"/>
          <w:bCs/>
          <w:lang w:val="el-GR"/>
        </w:rPr>
        <w:t>εργαζομένων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προς την προσωπική τους ανάπτυξη και εξέλιξη</w:t>
      </w:r>
      <w:r w:rsidR="002A1713">
        <w:rPr>
          <w:rFonts w:ascii="Lidl Font Pro" w:eastAsia="Times New Roman" w:hAnsi="Lidl Font Pro" w:cs="Calibri"/>
          <w:bCs/>
          <w:lang w:val="el-GR"/>
        </w:rPr>
        <w:t>.</w:t>
      </w:r>
    </w:p>
    <w:p w14:paraId="4FDC118C" w14:textId="1D7627E9" w:rsidR="00DF3111" w:rsidRPr="00DF3111" w:rsidRDefault="00DF3111" w:rsidP="00DF3111">
      <w:pPr>
        <w:spacing w:before="100" w:beforeAutospacing="1" w:after="120" w:line="360" w:lineRule="auto"/>
        <w:jc w:val="both"/>
        <w:rPr>
          <w:rFonts w:ascii="Lidl Font Pro" w:hAnsi="Lidl Font Pro"/>
          <w:color w:val="000000"/>
          <w:lang w:val="el-GR"/>
        </w:rPr>
      </w:pPr>
      <w:r w:rsidRPr="00DF3111">
        <w:rPr>
          <w:rFonts w:ascii="Lidl Font Pro" w:eastAsia="Times New Roman" w:hAnsi="Lidl Font Pro" w:cs="Calibri"/>
          <w:b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Bronze</w:t>
      </w:r>
      <w:r w:rsidR="005A6607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/>
          <w:lang w:val="el-GR"/>
        </w:rPr>
        <w:t>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hAnsi="Lidl Font Pro"/>
          <w:color w:val="000000"/>
          <w:lang w:val="en-US"/>
        </w:rPr>
        <w:t>Most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Effective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Recruitment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Strategy</w:t>
      </w:r>
      <w:r w:rsidR="00445137">
        <w:rPr>
          <w:rFonts w:ascii="Lidl Font Pro" w:hAnsi="Lidl Font Pro"/>
          <w:color w:val="000000"/>
          <w:lang w:val="el-GR"/>
        </w:rPr>
        <w:t>»</w:t>
      </w:r>
      <w:r w:rsidRPr="00DF3111">
        <w:rPr>
          <w:rFonts w:ascii="Lidl Font Pro" w:hAnsi="Lidl Font Pro"/>
          <w:color w:val="000000"/>
          <w:lang w:val="el-GR"/>
        </w:rPr>
        <w:t xml:space="preserve"> για τον ολιστικό επανασχεδιασμό της στρατηγικής προσέλκυσης ταλέντου</w:t>
      </w:r>
      <w:r w:rsidR="004E26D4">
        <w:rPr>
          <w:rFonts w:ascii="Lidl Font Pro" w:hAnsi="Lidl Font Pro"/>
          <w:color w:val="000000"/>
          <w:lang w:val="el-GR"/>
        </w:rPr>
        <w:t>, λανσάροντας το</w:t>
      </w:r>
      <w:r w:rsidR="003417D3">
        <w:rPr>
          <w:rFonts w:ascii="Lidl Font Pro" w:hAnsi="Lidl Font Pro"/>
          <w:color w:val="000000"/>
          <w:lang w:val="el-GR"/>
        </w:rPr>
        <w:t xml:space="preserve"> νέο</w:t>
      </w:r>
      <w:r w:rsidR="004E26D4">
        <w:rPr>
          <w:rFonts w:ascii="Lidl Font Pro" w:hAnsi="Lidl Font Pro"/>
          <w:color w:val="000000"/>
          <w:lang w:val="el-GR"/>
        </w:rPr>
        <w:t xml:space="preserve"> </w:t>
      </w:r>
      <w:r w:rsidR="00075E41">
        <w:rPr>
          <w:rFonts w:ascii="Lidl Font Pro" w:hAnsi="Lidl Font Pro"/>
          <w:color w:val="000000"/>
          <w:lang w:val="en-US"/>
        </w:rPr>
        <w:t>c</w:t>
      </w:r>
      <w:r w:rsidR="004E26D4">
        <w:rPr>
          <w:rFonts w:ascii="Lidl Font Pro" w:hAnsi="Lidl Font Pro"/>
          <w:color w:val="000000"/>
          <w:lang w:val="en-US"/>
        </w:rPr>
        <w:t>areers</w:t>
      </w:r>
      <w:r w:rsidR="004E26D4" w:rsidRPr="00075E41">
        <w:rPr>
          <w:rFonts w:ascii="Lidl Font Pro" w:hAnsi="Lidl Font Pro"/>
          <w:color w:val="000000"/>
          <w:lang w:val="el-GR"/>
        </w:rPr>
        <w:t xml:space="preserve"> </w:t>
      </w:r>
      <w:r w:rsidR="004E26D4">
        <w:rPr>
          <w:rFonts w:ascii="Lidl Font Pro" w:hAnsi="Lidl Font Pro"/>
          <w:color w:val="000000"/>
          <w:lang w:val="en-US"/>
        </w:rPr>
        <w:t>site</w:t>
      </w:r>
      <w:r w:rsidR="004E26D4" w:rsidRPr="00075E41">
        <w:rPr>
          <w:rFonts w:ascii="Lidl Font Pro" w:hAnsi="Lidl Font Pro"/>
          <w:color w:val="000000"/>
          <w:lang w:val="el-GR"/>
        </w:rPr>
        <w:t xml:space="preserve"> (</w:t>
      </w:r>
      <w:r w:rsidR="004E26D4">
        <w:rPr>
          <w:rFonts w:ascii="Lidl Font Pro" w:hAnsi="Lidl Font Pro"/>
          <w:color w:val="000000"/>
          <w:lang w:val="en-US"/>
        </w:rPr>
        <w:t>team</w:t>
      </w:r>
      <w:r w:rsidR="004E26D4" w:rsidRPr="00075E41">
        <w:rPr>
          <w:rFonts w:ascii="Lidl Font Pro" w:hAnsi="Lidl Font Pro"/>
          <w:color w:val="000000"/>
          <w:lang w:val="el-GR"/>
        </w:rPr>
        <w:t>.</w:t>
      </w:r>
      <w:proofErr w:type="spellStart"/>
      <w:r w:rsidR="004E26D4">
        <w:rPr>
          <w:rFonts w:ascii="Lidl Font Pro" w:hAnsi="Lidl Font Pro"/>
          <w:color w:val="000000"/>
          <w:lang w:val="en-US"/>
        </w:rPr>
        <w:t>lidl</w:t>
      </w:r>
      <w:proofErr w:type="spellEnd"/>
      <w:r w:rsidR="004E26D4" w:rsidRPr="00075E41">
        <w:rPr>
          <w:rFonts w:ascii="Lidl Font Pro" w:hAnsi="Lidl Font Pro"/>
          <w:color w:val="000000"/>
          <w:lang w:val="el-GR"/>
        </w:rPr>
        <w:t>.</w:t>
      </w:r>
      <w:r w:rsidR="004E26D4">
        <w:rPr>
          <w:rFonts w:ascii="Lidl Font Pro" w:hAnsi="Lidl Font Pro"/>
          <w:color w:val="000000"/>
          <w:lang w:val="en-US"/>
        </w:rPr>
        <w:t>gr</w:t>
      </w:r>
      <w:r w:rsidR="004E26D4" w:rsidRPr="00075E41">
        <w:rPr>
          <w:rFonts w:ascii="Lidl Font Pro" w:hAnsi="Lidl Font Pro"/>
          <w:color w:val="000000"/>
          <w:lang w:val="el-GR"/>
        </w:rPr>
        <w:t xml:space="preserve">) </w:t>
      </w:r>
      <w:r w:rsidR="004E26D4">
        <w:rPr>
          <w:rFonts w:ascii="Lidl Font Pro" w:hAnsi="Lidl Font Pro"/>
          <w:color w:val="000000"/>
          <w:lang w:val="el-GR"/>
        </w:rPr>
        <w:t xml:space="preserve">και </w:t>
      </w:r>
      <w:r w:rsidR="00075E41">
        <w:rPr>
          <w:rFonts w:ascii="Lidl Font Pro" w:hAnsi="Lidl Font Pro"/>
          <w:color w:val="000000"/>
          <w:lang w:val="el-GR"/>
        </w:rPr>
        <w:t>αναπτύσσοντας καινοτόμες καμπάνιες επικοινωνίας</w:t>
      </w:r>
      <w:r w:rsidR="00B60E20">
        <w:rPr>
          <w:rFonts w:ascii="Lidl Font Pro" w:hAnsi="Lidl Font Pro"/>
          <w:color w:val="000000"/>
          <w:lang w:val="el-GR"/>
        </w:rPr>
        <w:t>, με σύγχρονη αξιοποίηση</w:t>
      </w:r>
      <w:r w:rsidR="00075E41">
        <w:rPr>
          <w:rFonts w:ascii="Lidl Font Pro" w:hAnsi="Lidl Font Pro"/>
          <w:color w:val="000000"/>
          <w:lang w:val="el-GR"/>
        </w:rPr>
        <w:t xml:space="preserve"> πληθώρα</w:t>
      </w:r>
      <w:r w:rsidR="00B60E20">
        <w:rPr>
          <w:rFonts w:ascii="Lidl Font Pro" w:hAnsi="Lidl Font Pro"/>
          <w:color w:val="000000"/>
          <w:lang w:val="el-GR"/>
        </w:rPr>
        <w:t>ς</w:t>
      </w:r>
      <w:r w:rsidR="00075E41">
        <w:rPr>
          <w:rFonts w:ascii="Lidl Font Pro" w:hAnsi="Lidl Font Pro"/>
          <w:color w:val="000000"/>
          <w:lang w:val="el-GR"/>
        </w:rPr>
        <w:t xml:space="preserve"> ψηφιακών μέσων και καναλιών για τη βέλτιστη στόχευση και προσέλκυση  δυνητικών υποψηφίων. </w:t>
      </w:r>
    </w:p>
    <w:p w14:paraId="489A0A64" w14:textId="2004343D" w:rsidR="00DF3111" w:rsidRPr="00DF3111" w:rsidRDefault="00DF3111" w:rsidP="00DF3111">
      <w:pPr>
        <w:spacing w:before="100" w:beforeAutospacing="1" w:after="120" w:line="360" w:lineRule="auto"/>
        <w:jc w:val="both"/>
        <w:rPr>
          <w:rFonts w:ascii="Lidl Font Pro" w:hAnsi="Lidl Font Pro"/>
          <w:color w:val="000000"/>
          <w:lang w:val="el-GR"/>
        </w:rPr>
      </w:pPr>
      <w:r w:rsidRPr="00DF3111">
        <w:rPr>
          <w:rFonts w:ascii="Lidl Font Pro" w:eastAsia="Times New Roman" w:hAnsi="Lidl Font Pro" w:cs="Calibri"/>
          <w:b/>
          <w:lang w:val="el-GR"/>
        </w:rPr>
        <w:t>-</w:t>
      </w:r>
      <w:r w:rsidRPr="00DF3111">
        <w:rPr>
          <w:rFonts w:ascii="Lidl Font Pro" w:eastAsia="Times New Roman" w:hAnsi="Lidl Font Pro" w:cs="Calibri"/>
          <w:b/>
          <w:lang w:val="en-US"/>
        </w:rPr>
        <w:t>Bronze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hAnsi="Lidl Font Pro"/>
          <w:color w:val="000000"/>
          <w:lang w:val="en-US"/>
        </w:rPr>
        <w:t>Excellence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in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Employer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Branding</w:t>
      </w:r>
      <w:r w:rsidR="00445137">
        <w:rPr>
          <w:rFonts w:ascii="Lidl Font Pro" w:hAnsi="Lidl Font Pro"/>
          <w:color w:val="000000"/>
          <w:lang w:val="el-GR"/>
        </w:rPr>
        <w:t>»</w:t>
      </w:r>
      <w:r w:rsidRPr="00DF3111">
        <w:rPr>
          <w:rFonts w:ascii="Lidl Font Pro" w:hAnsi="Lidl Font Pro"/>
          <w:color w:val="000000"/>
          <w:lang w:val="el-GR"/>
        </w:rPr>
        <w:t xml:space="preserve"> για τ</w:t>
      </w:r>
      <w:r w:rsidR="00902329">
        <w:rPr>
          <w:rFonts w:ascii="Lidl Font Pro" w:hAnsi="Lidl Font Pro"/>
          <w:color w:val="000000"/>
          <w:lang w:val="el-GR"/>
        </w:rPr>
        <w:t>η</w:t>
      </w:r>
      <w:r w:rsidR="001D6540">
        <w:rPr>
          <w:rFonts w:ascii="Lidl Font Pro" w:hAnsi="Lidl Font Pro"/>
          <w:color w:val="000000"/>
          <w:lang w:val="el-GR"/>
        </w:rPr>
        <w:t>ν ανάπτυξη</w:t>
      </w:r>
      <w:r w:rsidR="005A6607">
        <w:rPr>
          <w:rFonts w:ascii="Lidl Font Pro" w:hAnsi="Lidl Font Pro"/>
          <w:color w:val="000000"/>
          <w:lang w:val="el-GR"/>
        </w:rPr>
        <w:t xml:space="preserve"> </w:t>
      </w:r>
      <w:r w:rsidR="00FE4C2E">
        <w:rPr>
          <w:rFonts w:ascii="Lidl Font Pro" w:hAnsi="Lidl Font Pro"/>
          <w:color w:val="000000"/>
          <w:lang w:val="el-GR"/>
        </w:rPr>
        <w:t xml:space="preserve">και το λανσάρισμα </w:t>
      </w:r>
      <w:r w:rsidR="0090296A">
        <w:rPr>
          <w:rFonts w:ascii="Lidl Font Pro" w:hAnsi="Lidl Font Pro"/>
          <w:color w:val="000000"/>
          <w:lang w:val="el-GR"/>
        </w:rPr>
        <w:t>της νέας ταυτότητας εργοδότη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="0090296A">
        <w:rPr>
          <w:rFonts w:ascii="Lidl Font Pro" w:hAnsi="Lidl Font Pro"/>
          <w:color w:val="000000"/>
          <w:lang w:val="el-GR"/>
        </w:rPr>
        <w:t>(</w:t>
      </w:r>
      <w:r w:rsidR="00902329">
        <w:rPr>
          <w:rFonts w:ascii="Lidl Font Pro" w:hAnsi="Lidl Font Pro"/>
          <w:color w:val="000000"/>
          <w:lang w:val="en-US"/>
        </w:rPr>
        <w:t>employer</w:t>
      </w:r>
      <w:r w:rsidR="00902329" w:rsidRPr="002E0B36">
        <w:rPr>
          <w:rFonts w:ascii="Lidl Font Pro" w:hAnsi="Lidl Font Pro"/>
          <w:color w:val="000000"/>
          <w:lang w:val="el-GR"/>
        </w:rPr>
        <w:t xml:space="preserve"> </w:t>
      </w:r>
      <w:r w:rsidR="00902329">
        <w:rPr>
          <w:rFonts w:ascii="Lidl Font Pro" w:hAnsi="Lidl Font Pro"/>
          <w:color w:val="000000"/>
          <w:lang w:val="en-US"/>
        </w:rPr>
        <w:t>brand</w:t>
      </w:r>
      <w:r w:rsidR="0090296A">
        <w:rPr>
          <w:rFonts w:ascii="Lidl Font Pro" w:hAnsi="Lidl Font Pro"/>
          <w:color w:val="000000"/>
          <w:lang w:val="el-GR"/>
        </w:rPr>
        <w:t>)</w:t>
      </w:r>
      <w:r w:rsidR="005A6607">
        <w:rPr>
          <w:rFonts w:ascii="Lidl Font Pro" w:hAnsi="Lidl Font Pro"/>
          <w:color w:val="000000"/>
          <w:lang w:val="el-GR"/>
        </w:rPr>
        <w:t>,</w:t>
      </w:r>
      <w:r w:rsidRPr="00DF3111">
        <w:rPr>
          <w:rFonts w:ascii="Lidl Font Pro" w:hAnsi="Lidl Font Pro"/>
          <w:color w:val="000000"/>
          <w:lang w:val="el-GR"/>
        </w:rPr>
        <w:t xml:space="preserve"> τόσο σε επίπεδο </w:t>
      </w:r>
      <w:r w:rsidR="00902329">
        <w:rPr>
          <w:rFonts w:ascii="Lidl Font Pro" w:hAnsi="Lidl Font Pro"/>
          <w:color w:val="000000"/>
          <w:lang w:val="en-US"/>
        </w:rPr>
        <w:t>t</w:t>
      </w:r>
      <w:r w:rsidRPr="00DF3111">
        <w:rPr>
          <w:rFonts w:ascii="Lidl Font Pro" w:hAnsi="Lidl Font Pro"/>
          <w:color w:val="000000"/>
          <w:lang w:val="en-US"/>
        </w:rPr>
        <w:t>one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of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="00902329">
        <w:rPr>
          <w:rFonts w:ascii="Lidl Font Pro" w:hAnsi="Lidl Font Pro"/>
          <w:color w:val="000000"/>
          <w:lang w:val="en-US"/>
        </w:rPr>
        <w:t>v</w:t>
      </w:r>
      <w:r w:rsidRPr="00DF3111">
        <w:rPr>
          <w:rFonts w:ascii="Lidl Font Pro" w:hAnsi="Lidl Font Pro"/>
          <w:color w:val="000000"/>
          <w:lang w:val="en-US"/>
        </w:rPr>
        <w:t>oice</w:t>
      </w:r>
      <w:r w:rsidRPr="00DF3111">
        <w:rPr>
          <w:rFonts w:ascii="Lidl Font Pro" w:hAnsi="Lidl Font Pro"/>
          <w:color w:val="000000"/>
          <w:lang w:val="el-GR"/>
        </w:rPr>
        <w:t xml:space="preserve"> όσο και στον εικαστικό σχεδιασμό, που να </w:t>
      </w:r>
      <w:r w:rsidR="005A6607">
        <w:rPr>
          <w:rFonts w:ascii="Lidl Font Pro" w:hAnsi="Lidl Font Pro"/>
          <w:color w:val="000000"/>
          <w:lang w:val="el-GR"/>
        </w:rPr>
        <w:t>εκφράζει τη</w:t>
      </w:r>
      <w:r w:rsidR="002C113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Lidl</w:t>
      </w:r>
      <w:r w:rsidRPr="00DF3111">
        <w:rPr>
          <w:rFonts w:ascii="Lidl Font Pro" w:hAnsi="Lidl Font Pro"/>
          <w:color w:val="000000"/>
          <w:lang w:val="el-GR"/>
        </w:rPr>
        <w:t xml:space="preserve"> Ελλάς</w:t>
      </w:r>
      <w:r w:rsidR="002C1131">
        <w:rPr>
          <w:rFonts w:ascii="Lidl Font Pro" w:hAnsi="Lidl Font Pro"/>
          <w:color w:val="000000"/>
          <w:lang w:val="el-GR"/>
        </w:rPr>
        <w:t xml:space="preserve"> του σήμερα</w:t>
      </w:r>
      <w:r w:rsidR="00193A89">
        <w:rPr>
          <w:rFonts w:ascii="Lidl Font Pro" w:hAnsi="Lidl Font Pro"/>
          <w:color w:val="000000"/>
          <w:lang w:val="el-GR"/>
        </w:rPr>
        <w:t>.</w:t>
      </w:r>
    </w:p>
    <w:p w14:paraId="7E16619C" w14:textId="077A8B24" w:rsidR="000922E9" w:rsidRPr="00DF3111" w:rsidRDefault="00DF3111" w:rsidP="00DF3111">
      <w:pPr>
        <w:spacing w:before="100" w:beforeAutospacing="1" w:after="120" w:line="360" w:lineRule="auto"/>
        <w:contextualSpacing/>
        <w:jc w:val="both"/>
        <w:rPr>
          <w:rFonts w:ascii="Lidl Font Pro" w:hAnsi="Lidl Font Pro"/>
          <w:color w:val="000000"/>
          <w:lang w:val="el-GR"/>
        </w:rPr>
      </w:pPr>
      <w:r w:rsidRPr="00DF3111">
        <w:rPr>
          <w:rFonts w:ascii="Lidl Font Pro" w:eastAsia="Times New Roman" w:hAnsi="Lidl Font Pro" w:cs="Calibri"/>
          <w:b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Bronze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στην κατηγορία </w:t>
      </w:r>
      <w:r w:rsidR="00445137">
        <w:rPr>
          <w:rFonts w:ascii="Lidl Font Pro" w:eastAsia="Times New Roman" w:hAnsi="Lidl Font Pro" w:cs="Calibri"/>
          <w:bCs/>
          <w:lang w:val="el-GR"/>
        </w:rPr>
        <w:t>«</w:t>
      </w:r>
      <w:r w:rsidRPr="00DF3111">
        <w:rPr>
          <w:rFonts w:ascii="Lidl Font Pro" w:hAnsi="Lidl Font Pro"/>
          <w:color w:val="000000"/>
          <w:lang w:val="en-US"/>
        </w:rPr>
        <w:t>Best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Employee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Engagement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Strategy</w:t>
      </w:r>
      <w:r w:rsidR="00445137">
        <w:rPr>
          <w:rFonts w:ascii="Lidl Font Pro" w:hAnsi="Lidl Font Pro"/>
          <w:color w:val="000000"/>
          <w:lang w:val="el-GR"/>
        </w:rPr>
        <w:t>»</w:t>
      </w:r>
      <w:r w:rsidRPr="00DF3111">
        <w:rPr>
          <w:rFonts w:ascii="Lidl Font Pro" w:hAnsi="Lidl Font Pro"/>
          <w:color w:val="000000"/>
          <w:lang w:val="el-GR"/>
        </w:rPr>
        <w:t xml:space="preserve"> για το </w:t>
      </w:r>
      <w:r w:rsidR="005B719B">
        <w:rPr>
          <w:rFonts w:ascii="Lidl Font Pro" w:hAnsi="Lidl Font Pro"/>
          <w:color w:val="000000"/>
          <w:lang w:val="el-GR"/>
        </w:rPr>
        <w:t>«</w:t>
      </w:r>
      <w:proofErr w:type="spellStart"/>
      <w:r w:rsidRPr="00DF3111">
        <w:rPr>
          <w:rFonts w:ascii="Lidl Font Pro" w:hAnsi="Lidl Font Pro"/>
          <w:color w:val="000000"/>
          <w:lang w:val="en-US"/>
        </w:rPr>
        <w:t>Lidlwood</w:t>
      </w:r>
      <w:proofErr w:type="spellEnd"/>
      <w:r w:rsidR="005B719B">
        <w:rPr>
          <w:rFonts w:ascii="Lidl Font Pro" w:hAnsi="Lidl Font Pro"/>
          <w:color w:val="000000"/>
          <w:lang w:val="el-GR"/>
        </w:rPr>
        <w:t>»</w:t>
      </w:r>
      <w:r w:rsidRPr="00DF3111">
        <w:rPr>
          <w:rFonts w:ascii="Lidl Font Pro" w:hAnsi="Lidl Font Pro"/>
          <w:color w:val="000000"/>
          <w:lang w:val="el-GR"/>
        </w:rPr>
        <w:t xml:space="preserve">, μια πρωτοβουλία που κατάφερε να μετατρέψει </w:t>
      </w:r>
      <w:r w:rsidR="005F14E8">
        <w:rPr>
          <w:rFonts w:ascii="Lidl Font Pro" w:hAnsi="Lidl Font Pro"/>
          <w:color w:val="000000"/>
          <w:lang w:val="el-GR"/>
        </w:rPr>
        <w:t>εκατοντάδες</w:t>
      </w:r>
      <w:r w:rsidRPr="00DF3111">
        <w:rPr>
          <w:rFonts w:ascii="Lidl Font Pro" w:hAnsi="Lidl Font Pro"/>
          <w:color w:val="000000"/>
          <w:lang w:val="el-GR"/>
        </w:rPr>
        <w:t xml:space="preserve"> εργαζομένους </w:t>
      </w:r>
      <w:r w:rsidR="005F14E8">
        <w:rPr>
          <w:rFonts w:ascii="Lidl Font Pro" w:hAnsi="Lidl Font Pro"/>
          <w:color w:val="000000"/>
          <w:lang w:val="el-GR"/>
        </w:rPr>
        <w:t xml:space="preserve"> από τα </w:t>
      </w:r>
      <w:r w:rsidR="00193A89">
        <w:rPr>
          <w:rFonts w:ascii="Lidl Font Pro" w:hAnsi="Lidl Font Pro"/>
          <w:color w:val="000000"/>
          <w:lang w:val="el-GR"/>
        </w:rPr>
        <w:t>καταστήματα, τα εφοδιαστικά κέντρα και τα γραφεία σε όλη την Ελλάδα</w:t>
      </w:r>
      <w:r w:rsidRPr="00DF3111">
        <w:rPr>
          <w:rFonts w:ascii="Lidl Font Pro" w:hAnsi="Lidl Font Pro"/>
          <w:color w:val="000000"/>
          <w:lang w:val="el-GR"/>
        </w:rPr>
        <w:t xml:space="preserve">, σε πρεσβευτές του </w:t>
      </w:r>
      <w:r w:rsidRPr="00DF3111">
        <w:rPr>
          <w:rFonts w:ascii="Lidl Font Pro" w:hAnsi="Lidl Font Pro"/>
          <w:color w:val="000000"/>
          <w:lang w:val="en-US"/>
        </w:rPr>
        <w:t>Employer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Pr="00DF3111">
        <w:rPr>
          <w:rFonts w:ascii="Lidl Font Pro" w:hAnsi="Lidl Font Pro"/>
          <w:color w:val="000000"/>
          <w:lang w:val="en-US"/>
        </w:rPr>
        <w:t>Brand</w:t>
      </w:r>
      <w:r w:rsidRPr="00DF3111">
        <w:rPr>
          <w:rFonts w:ascii="Lidl Font Pro" w:hAnsi="Lidl Font Pro"/>
          <w:color w:val="000000"/>
          <w:lang w:val="el-GR"/>
        </w:rPr>
        <w:t xml:space="preserve"> </w:t>
      </w:r>
      <w:r w:rsidR="00445137">
        <w:rPr>
          <w:rFonts w:ascii="Lidl Font Pro" w:hAnsi="Lidl Font Pro"/>
          <w:color w:val="000000"/>
          <w:lang w:val="el-GR"/>
        </w:rPr>
        <w:t>της</w:t>
      </w:r>
      <w:r w:rsidR="00257787" w:rsidRPr="0056279A">
        <w:rPr>
          <w:rFonts w:ascii="Lidl Font Pro" w:hAnsi="Lidl Font Pro"/>
          <w:color w:val="000000"/>
          <w:lang w:val="el-GR"/>
        </w:rPr>
        <w:t xml:space="preserve"> </w:t>
      </w:r>
      <w:r w:rsidR="00257787">
        <w:rPr>
          <w:rFonts w:ascii="Lidl Font Pro" w:hAnsi="Lidl Font Pro"/>
          <w:color w:val="000000"/>
          <w:lang w:val="en-US"/>
        </w:rPr>
        <w:t>Lidl</w:t>
      </w:r>
      <w:r w:rsidR="00257787" w:rsidRPr="0056279A">
        <w:rPr>
          <w:rFonts w:ascii="Lidl Font Pro" w:hAnsi="Lidl Font Pro"/>
          <w:color w:val="000000"/>
          <w:lang w:val="el-GR"/>
        </w:rPr>
        <w:t xml:space="preserve"> </w:t>
      </w:r>
      <w:r w:rsidR="00257787">
        <w:rPr>
          <w:rFonts w:ascii="Lidl Font Pro" w:hAnsi="Lidl Font Pro"/>
          <w:color w:val="000000"/>
          <w:lang w:val="el-GR"/>
        </w:rPr>
        <w:t>Ελλάς</w:t>
      </w:r>
      <w:r w:rsidRPr="00DF3111">
        <w:rPr>
          <w:rFonts w:ascii="Lidl Font Pro" w:hAnsi="Lidl Font Pro"/>
          <w:color w:val="000000"/>
          <w:lang w:val="el-GR"/>
        </w:rPr>
        <w:t xml:space="preserve"> και δημιουργούς περιεχομένου</w:t>
      </w:r>
      <w:r w:rsidR="00193A89">
        <w:rPr>
          <w:rFonts w:ascii="Lidl Font Pro" w:hAnsi="Lidl Font Pro"/>
          <w:color w:val="000000"/>
          <w:lang w:val="el-GR"/>
        </w:rPr>
        <w:t>.</w:t>
      </w:r>
    </w:p>
    <w:p w14:paraId="2C40A1DD" w14:textId="7B738CFE" w:rsidR="00DF3111" w:rsidRDefault="00DF3111" w:rsidP="00DF3111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7C666A07" w14:textId="7FFE7AE3" w:rsidR="00E61B70" w:rsidRDefault="00DF3111" w:rsidP="00BB026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  <w:r w:rsidRPr="00DF3111">
        <w:rPr>
          <w:rFonts w:ascii="Lidl Font Pro" w:hAnsi="Lidl Font Pro" w:cs="Lidl Font Pro"/>
          <w:lang w:val="el-GR"/>
        </w:rPr>
        <w:t>Η</w:t>
      </w:r>
      <w:r w:rsidRPr="00DF3111">
        <w:rPr>
          <w:rFonts w:ascii="Lidl Font Pro" w:hAnsi="Lidl Font Pro" w:cs="Lidl Font Pro"/>
          <w:b/>
          <w:bCs/>
          <w:lang w:val="el-GR"/>
        </w:rPr>
        <w:t xml:space="preserve"> Νικολέττα </w:t>
      </w:r>
      <w:proofErr w:type="spellStart"/>
      <w:r w:rsidRPr="00DF3111">
        <w:rPr>
          <w:rFonts w:ascii="Lidl Font Pro" w:hAnsi="Lidl Font Pro" w:cs="Lidl Font Pro"/>
          <w:b/>
          <w:bCs/>
          <w:lang w:val="el-GR"/>
        </w:rPr>
        <w:t>Κολομπούρδα</w:t>
      </w:r>
      <w:proofErr w:type="spellEnd"/>
      <w:r w:rsidRPr="00DF3111">
        <w:rPr>
          <w:rFonts w:ascii="Lidl Font Pro" w:hAnsi="Lidl Font Pro" w:cs="Lidl Font Pro"/>
          <w:b/>
          <w:bCs/>
          <w:lang w:val="el-GR"/>
        </w:rPr>
        <w:t xml:space="preserve">, HR </w:t>
      </w:r>
      <w:proofErr w:type="spellStart"/>
      <w:r w:rsidRPr="00DF3111">
        <w:rPr>
          <w:rFonts w:ascii="Lidl Font Pro" w:hAnsi="Lidl Font Pro" w:cs="Lidl Font Pro"/>
          <w:b/>
          <w:bCs/>
          <w:lang w:val="el-GR"/>
        </w:rPr>
        <w:t>Director</w:t>
      </w:r>
      <w:proofErr w:type="spellEnd"/>
      <w:r w:rsidRPr="00DF3111">
        <w:rPr>
          <w:rFonts w:ascii="Lidl Font Pro" w:hAnsi="Lidl Font Pro" w:cs="Lidl Font Pro"/>
          <w:b/>
          <w:bCs/>
          <w:lang w:val="el-GR"/>
        </w:rPr>
        <w:t xml:space="preserve"> &amp; </w:t>
      </w:r>
      <w:proofErr w:type="spellStart"/>
      <w:r w:rsidRPr="00DF3111">
        <w:rPr>
          <w:rFonts w:ascii="Lidl Font Pro" w:hAnsi="Lidl Font Pro" w:cs="Lidl Font Pro"/>
          <w:b/>
          <w:bCs/>
          <w:lang w:val="el-GR"/>
        </w:rPr>
        <w:t>Member</w:t>
      </w:r>
      <w:proofErr w:type="spellEnd"/>
      <w:r w:rsidRPr="00DF3111">
        <w:rPr>
          <w:rFonts w:ascii="Lidl Font Pro" w:hAnsi="Lidl Font Pro" w:cs="Lidl Font Pro"/>
          <w:b/>
          <w:bCs/>
          <w:lang w:val="el-GR"/>
        </w:rPr>
        <w:t xml:space="preserve"> of the Board της </w:t>
      </w:r>
      <w:proofErr w:type="spellStart"/>
      <w:r w:rsidRPr="00DF3111">
        <w:rPr>
          <w:rFonts w:ascii="Lidl Font Pro" w:hAnsi="Lidl Font Pro" w:cs="Lidl Font Pro"/>
          <w:b/>
          <w:bCs/>
          <w:lang w:val="el-GR"/>
        </w:rPr>
        <w:t>Lidl</w:t>
      </w:r>
      <w:proofErr w:type="spellEnd"/>
      <w:r w:rsidRPr="00DF3111">
        <w:rPr>
          <w:rFonts w:ascii="Lidl Font Pro" w:hAnsi="Lidl Font Pro" w:cs="Lidl Font Pro"/>
          <w:b/>
          <w:bCs/>
          <w:lang w:val="el-GR"/>
        </w:rPr>
        <w:t xml:space="preserve"> Ελλάς,</w:t>
      </w:r>
      <w:r w:rsidRPr="00DF3111">
        <w:rPr>
          <w:rFonts w:ascii="Lidl Font Pro" w:hAnsi="Lidl Font Pro" w:cs="Lidl Font Pro"/>
          <w:lang w:val="el-GR"/>
        </w:rPr>
        <w:t xml:space="preserve"> δήλωσε</w:t>
      </w:r>
      <w:r w:rsidR="00445137">
        <w:rPr>
          <w:rFonts w:ascii="Lidl Font Pro" w:hAnsi="Lidl Font Pro" w:cs="Lidl Font Pro"/>
          <w:lang w:val="el-GR"/>
        </w:rPr>
        <w:t xml:space="preserve"> σχετικά</w:t>
      </w:r>
      <w:r w:rsidRPr="00DF3111">
        <w:rPr>
          <w:rFonts w:ascii="Lidl Font Pro" w:hAnsi="Lidl Font Pro" w:cs="Lidl Font Pro"/>
          <w:lang w:val="el-GR"/>
        </w:rPr>
        <w:t>: «</w:t>
      </w:r>
      <w:r w:rsidR="003816F1">
        <w:rPr>
          <w:rFonts w:ascii="Lidl Font Pro" w:hAnsi="Lidl Font Pro" w:cs="Lidl Font Pro"/>
          <w:lang w:val="el-GR"/>
        </w:rPr>
        <w:t>Θα ήθελα</w:t>
      </w:r>
      <w:r w:rsidR="003816F1" w:rsidRPr="00DF3111">
        <w:rPr>
          <w:rFonts w:ascii="Lidl Font Pro" w:hAnsi="Lidl Font Pro" w:cs="Lidl Font Pro"/>
          <w:lang w:val="el-GR"/>
        </w:rPr>
        <w:t xml:space="preserve"> </w:t>
      </w:r>
      <w:r w:rsidRPr="00DF3111">
        <w:rPr>
          <w:rFonts w:ascii="Lidl Font Pro" w:hAnsi="Lidl Font Pro" w:cs="Lidl Font Pro"/>
          <w:lang w:val="el-GR"/>
        </w:rPr>
        <w:t>να συγχαρώ όλη μου την ομάδα για τις ενέργειες και τις πρωτοβουλίες που μας χάρισαν αυτά τα 9 βραβεία. Είμαστε μια ομάδα που ο καθένας και η καθεμία</w:t>
      </w:r>
      <w:r w:rsidR="0035310E">
        <w:rPr>
          <w:rFonts w:ascii="Lidl Font Pro" w:hAnsi="Lidl Font Pro" w:cs="Lidl Font Pro"/>
          <w:lang w:val="el-GR"/>
        </w:rPr>
        <w:t>,</w:t>
      </w:r>
      <w:r w:rsidRPr="00DF3111">
        <w:rPr>
          <w:rFonts w:ascii="Lidl Font Pro" w:hAnsi="Lidl Font Pro" w:cs="Lidl Font Pro"/>
          <w:lang w:val="el-GR"/>
        </w:rPr>
        <w:t xml:space="preserve"> από </w:t>
      </w:r>
      <w:r w:rsidR="009063CA">
        <w:rPr>
          <w:rFonts w:ascii="Lidl Font Pro" w:hAnsi="Lidl Font Pro" w:cs="Lidl Font Pro"/>
          <w:lang w:val="el-GR"/>
        </w:rPr>
        <w:t>τον δικό τους τομέα ευθύνης</w:t>
      </w:r>
      <w:r w:rsidR="0035310E">
        <w:rPr>
          <w:rFonts w:ascii="Lidl Font Pro" w:hAnsi="Lidl Font Pro" w:cs="Lidl Font Pro"/>
          <w:lang w:val="el-GR"/>
        </w:rPr>
        <w:t>,</w:t>
      </w:r>
      <w:r w:rsidRPr="00DF3111">
        <w:rPr>
          <w:rFonts w:ascii="Lidl Font Pro" w:hAnsi="Lidl Font Pro" w:cs="Lidl Font Pro"/>
          <w:lang w:val="el-GR"/>
        </w:rPr>
        <w:t xml:space="preserve"> έχει πάντα στο επίκεντρο τους ανθρώπους </w:t>
      </w:r>
      <w:r w:rsidR="0035310E">
        <w:rPr>
          <w:rFonts w:ascii="Lidl Font Pro" w:hAnsi="Lidl Font Pro" w:cs="Lidl Font Pro"/>
          <w:lang w:val="el-GR"/>
        </w:rPr>
        <w:t xml:space="preserve">μας. Αναζητούμε </w:t>
      </w:r>
      <w:r w:rsidRPr="00DF3111">
        <w:rPr>
          <w:rFonts w:ascii="Lidl Font Pro" w:hAnsi="Lidl Font Pro" w:cs="Lidl Font Pro"/>
          <w:lang w:val="el-GR"/>
        </w:rPr>
        <w:t xml:space="preserve">διαρκώς </w:t>
      </w:r>
      <w:r w:rsidR="0035310E">
        <w:rPr>
          <w:rFonts w:ascii="Lidl Font Pro" w:hAnsi="Lidl Font Pro" w:cs="Lidl Font Pro"/>
          <w:lang w:val="el-GR"/>
        </w:rPr>
        <w:t xml:space="preserve">καινοτόμους </w:t>
      </w:r>
      <w:r w:rsidRPr="00DF3111">
        <w:rPr>
          <w:rFonts w:ascii="Lidl Font Pro" w:hAnsi="Lidl Font Pro" w:cs="Lidl Font Pro"/>
          <w:lang w:val="el-GR"/>
        </w:rPr>
        <w:t xml:space="preserve">τρόπους για να τους </w:t>
      </w:r>
      <w:r w:rsidR="009063CA">
        <w:rPr>
          <w:rFonts w:ascii="Lidl Font Pro" w:hAnsi="Lidl Font Pro" w:cs="Lidl Font Pro"/>
          <w:lang w:val="el-GR"/>
        </w:rPr>
        <w:t xml:space="preserve">βοηθήσουμε να εξελιχθούν </w:t>
      </w:r>
      <w:r w:rsidRPr="00DF3111">
        <w:rPr>
          <w:rFonts w:ascii="Lidl Font Pro" w:hAnsi="Lidl Font Pro" w:cs="Lidl Font Pro"/>
          <w:lang w:val="el-GR"/>
        </w:rPr>
        <w:t xml:space="preserve">και να είμαστε δίπλα </w:t>
      </w:r>
      <w:r w:rsidR="0035310E">
        <w:rPr>
          <w:rFonts w:ascii="Lidl Font Pro" w:hAnsi="Lidl Font Pro" w:cs="Lidl Font Pro"/>
          <w:lang w:val="el-GR"/>
        </w:rPr>
        <w:t>τους απαντώντας στις ανάγκες τους</w:t>
      </w:r>
      <w:r w:rsidRPr="00DF3111">
        <w:rPr>
          <w:rFonts w:ascii="Lidl Font Pro" w:hAnsi="Lidl Font Pro" w:cs="Lidl Font Pro"/>
          <w:lang w:val="el-GR"/>
        </w:rPr>
        <w:t>.</w:t>
      </w:r>
      <w:r w:rsidR="0035310E">
        <w:rPr>
          <w:rFonts w:ascii="Lidl Font Pro" w:hAnsi="Lidl Font Pro" w:cs="Lidl Font Pro"/>
          <w:lang w:val="el-GR"/>
        </w:rPr>
        <w:t xml:space="preserve"> Για να συνεχίζει </w:t>
      </w:r>
      <w:r w:rsidRPr="00DF3111">
        <w:rPr>
          <w:rFonts w:ascii="Lidl Font Pro" w:hAnsi="Lidl Font Pro" w:cs="Lidl Font Pro"/>
          <w:lang w:val="el-GR"/>
        </w:rPr>
        <w:t xml:space="preserve">η </w:t>
      </w:r>
      <w:proofErr w:type="spellStart"/>
      <w:r w:rsidRPr="00DF3111">
        <w:rPr>
          <w:rFonts w:ascii="Lidl Font Pro" w:hAnsi="Lidl Font Pro" w:cs="Lidl Font Pro"/>
          <w:lang w:val="el-GR"/>
        </w:rPr>
        <w:t>Lidl</w:t>
      </w:r>
      <w:proofErr w:type="spellEnd"/>
      <w:r w:rsidRPr="00DF3111">
        <w:rPr>
          <w:rFonts w:ascii="Lidl Font Pro" w:hAnsi="Lidl Font Pro" w:cs="Lidl Font Pro"/>
          <w:lang w:val="el-GR"/>
        </w:rPr>
        <w:t xml:space="preserve"> Ελλάς να αποτελεί Κορυφαίο Εργοδότη και να είμαστε περήφανοι για την κάθε μ</w:t>
      </w:r>
      <w:r w:rsidR="00BB0260">
        <w:rPr>
          <w:rFonts w:ascii="Lidl Font Pro" w:hAnsi="Lidl Font Pro" w:cs="Lidl Font Pro"/>
          <w:lang w:val="el-GR"/>
        </w:rPr>
        <w:t xml:space="preserve">έρα». </w:t>
      </w:r>
    </w:p>
    <w:p w14:paraId="0A011D51" w14:textId="77777777" w:rsidR="00BB0260" w:rsidRPr="00BB0260" w:rsidRDefault="00BB0260" w:rsidP="00BB026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31F7D0B1" w14:textId="60BD497A" w:rsidR="00917995" w:rsidRPr="002770F3" w:rsidRDefault="00BB0260" w:rsidP="00D563D6">
      <w:pPr>
        <w:spacing w:line="360" w:lineRule="auto"/>
        <w:rPr>
          <w:rFonts w:ascii="Lidl Font Pro" w:hAnsi="Lidl Font Pro" w:cstheme="minorHAnsi"/>
          <w:bCs/>
          <w:color w:val="000000"/>
          <w:lang w:val="el-GR"/>
        </w:rPr>
      </w:pPr>
      <w:r>
        <w:rPr>
          <w:rFonts w:ascii="Lidl Font Pro" w:hAnsi="Lidl Font Pro" w:cs="Lidl Font Pro"/>
          <w:lang w:val="el-GR"/>
        </w:rPr>
        <w:t>Με π</w:t>
      </w:r>
      <w:r w:rsidRPr="00DF3111">
        <w:rPr>
          <w:rFonts w:ascii="Lidl Font Pro" w:hAnsi="Lidl Font Pro" w:cs="Lidl Font Pro"/>
          <w:lang w:val="el-GR"/>
        </w:rPr>
        <w:t>ληθώρα</w:t>
      </w:r>
      <w:r w:rsidR="00917995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7D17DD">
        <w:rPr>
          <w:rFonts w:ascii="Lidl Font Pro" w:hAnsi="Lidl Font Pro" w:cstheme="minorHAnsi"/>
          <w:bCs/>
          <w:color w:val="000000"/>
          <w:lang w:val="el-GR"/>
        </w:rPr>
        <w:t xml:space="preserve">βραβευμένων </w:t>
      </w:r>
      <w:r w:rsidR="00917995">
        <w:rPr>
          <w:rFonts w:ascii="Lidl Font Pro" w:hAnsi="Lidl Font Pro" w:cstheme="minorHAnsi"/>
          <w:bCs/>
          <w:color w:val="000000"/>
          <w:lang w:val="el-GR"/>
        </w:rPr>
        <w:t>δράσε</w:t>
      </w:r>
      <w:r w:rsidR="00E61B70">
        <w:rPr>
          <w:rFonts w:ascii="Lidl Font Pro" w:hAnsi="Lidl Font Pro" w:cstheme="minorHAnsi"/>
          <w:bCs/>
          <w:color w:val="000000"/>
          <w:lang w:val="el-GR"/>
        </w:rPr>
        <w:t>ω</w:t>
      </w:r>
      <w:r w:rsidR="00917995">
        <w:rPr>
          <w:rFonts w:ascii="Lidl Font Pro" w:hAnsi="Lidl Font Pro" w:cstheme="minorHAnsi"/>
          <w:bCs/>
          <w:color w:val="000000"/>
          <w:lang w:val="el-GR"/>
        </w:rPr>
        <w:t xml:space="preserve">ν </w:t>
      </w:r>
      <w:r w:rsidR="007A6FE0">
        <w:rPr>
          <w:rFonts w:ascii="Lidl Font Pro" w:hAnsi="Lidl Font Pro" w:cstheme="minorHAnsi"/>
          <w:bCs/>
          <w:color w:val="000000"/>
          <w:lang w:val="el-GR"/>
        </w:rPr>
        <w:t>αναφορικά με</w:t>
      </w:r>
      <w:r w:rsidR="007B4261">
        <w:rPr>
          <w:rFonts w:ascii="Lidl Font Pro" w:hAnsi="Lidl Font Pro" w:cstheme="minorHAnsi"/>
          <w:bCs/>
          <w:color w:val="000000"/>
          <w:lang w:val="el-GR"/>
        </w:rPr>
        <w:t xml:space="preserve"> την προσέλκυση, </w:t>
      </w:r>
      <w:proofErr w:type="spellStart"/>
      <w:r w:rsidR="007B4261">
        <w:rPr>
          <w:rFonts w:ascii="Lidl Font Pro" w:hAnsi="Lidl Font Pro" w:cstheme="minorHAnsi"/>
          <w:bCs/>
          <w:color w:val="000000"/>
          <w:lang w:val="el-GR"/>
        </w:rPr>
        <w:t>διακράτ</w:t>
      </w:r>
      <w:r w:rsidR="00CD06E0">
        <w:rPr>
          <w:rFonts w:ascii="Lidl Font Pro" w:hAnsi="Lidl Font Pro" w:cstheme="minorHAnsi"/>
          <w:bCs/>
          <w:color w:val="000000"/>
          <w:lang w:val="el-GR"/>
        </w:rPr>
        <w:t>η</w:t>
      </w:r>
      <w:r w:rsidR="007B4261">
        <w:rPr>
          <w:rFonts w:ascii="Lidl Font Pro" w:hAnsi="Lidl Font Pro" w:cstheme="minorHAnsi"/>
          <w:bCs/>
          <w:color w:val="000000"/>
          <w:lang w:val="el-GR"/>
        </w:rPr>
        <w:t>ση</w:t>
      </w:r>
      <w:proofErr w:type="spellEnd"/>
      <w:r w:rsidR="007B4261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0A3E74">
        <w:rPr>
          <w:rFonts w:ascii="Lidl Font Pro" w:hAnsi="Lidl Font Pro" w:cstheme="minorHAnsi"/>
          <w:bCs/>
          <w:color w:val="000000"/>
          <w:lang w:val="el-GR"/>
        </w:rPr>
        <w:t>και</w:t>
      </w:r>
      <w:r w:rsidR="00B10C9D">
        <w:rPr>
          <w:rFonts w:ascii="Lidl Font Pro" w:hAnsi="Lidl Font Pro" w:cstheme="minorHAnsi"/>
          <w:bCs/>
          <w:color w:val="000000"/>
          <w:lang w:val="el-GR"/>
        </w:rPr>
        <w:t xml:space="preserve"> ανάπτυξη </w:t>
      </w:r>
      <w:r w:rsidR="000A3E74">
        <w:rPr>
          <w:rFonts w:ascii="Lidl Font Pro" w:hAnsi="Lidl Font Pro" w:cstheme="minorHAnsi"/>
          <w:bCs/>
          <w:color w:val="000000"/>
          <w:lang w:val="el-GR"/>
        </w:rPr>
        <w:t>ταλέντου</w:t>
      </w:r>
      <w:r w:rsidR="00B10C9D">
        <w:rPr>
          <w:rFonts w:ascii="Lidl Font Pro" w:hAnsi="Lidl Font Pro" w:cstheme="minorHAnsi"/>
          <w:bCs/>
          <w:color w:val="000000"/>
          <w:lang w:val="el-GR"/>
        </w:rPr>
        <w:t xml:space="preserve">, </w:t>
      </w:r>
      <w:r w:rsidR="00F4413B">
        <w:rPr>
          <w:rFonts w:ascii="Lidl Font Pro" w:hAnsi="Lidl Font Pro" w:cstheme="minorHAnsi"/>
          <w:bCs/>
          <w:color w:val="000000"/>
          <w:lang w:val="el-GR"/>
        </w:rPr>
        <w:t>την αντιμετώπιση έκτακτων συνθηκών</w:t>
      </w:r>
      <w:r w:rsidR="009612B5">
        <w:rPr>
          <w:rFonts w:ascii="Lidl Font Pro" w:hAnsi="Lidl Font Pro" w:cstheme="minorHAnsi"/>
          <w:bCs/>
          <w:color w:val="000000"/>
          <w:lang w:val="el-GR"/>
        </w:rPr>
        <w:t xml:space="preserve"> εργασίας</w:t>
      </w:r>
      <w:r w:rsidR="007D17DD">
        <w:rPr>
          <w:rFonts w:ascii="Lidl Font Pro" w:hAnsi="Lidl Font Pro" w:cstheme="minorHAnsi"/>
          <w:bCs/>
          <w:color w:val="000000"/>
          <w:lang w:val="el-GR"/>
        </w:rPr>
        <w:t xml:space="preserve"> κατά τη διάρκεια της πανδημίας</w:t>
      </w:r>
      <w:r w:rsidR="002770F3">
        <w:rPr>
          <w:rFonts w:ascii="Lidl Font Pro" w:hAnsi="Lidl Font Pro" w:cstheme="minorHAnsi"/>
          <w:bCs/>
          <w:color w:val="000000"/>
          <w:lang w:val="el-GR"/>
        </w:rPr>
        <w:t>, τη</w:t>
      </w:r>
      <w:r w:rsidR="009612B5">
        <w:rPr>
          <w:rFonts w:ascii="Lidl Font Pro" w:hAnsi="Lidl Font Pro" w:cstheme="minorHAnsi"/>
          <w:bCs/>
          <w:color w:val="000000"/>
          <w:lang w:val="el-GR"/>
        </w:rPr>
        <w:t>ν</w:t>
      </w:r>
      <w:r w:rsidR="002770F3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proofErr w:type="spellStart"/>
      <w:r w:rsidR="002770F3">
        <w:rPr>
          <w:rFonts w:ascii="Lidl Font Pro" w:hAnsi="Lidl Font Pro" w:cstheme="minorHAnsi"/>
          <w:bCs/>
          <w:color w:val="000000"/>
          <w:lang w:val="el-GR"/>
        </w:rPr>
        <w:t>ψηφιοποίηση</w:t>
      </w:r>
      <w:proofErr w:type="spellEnd"/>
      <w:r w:rsidR="002770F3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9612B5">
        <w:rPr>
          <w:rFonts w:ascii="Lidl Font Pro" w:hAnsi="Lidl Font Pro" w:cstheme="minorHAnsi"/>
          <w:bCs/>
          <w:color w:val="000000"/>
          <w:lang w:val="el-GR"/>
        </w:rPr>
        <w:t xml:space="preserve">των παρεχόμενων </w:t>
      </w:r>
      <w:r w:rsidR="002770F3">
        <w:rPr>
          <w:rFonts w:ascii="Lidl Font Pro" w:hAnsi="Lidl Font Pro" w:cstheme="minorHAnsi"/>
          <w:bCs/>
          <w:color w:val="000000"/>
          <w:lang w:val="el-GR"/>
        </w:rPr>
        <w:t>υπηρεσιών</w:t>
      </w:r>
      <w:r w:rsidR="00C07D09">
        <w:rPr>
          <w:rFonts w:ascii="Lidl Font Pro" w:hAnsi="Lidl Font Pro" w:cstheme="minorHAnsi"/>
          <w:bCs/>
          <w:color w:val="000000"/>
          <w:lang w:val="el-GR"/>
        </w:rPr>
        <w:t xml:space="preserve"> καθώς και την επικοινωνιακή της στρατηγική</w:t>
      </w:r>
      <w:r w:rsidR="007D17DD">
        <w:rPr>
          <w:rFonts w:ascii="Lidl Font Pro" w:hAnsi="Lidl Font Pro" w:cstheme="minorHAnsi"/>
          <w:bCs/>
          <w:color w:val="000000"/>
          <w:lang w:val="el-GR"/>
        </w:rPr>
        <w:t>,</w:t>
      </w:r>
      <w:r w:rsidR="00C07D09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5B719B">
        <w:rPr>
          <w:rFonts w:ascii="Lidl Font Pro" w:hAnsi="Lidl Font Pro" w:cstheme="minorHAnsi"/>
          <w:bCs/>
          <w:color w:val="000000"/>
          <w:lang w:val="el-GR"/>
        </w:rPr>
        <w:t xml:space="preserve">η </w:t>
      </w:r>
      <w:r w:rsidR="005B719B" w:rsidRPr="00BB0260">
        <w:rPr>
          <w:rFonts w:ascii="Lidl Font Pro" w:hAnsi="Lidl Font Pro" w:cstheme="minorHAnsi"/>
          <w:bCs/>
          <w:color w:val="000000"/>
          <w:lang w:val="el-GR"/>
        </w:rPr>
        <w:t xml:space="preserve">Lidl </w:t>
      </w:r>
      <w:r w:rsidR="005B719B">
        <w:rPr>
          <w:rFonts w:ascii="Lidl Font Pro" w:hAnsi="Lidl Font Pro" w:cstheme="minorHAnsi"/>
          <w:bCs/>
          <w:color w:val="000000"/>
          <w:lang w:val="el-GR"/>
        </w:rPr>
        <w:t>Ελλάς</w:t>
      </w:r>
      <w:r w:rsidR="00E94163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C07D09">
        <w:rPr>
          <w:rFonts w:ascii="Lidl Font Pro" w:hAnsi="Lidl Font Pro" w:cstheme="minorHAnsi"/>
          <w:bCs/>
          <w:color w:val="000000"/>
          <w:lang w:val="el-GR"/>
        </w:rPr>
        <w:t xml:space="preserve">αποδεικνύει </w:t>
      </w:r>
      <w:r w:rsidR="000A3E74">
        <w:rPr>
          <w:rFonts w:ascii="Lidl Font Pro" w:hAnsi="Lidl Font Pro" w:cstheme="minorHAnsi"/>
          <w:bCs/>
          <w:color w:val="000000"/>
          <w:lang w:val="el-GR"/>
        </w:rPr>
        <w:t xml:space="preserve">την αφοσίωση </w:t>
      </w:r>
      <w:r w:rsidR="005B719B">
        <w:rPr>
          <w:rFonts w:ascii="Lidl Font Pro" w:hAnsi="Lidl Font Pro" w:cstheme="minorHAnsi"/>
          <w:bCs/>
          <w:color w:val="000000"/>
          <w:lang w:val="el-GR"/>
        </w:rPr>
        <w:t xml:space="preserve">και </w:t>
      </w:r>
      <w:r w:rsidR="000A3E74">
        <w:rPr>
          <w:rFonts w:ascii="Lidl Font Pro" w:hAnsi="Lidl Font Pro" w:cstheme="minorHAnsi"/>
          <w:bCs/>
          <w:color w:val="000000"/>
          <w:lang w:val="el-GR"/>
        </w:rPr>
        <w:t>τη συνεχή</w:t>
      </w:r>
      <w:r w:rsidR="007D17DD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0A3E74">
        <w:rPr>
          <w:rFonts w:ascii="Lidl Font Pro" w:hAnsi="Lidl Font Pro" w:cstheme="minorHAnsi"/>
          <w:bCs/>
          <w:color w:val="000000"/>
          <w:lang w:val="el-GR"/>
        </w:rPr>
        <w:t>επένδυση</w:t>
      </w:r>
      <w:r w:rsidR="007D17DD">
        <w:rPr>
          <w:rFonts w:ascii="Lidl Font Pro" w:hAnsi="Lidl Font Pro" w:cstheme="minorHAnsi"/>
          <w:bCs/>
          <w:color w:val="000000"/>
          <w:lang w:val="el-GR"/>
        </w:rPr>
        <w:t xml:space="preserve"> στους ανθρώπους </w:t>
      </w:r>
      <w:r w:rsidR="000A3E74">
        <w:rPr>
          <w:rFonts w:ascii="Lidl Font Pro" w:hAnsi="Lidl Font Pro" w:cstheme="minorHAnsi"/>
          <w:bCs/>
          <w:color w:val="000000"/>
          <w:lang w:val="el-GR"/>
        </w:rPr>
        <w:t>της.</w:t>
      </w:r>
      <w:r w:rsidR="002770F3">
        <w:rPr>
          <w:rFonts w:ascii="Lidl Font Pro" w:hAnsi="Lidl Font Pro" w:cstheme="minorHAnsi"/>
          <w:bCs/>
          <w:color w:val="000000"/>
          <w:lang w:val="el-GR"/>
        </w:rPr>
        <w:t xml:space="preserve"> </w:t>
      </w:r>
    </w:p>
    <w:p w14:paraId="49933FCD" w14:textId="77777777" w:rsidR="00917995" w:rsidRPr="00DF3111" w:rsidRDefault="00917995" w:rsidP="00D563D6">
      <w:pPr>
        <w:spacing w:line="360" w:lineRule="auto"/>
        <w:rPr>
          <w:rFonts w:ascii="Lidl Font Pro" w:hAnsi="Lidl Font Pro" w:cstheme="minorHAnsi"/>
          <w:bCs/>
          <w:lang w:val="el-GR"/>
        </w:rPr>
      </w:pPr>
    </w:p>
    <w:p w14:paraId="0DA788C3" w14:textId="3A9EFFE5" w:rsidR="00DF3111" w:rsidRPr="00DF3111" w:rsidRDefault="00FE7457" w:rsidP="00DF3111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bookmarkStart w:id="3" w:name="_Hlk86242557"/>
      <w:r w:rsidRPr="00DF3111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DF3111">
        <w:rPr>
          <w:rFonts w:ascii="Lidl Font Pro" w:hAnsi="Lidl Font Pro" w:cs="Calibri,Bold"/>
          <w:b/>
          <w:bCs/>
          <w:color w:val="1F497D"/>
          <w:lang w:val="el-GR"/>
        </w:rPr>
        <w:t>τ</w:t>
      </w:r>
      <w:bookmarkEnd w:id="3"/>
      <w:r w:rsidR="0058265D" w:rsidRPr="00DF3111">
        <w:rPr>
          <w:rFonts w:ascii="Lidl Font Pro" w:hAnsi="Lidl Font Pro" w:cs="Calibri,Bold"/>
          <w:b/>
          <w:bCs/>
          <w:color w:val="1F497D"/>
          <w:lang w:val="el-GR"/>
        </w:rPr>
        <w:t xml:space="preserve">η </w:t>
      </w:r>
      <w:r w:rsidR="0058265D" w:rsidRPr="00DF3111">
        <w:rPr>
          <w:rFonts w:ascii="Lidl Font Pro" w:hAnsi="Lidl Font Pro" w:cs="Calibri,Bold"/>
          <w:b/>
          <w:bCs/>
          <w:color w:val="1F497D"/>
        </w:rPr>
        <w:t>Lidl</w:t>
      </w:r>
      <w:r w:rsidR="0058265D" w:rsidRPr="00DF3111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DF3111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DF3111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DF3111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bookmarkStart w:id="4" w:name="_Hlk86242300"/>
    <w:p w14:paraId="36EFE78A" w14:textId="6B88860F" w:rsidR="00523EE8" w:rsidRPr="00872162" w:rsidRDefault="00633812" w:rsidP="00D563D6">
      <w:pPr>
        <w:autoSpaceDE w:val="0"/>
        <w:autoSpaceDN w:val="0"/>
        <w:adjustRightInd w:val="0"/>
        <w:spacing w:after="0"/>
        <w:rPr>
          <w:rFonts w:ascii="Lidl Font Pro" w:hAnsi="Lidl Font Pro"/>
          <w:b/>
          <w:bCs/>
          <w:color w:val="1F497D"/>
          <w:lang w:val="en-US"/>
        </w:rPr>
      </w:pPr>
      <w:r w:rsidRPr="00872162">
        <w:rPr>
          <w:rFonts w:ascii="Lidl Font Pro" w:hAnsi="Lidl Font Pro" w:cs="Calibri,Bold"/>
          <w:b/>
          <w:bCs/>
          <w:color w:val="1F497D"/>
          <w:lang w:val="el-GR"/>
        </w:rPr>
        <w:fldChar w:fldCharType="begin"/>
      </w:r>
      <w:r w:rsidRPr="00872162">
        <w:rPr>
          <w:rFonts w:ascii="Lidl Font Pro" w:hAnsi="Lidl Font Pro" w:cs="Calibri,Bold"/>
          <w:b/>
          <w:bCs/>
          <w:color w:val="1F497D"/>
          <w:lang w:val="en-US"/>
        </w:rPr>
        <w:instrText xml:space="preserve"> HYPERLINK "https://corporate.lidl-hellas.gr/" </w:instrText>
      </w:r>
      <w:r w:rsidRPr="00872162">
        <w:rPr>
          <w:rFonts w:ascii="Lidl Font Pro" w:hAnsi="Lidl Font Pro" w:cs="Calibri,Bold"/>
          <w:b/>
          <w:bCs/>
          <w:color w:val="1F497D"/>
          <w:lang w:val="el-GR"/>
        </w:rPr>
        <w:fldChar w:fldCharType="separate"/>
      </w:r>
      <w:r w:rsidR="00523EE8" w:rsidRPr="00872162">
        <w:rPr>
          <w:rFonts w:ascii="Lidl Font Pro" w:hAnsi="Lidl Font Pro"/>
          <w:b/>
          <w:bCs/>
          <w:color w:val="1F497D"/>
          <w:lang w:val="en-US"/>
        </w:rPr>
        <w:t>corporate.lidl.gr</w:t>
      </w:r>
      <w:r w:rsidRPr="00872162">
        <w:rPr>
          <w:rFonts w:ascii="Lidl Font Pro" w:hAnsi="Lidl Font Pro"/>
          <w:b/>
          <w:bCs/>
          <w:color w:val="1F497D"/>
          <w:lang w:val="el-GR"/>
        </w:rPr>
        <w:fldChar w:fldCharType="end"/>
      </w:r>
      <w:r w:rsidR="00DF3111" w:rsidRPr="00872162">
        <w:rPr>
          <w:rFonts w:ascii="Lidl Font Pro" w:hAnsi="Lidl Font Pro"/>
          <w:b/>
          <w:bCs/>
          <w:color w:val="1F497D"/>
          <w:lang w:val="en-US"/>
        </w:rPr>
        <w:br/>
      </w:r>
      <w:r w:rsidR="00872162" w:rsidRPr="00872162">
        <w:rPr>
          <w:rFonts w:ascii="Lidl Font Pro" w:hAnsi="Lidl Font Pro"/>
          <w:b/>
          <w:bCs/>
          <w:color w:val="1F497D"/>
          <w:lang w:val="en-US"/>
        </w:rPr>
        <w:t>team.</w:t>
      </w:r>
      <w:hyperlink r:id="rId8" w:history="1">
        <w:r w:rsidR="00872162" w:rsidRPr="0056279A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="00872162" w:rsidRPr="00872162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3D01F373" w14:textId="0F3335AE" w:rsidR="00DF3111" w:rsidRPr="0056279A" w:rsidRDefault="006C2048" w:rsidP="00D563D6">
      <w:pPr>
        <w:autoSpaceDE w:val="0"/>
        <w:autoSpaceDN w:val="0"/>
        <w:adjustRightInd w:val="0"/>
        <w:spacing w:after="0"/>
        <w:rPr>
          <w:rFonts w:ascii="Lidl Font Pro" w:hAnsi="Lidl Font Pro"/>
          <w:b/>
          <w:bCs/>
          <w:color w:val="1F497D"/>
          <w:lang w:val="en-US"/>
        </w:rPr>
      </w:pPr>
      <w:hyperlink r:id="rId9" w:history="1">
        <w:r w:rsidR="00DF3111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</w:t>
        </w:r>
        <w:proofErr w:type="spellStart"/>
        <w:r w:rsidR="00DF3111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lidl-hellas</w:t>
        </w:r>
        <w:proofErr w:type="spellEnd"/>
      </w:hyperlink>
    </w:p>
    <w:p w14:paraId="4D484A35" w14:textId="6442B969" w:rsidR="00FE7457" w:rsidRPr="0056279A" w:rsidRDefault="006C2048" w:rsidP="00D563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FE7457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56279A" w:rsidRDefault="006C2048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twitter.com/</w:t>
        </w:r>
        <w:proofErr w:type="spellStart"/>
        <w:r w:rsidR="00FE7457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Lidl_Hellas</w:t>
        </w:r>
        <w:proofErr w:type="spellEnd"/>
        <w:r w:rsidR="00FE7457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56279A" w:rsidRDefault="006C2048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instagram.com/</w:t>
        </w:r>
        <w:proofErr w:type="spellStart"/>
        <w:r w:rsidR="00FE7457" w:rsidRPr="0056279A">
          <w:rPr>
            <w:rFonts w:ascii="Lidl Font Pro" w:hAnsi="Lidl Font Pro" w:cs="Calibri,Bold"/>
            <w:b/>
            <w:bCs/>
            <w:color w:val="1F497D"/>
            <w:lang w:val="en-US"/>
          </w:rPr>
          <w:t>lidl_hellas</w:t>
        </w:r>
        <w:proofErr w:type="spellEnd"/>
      </w:hyperlink>
    </w:p>
    <w:p w14:paraId="63F24A6E" w14:textId="5365134D" w:rsidR="00FE7457" w:rsidRPr="00872162" w:rsidRDefault="006C2048" w:rsidP="008721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l-GR"/>
        </w:rPr>
      </w:pPr>
      <w:hyperlink r:id="rId13" w:history="1">
        <w:r w:rsidR="00BD2F5A" w:rsidRPr="00872162">
          <w:rPr>
            <w:rFonts w:ascii="Lidl Font Pro" w:hAnsi="Lidl Font Pro" w:cs="Calibri,Bold"/>
            <w:b/>
            <w:bCs/>
            <w:color w:val="1F497D"/>
          </w:rPr>
          <w:t>youtube.com/</w:t>
        </w:r>
        <w:proofErr w:type="spellStart"/>
        <w:r w:rsidR="00BD2F5A" w:rsidRPr="00872162">
          <w:rPr>
            <w:rFonts w:ascii="Lidl Font Pro" w:hAnsi="Lidl Font Pro" w:cs="Calibri,Bold"/>
            <w:b/>
            <w:bCs/>
            <w:color w:val="1F497D"/>
          </w:rPr>
          <w:t>user</w:t>
        </w:r>
        <w:proofErr w:type="spellEnd"/>
        <w:r w:rsidR="00BD2F5A" w:rsidRPr="00872162">
          <w:rPr>
            <w:rFonts w:ascii="Lidl Font Pro" w:hAnsi="Lidl Font Pro" w:cs="Calibri,Bold"/>
            <w:b/>
            <w:bCs/>
            <w:color w:val="1F497D"/>
          </w:rPr>
          <w:t>/</w:t>
        </w:r>
        <w:proofErr w:type="spellStart"/>
        <w:r w:rsidR="00BD2F5A" w:rsidRPr="00872162">
          <w:rPr>
            <w:rFonts w:ascii="Lidl Font Pro" w:hAnsi="Lidl Font Pro" w:cs="Calibri,Bold"/>
            <w:b/>
            <w:bCs/>
            <w:color w:val="1F497D"/>
          </w:rPr>
          <w:t>lidlhellas</w:t>
        </w:r>
        <w:proofErr w:type="spellEnd"/>
      </w:hyperlink>
    </w:p>
    <w:bookmarkEnd w:id="4"/>
    <w:p w14:paraId="0FD9E1DB" w14:textId="77777777" w:rsidR="00DF3111" w:rsidRPr="00DF3111" w:rsidRDefault="00DF3111" w:rsidP="00D563D6">
      <w:pPr>
        <w:rPr>
          <w:rFonts w:ascii="Lidl Font Pro" w:hAnsi="Lidl Font Pro"/>
          <w:lang w:val="el-GR"/>
        </w:rPr>
      </w:pPr>
    </w:p>
    <w:sectPr w:rsidR="00DF3111" w:rsidRPr="00DF3111" w:rsidSect="00E921EB">
      <w:headerReference w:type="default" r:id="rId14"/>
      <w:footerReference w:type="default" r:id="rId15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78318" w14:textId="77777777" w:rsidR="006F542C" w:rsidRDefault="006F542C" w:rsidP="00C15348">
      <w:pPr>
        <w:spacing w:after="0" w:line="240" w:lineRule="auto"/>
      </w:pPr>
      <w:r>
        <w:separator/>
      </w:r>
    </w:p>
  </w:endnote>
  <w:endnote w:type="continuationSeparator" w:id="0">
    <w:p w14:paraId="2AE1F15F" w14:textId="77777777" w:rsidR="006F542C" w:rsidRDefault="006F542C" w:rsidP="00C15348">
      <w:pPr>
        <w:spacing w:after="0" w:line="240" w:lineRule="auto"/>
      </w:pPr>
      <w:r>
        <w:continuationSeparator/>
      </w:r>
    </w:p>
  </w:endnote>
  <w:endnote w:type="continuationNotice" w:id="1">
    <w:p w14:paraId="3DAEBD3D" w14:textId="77777777" w:rsidR="006F542C" w:rsidRDefault="006F5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02F422D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02F422D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A4A02" w14:textId="77777777" w:rsidR="006F542C" w:rsidRDefault="006F542C" w:rsidP="00C15348">
      <w:pPr>
        <w:spacing w:after="0" w:line="240" w:lineRule="auto"/>
      </w:pPr>
      <w:r>
        <w:separator/>
      </w:r>
    </w:p>
  </w:footnote>
  <w:footnote w:type="continuationSeparator" w:id="0">
    <w:p w14:paraId="265E714D" w14:textId="77777777" w:rsidR="006F542C" w:rsidRDefault="006F542C" w:rsidP="00C15348">
      <w:pPr>
        <w:spacing w:after="0" w:line="240" w:lineRule="auto"/>
      </w:pPr>
      <w:r>
        <w:continuationSeparator/>
      </w:r>
    </w:p>
  </w:footnote>
  <w:footnote w:type="continuationNotice" w:id="1">
    <w:p w14:paraId="399B7541" w14:textId="77777777" w:rsidR="006F542C" w:rsidRDefault="006F5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085"/>
    <w:rsid w:val="0000765F"/>
    <w:rsid w:val="00010ADF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60D4"/>
    <w:rsid w:val="000A7CDB"/>
    <w:rsid w:val="000B0743"/>
    <w:rsid w:val="000B580C"/>
    <w:rsid w:val="000B64DB"/>
    <w:rsid w:val="000C0F47"/>
    <w:rsid w:val="000C1B31"/>
    <w:rsid w:val="000E18C4"/>
    <w:rsid w:val="000F02AF"/>
    <w:rsid w:val="000F072A"/>
    <w:rsid w:val="000F0936"/>
    <w:rsid w:val="000F242B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6031"/>
    <w:rsid w:val="002508F7"/>
    <w:rsid w:val="00255722"/>
    <w:rsid w:val="00256326"/>
    <w:rsid w:val="00257787"/>
    <w:rsid w:val="00257AB3"/>
    <w:rsid w:val="00257C0F"/>
    <w:rsid w:val="00276D05"/>
    <w:rsid w:val="002770F3"/>
    <w:rsid w:val="00282D77"/>
    <w:rsid w:val="00291837"/>
    <w:rsid w:val="00296D08"/>
    <w:rsid w:val="002A1713"/>
    <w:rsid w:val="002A7C9A"/>
    <w:rsid w:val="002B156B"/>
    <w:rsid w:val="002B21EC"/>
    <w:rsid w:val="002B4942"/>
    <w:rsid w:val="002B6C2B"/>
    <w:rsid w:val="002C0DD0"/>
    <w:rsid w:val="002C1131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303911"/>
    <w:rsid w:val="00306FEF"/>
    <w:rsid w:val="003168B0"/>
    <w:rsid w:val="00337A0D"/>
    <w:rsid w:val="00340191"/>
    <w:rsid w:val="00340366"/>
    <w:rsid w:val="003417D3"/>
    <w:rsid w:val="00344923"/>
    <w:rsid w:val="0035310E"/>
    <w:rsid w:val="00361980"/>
    <w:rsid w:val="0036664C"/>
    <w:rsid w:val="003674EA"/>
    <w:rsid w:val="00374B9E"/>
    <w:rsid w:val="0037510A"/>
    <w:rsid w:val="0037791D"/>
    <w:rsid w:val="00380C9A"/>
    <w:rsid w:val="003816F1"/>
    <w:rsid w:val="003858BC"/>
    <w:rsid w:val="00386156"/>
    <w:rsid w:val="00397150"/>
    <w:rsid w:val="00397A39"/>
    <w:rsid w:val="003A2353"/>
    <w:rsid w:val="003A7DB5"/>
    <w:rsid w:val="003B2665"/>
    <w:rsid w:val="003B3672"/>
    <w:rsid w:val="003C5940"/>
    <w:rsid w:val="003D2087"/>
    <w:rsid w:val="003D4EBC"/>
    <w:rsid w:val="003E1E63"/>
    <w:rsid w:val="003E22C6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EB4"/>
    <w:rsid w:val="00440CE5"/>
    <w:rsid w:val="00443DFD"/>
    <w:rsid w:val="00445137"/>
    <w:rsid w:val="00447F97"/>
    <w:rsid w:val="004553EB"/>
    <w:rsid w:val="00462BFE"/>
    <w:rsid w:val="00463376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D2759"/>
    <w:rsid w:val="004D2903"/>
    <w:rsid w:val="004D5103"/>
    <w:rsid w:val="004D5642"/>
    <w:rsid w:val="004E1B59"/>
    <w:rsid w:val="004E26D4"/>
    <w:rsid w:val="004E6B57"/>
    <w:rsid w:val="004F16A2"/>
    <w:rsid w:val="00501833"/>
    <w:rsid w:val="00501C4B"/>
    <w:rsid w:val="00501FE4"/>
    <w:rsid w:val="00504728"/>
    <w:rsid w:val="00506CBC"/>
    <w:rsid w:val="00512BF2"/>
    <w:rsid w:val="0051501B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6279A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719B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276"/>
    <w:rsid w:val="006305E8"/>
    <w:rsid w:val="00633812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2048"/>
    <w:rsid w:val="006C5678"/>
    <w:rsid w:val="006D0619"/>
    <w:rsid w:val="006D3B63"/>
    <w:rsid w:val="006E0F2C"/>
    <w:rsid w:val="006E1D0C"/>
    <w:rsid w:val="006E7AE4"/>
    <w:rsid w:val="006F0218"/>
    <w:rsid w:val="006F542C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604D4"/>
    <w:rsid w:val="00774FD9"/>
    <w:rsid w:val="0078031A"/>
    <w:rsid w:val="0078101D"/>
    <w:rsid w:val="00784E92"/>
    <w:rsid w:val="007874BA"/>
    <w:rsid w:val="007A118D"/>
    <w:rsid w:val="007A1A19"/>
    <w:rsid w:val="007A6132"/>
    <w:rsid w:val="007A6FE0"/>
    <w:rsid w:val="007B19D1"/>
    <w:rsid w:val="007B2386"/>
    <w:rsid w:val="007B2882"/>
    <w:rsid w:val="007B3EDF"/>
    <w:rsid w:val="007B4261"/>
    <w:rsid w:val="007C0240"/>
    <w:rsid w:val="007D17DD"/>
    <w:rsid w:val="007D319D"/>
    <w:rsid w:val="007D50F0"/>
    <w:rsid w:val="007D6118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22133"/>
    <w:rsid w:val="0082297B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2162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24C7"/>
    <w:rsid w:val="009F2A0C"/>
    <w:rsid w:val="009F36F2"/>
    <w:rsid w:val="009F3C8A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1DE7"/>
    <w:rsid w:val="00A5273D"/>
    <w:rsid w:val="00A5328B"/>
    <w:rsid w:val="00A56179"/>
    <w:rsid w:val="00A57286"/>
    <w:rsid w:val="00A655DB"/>
    <w:rsid w:val="00A7298C"/>
    <w:rsid w:val="00A7516B"/>
    <w:rsid w:val="00A8297A"/>
    <w:rsid w:val="00A835C9"/>
    <w:rsid w:val="00A842C6"/>
    <w:rsid w:val="00A91FC3"/>
    <w:rsid w:val="00A93D9D"/>
    <w:rsid w:val="00A95337"/>
    <w:rsid w:val="00A97957"/>
    <w:rsid w:val="00AA250C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5F7B"/>
    <w:rsid w:val="00B001BC"/>
    <w:rsid w:val="00B00A9F"/>
    <w:rsid w:val="00B01341"/>
    <w:rsid w:val="00B042CB"/>
    <w:rsid w:val="00B10C9D"/>
    <w:rsid w:val="00B201D8"/>
    <w:rsid w:val="00B27F18"/>
    <w:rsid w:val="00B357E1"/>
    <w:rsid w:val="00B36DCD"/>
    <w:rsid w:val="00B37062"/>
    <w:rsid w:val="00B57F1A"/>
    <w:rsid w:val="00B60E20"/>
    <w:rsid w:val="00B6312D"/>
    <w:rsid w:val="00B722FD"/>
    <w:rsid w:val="00B747A3"/>
    <w:rsid w:val="00B74D15"/>
    <w:rsid w:val="00B74D56"/>
    <w:rsid w:val="00B766EF"/>
    <w:rsid w:val="00B77CFD"/>
    <w:rsid w:val="00B935FF"/>
    <w:rsid w:val="00B9458F"/>
    <w:rsid w:val="00B96A7F"/>
    <w:rsid w:val="00B97B64"/>
    <w:rsid w:val="00B97C9F"/>
    <w:rsid w:val="00BA206A"/>
    <w:rsid w:val="00BA6CCC"/>
    <w:rsid w:val="00BB0260"/>
    <w:rsid w:val="00BC6DC9"/>
    <w:rsid w:val="00BC709A"/>
    <w:rsid w:val="00BD2AA1"/>
    <w:rsid w:val="00BD2F5A"/>
    <w:rsid w:val="00BD4063"/>
    <w:rsid w:val="00BD4C6E"/>
    <w:rsid w:val="00BD7CE9"/>
    <w:rsid w:val="00BE1C6F"/>
    <w:rsid w:val="00BE2D1C"/>
    <w:rsid w:val="00BE5800"/>
    <w:rsid w:val="00BE6DED"/>
    <w:rsid w:val="00BF0396"/>
    <w:rsid w:val="00C0059B"/>
    <w:rsid w:val="00C03FD5"/>
    <w:rsid w:val="00C049DA"/>
    <w:rsid w:val="00C07C55"/>
    <w:rsid w:val="00C07D09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67FD"/>
    <w:rsid w:val="00D54BB6"/>
    <w:rsid w:val="00D563D6"/>
    <w:rsid w:val="00D7169A"/>
    <w:rsid w:val="00D741EA"/>
    <w:rsid w:val="00D769B3"/>
    <w:rsid w:val="00D8233D"/>
    <w:rsid w:val="00D85A34"/>
    <w:rsid w:val="00D9044C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08D"/>
    <w:rsid w:val="00DE6D50"/>
    <w:rsid w:val="00DF2BDE"/>
    <w:rsid w:val="00DF3111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61B70"/>
    <w:rsid w:val="00E64988"/>
    <w:rsid w:val="00E64C60"/>
    <w:rsid w:val="00E665E4"/>
    <w:rsid w:val="00E66A45"/>
    <w:rsid w:val="00E70986"/>
    <w:rsid w:val="00E72BBE"/>
    <w:rsid w:val="00E77C03"/>
    <w:rsid w:val="00E87F7F"/>
    <w:rsid w:val="00E902A0"/>
    <w:rsid w:val="00E921EB"/>
    <w:rsid w:val="00E94163"/>
    <w:rsid w:val="00EA5F85"/>
    <w:rsid w:val="00EA7799"/>
    <w:rsid w:val="00EA7CE4"/>
    <w:rsid w:val="00EB42FB"/>
    <w:rsid w:val="00EC4D1C"/>
    <w:rsid w:val="00EC4F0D"/>
    <w:rsid w:val="00EC5AD8"/>
    <w:rsid w:val="00EC7B7E"/>
    <w:rsid w:val="00ED1DFB"/>
    <w:rsid w:val="00ED52F2"/>
    <w:rsid w:val="00EE27D7"/>
    <w:rsid w:val="00EF1285"/>
    <w:rsid w:val="00EF1F2B"/>
    <w:rsid w:val="00EF2089"/>
    <w:rsid w:val="00EF2165"/>
    <w:rsid w:val="00EF2DD5"/>
    <w:rsid w:val="00EF78CA"/>
    <w:rsid w:val="00F00DBC"/>
    <w:rsid w:val="00F02079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096C"/>
    <w:rsid w:val="00F43BB5"/>
    <w:rsid w:val="00F4413B"/>
    <w:rsid w:val="00F5228D"/>
    <w:rsid w:val="00F600E5"/>
    <w:rsid w:val="00F61E02"/>
    <w:rsid w:val="00F623CC"/>
    <w:rsid w:val="00F647BA"/>
    <w:rsid w:val="00F7190F"/>
    <w:rsid w:val="00F721BB"/>
    <w:rsid w:val="00F73264"/>
    <w:rsid w:val="00F766E2"/>
    <w:rsid w:val="00F81F23"/>
    <w:rsid w:val="00F847FC"/>
    <w:rsid w:val="00F910E4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.lidl.gr/" TargetMode="External"/><Relationship Id="rId13" Type="http://schemas.openxmlformats.org/officeDocument/2006/relationships/hyperlink" Target="https://www.youtube.com/user/lidl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company/lidl-hella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3709</Characters>
  <Application>Microsoft Office Word</Application>
  <DocSecurity>4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2</cp:revision>
  <cp:lastPrinted>2017-09-18T08:53:00Z</cp:lastPrinted>
  <dcterms:created xsi:type="dcterms:W3CDTF">2021-10-27T14:04:00Z</dcterms:created>
  <dcterms:modified xsi:type="dcterms:W3CDTF">2021-10-27T14:04:00Z</dcterms:modified>
</cp:coreProperties>
</file>