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5603C" w14:textId="77777777" w:rsidR="00E16B33" w:rsidRDefault="00E16B33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35429ACE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3E0E39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CC4EB1">
        <w:rPr>
          <w:rFonts w:ascii="Lidl Font Pro" w:hAnsi="Lidl Font Pro" w:cs="Helv"/>
          <w:sz w:val="22"/>
          <w:szCs w:val="22"/>
          <w:lang w:val="el-GR"/>
        </w:rPr>
        <w:t>3</w:t>
      </w:r>
      <w:r w:rsidR="0081344C" w:rsidRPr="00E87974">
        <w:rPr>
          <w:rFonts w:ascii="Lidl Font Pro" w:hAnsi="Lidl Font Pro" w:cs="Helv"/>
          <w:sz w:val="22"/>
          <w:szCs w:val="22"/>
          <w:lang w:val="el-GR"/>
        </w:rPr>
        <w:t>/</w:t>
      </w:r>
      <w:r w:rsidR="00CC4EB1">
        <w:rPr>
          <w:rFonts w:ascii="Lidl Font Pro" w:hAnsi="Lidl Font Pro" w:cs="Helv"/>
          <w:sz w:val="22"/>
          <w:szCs w:val="22"/>
          <w:lang w:val="el-GR"/>
        </w:rPr>
        <w:t>9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914C1D">
        <w:rPr>
          <w:rFonts w:ascii="Lidl Font Pro" w:hAnsi="Lidl Font Pro" w:cs="Helv"/>
          <w:sz w:val="22"/>
          <w:szCs w:val="22"/>
          <w:lang w:val="el-GR"/>
        </w:rPr>
        <w:t>1</w:t>
      </w:r>
    </w:p>
    <w:p w14:paraId="5C34863B" w14:textId="77777777" w:rsidR="00E16B33" w:rsidRPr="007E3140" w:rsidRDefault="00E16B33" w:rsidP="006A7472">
      <w:pPr>
        <w:spacing w:before="100" w:beforeAutospacing="1" w:after="0" w:line="240" w:lineRule="auto"/>
        <w:rPr>
          <w:rFonts w:ascii="Lidl Font Pro" w:hAnsi="Lidl Font Pro"/>
          <w:b/>
          <w:color w:val="1F497D" w:themeColor="text2"/>
          <w:sz w:val="36"/>
          <w:szCs w:val="36"/>
          <w:lang w:val="el-GR"/>
        </w:rPr>
      </w:pPr>
      <w:bookmarkStart w:id="0" w:name="_Hlk36814876"/>
    </w:p>
    <w:p w14:paraId="39F985CC" w14:textId="6A8B0EA2" w:rsidR="00E87974" w:rsidRPr="00CC4EB1" w:rsidRDefault="00E87974" w:rsidP="00E87974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b/>
          <w:bCs/>
          <w:color w:val="1F497D"/>
          <w:sz w:val="36"/>
          <w:szCs w:val="36"/>
          <w:lang w:val="el-GR"/>
        </w:rPr>
      </w:pPr>
      <w:bookmarkStart w:id="1" w:name="_Hlk55291247"/>
      <w:r w:rsidRPr="00AE4E4D">
        <w:rPr>
          <w:rFonts w:ascii="Lidl Font Pro" w:hAnsi="Lidl Font Pro"/>
          <w:b/>
          <w:bCs/>
          <w:color w:val="1F497D"/>
          <w:sz w:val="36"/>
          <w:szCs w:val="36"/>
          <w:lang w:val="en-US"/>
        </w:rPr>
        <w:t>H</w:t>
      </w:r>
      <w:r w:rsidRPr="00AE4E4D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 </w:t>
      </w:r>
      <w:r w:rsidRPr="00AE4E4D">
        <w:rPr>
          <w:rFonts w:ascii="Lidl Font Pro" w:hAnsi="Lidl Font Pro"/>
          <w:b/>
          <w:bCs/>
          <w:color w:val="1F497D"/>
          <w:sz w:val="36"/>
          <w:szCs w:val="36"/>
          <w:lang w:val="en-US"/>
        </w:rPr>
        <w:t>Lidl</w:t>
      </w:r>
      <w:r w:rsidRPr="00AE4E4D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 Ελλάς </w:t>
      </w:r>
      <w:r w:rsidR="00CC4EB1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πρώτη στην Ελλάδα λαμβάνει </w:t>
      </w:r>
      <w:r w:rsidR="00D658A8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την </w:t>
      </w:r>
      <w:r w:rsidR="00CC4EB1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πιστοποίηση </w:t>
      </w:r>
      <w:r w:rsidR="00CC4EB1">
        <w:rPr>
          <w:rFonts w:ascii="Lidl Font Pro" w:hAnsi="Lidl Font Pro"/>
          <w:b/>
          <w:bCs/>
          <w:color w:val="1F497D"/>
          <w:sz w:val="36"/>
          <w:szCs w:val="36"/>
          <w:lang w:val="en-US"/>
        </w:rPr>
        <w:t>E</w:t>
      </w:r>
      <w:r w:rsidR="000921EF">
        <w:rPr>
          <w:rFonts w:ascii="Lidl Font Pro" w:hAnsi="Lidl Font Pro"/>
          <w:b/>
          <w:bCs/>
          <w:color w:val="1F497D"/>
          <w:sz w:val="36"/>
          <w:szCs w:val="36"/>
          <w:lang w:val="en-US"/>
        </w:rPr>
        <w:t>DGE</w:t>
      </w:r>
      <w:r w:rsidR="00CC4EB1" w:rsidRPr="00CC4EB1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 </w:t>
      </w:r>
      <w:r w:rsidR="00CC4EB1" w:rsidRPr="00265388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για τα καταστήματά </w:t>
      </w:r>
      <w:r w:rsidR="005342E4" w:rsidRPr="00265388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>της</w:t>
      </w:r>
      <w:r w:rsidR="005342E4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 </w:t>
      </w:r>
    </w:p>
    <w:p w14:paraId="6DDF53B3" w14:textId="77777777" w:rsidR="00E87974" w:rsidRPr="00E87974" w:rsidRDefault="00E87974" w:rsidP="00E87974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b/>
          <w:bCs/>
          <w:color w:val="1F497D"/>
          <w:sz w:val="36"/>
          <w:szCs w:val="36"/>
          <w:lang w:val="el-GR"/>
        </w:rPr>
      </w:pPr>
    </w:p>
    <w:bookmarkEnd w:id="1"/>
    <w:p w14:paraId="74CB76F2" w14:textId="56CD82A3" w:rsidR="00C14A38" w:rsidRDefault="004F1B11" w:rsidP="00F935B5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>
        <w:rPr>
          <w:rFonts w:ascii="Lidl Font Pro" w:hAnsi="Lidl Font Pro"/>
          <w:b/>
          <w:bCs/>
          <w:color w:val="1F497D"/>
          <w:lang w:val="el-GR"/>
        </w:rPr>
        <w:t>Διαθέτει</w:t>
      </w:r>
      <w:r w:rsidR="00CC4EB1">
        <w:rPr>
          <w:rFonts w:ascii="Lidl Font Pro" w:hAnsi="Lidl Font Pro"/>
          <w:b/>
          <w:bCs/>
          <w:color w:val="1F497D"/>
          <w:lang w:val="el-GR"/>
        </w:rPr>
        <w:t xml:space="preserve"> τα περισσότερα πιστοποιημένα</w:t>
      </w:r>
      <w:r w:rsidR="00F935B5">
        <w:rPr>
          <w:rFonts w:ascii="Lidl Font Pro" w:hAnsi="Lidl Font Pro"/>
          <w:b/>
          <w:bCs/>
          <w:color w:val="1F497D"/>
          <w:lang w:val="el-GR"/>
        </w:rPr>
        <w:t xml:space="preserve"> πράσινα κτήρια στη χώρα μας</w:t>
      </w:r>
      <w:r w:rsidR="005B5F0E">
        <w:rPr>
          <w:rFonts w:ascii="Lidl Font Pro" w:hAnsi="Lidl Font Pro"/>
          <w:b/>
          <w:bCs/>
          <w:color w:val="1F497D"/>
          <w:lang w:val="el-GR"/>
        </w:rPr>
        <w:t xml:space="preserve"> ακολουθώντας</w:t>
      </w:r>
      <w:r w:rsidR="00626F0B">
        <w:rPr>
          <w:rFonts w:ascii="Lidl Font Pro" w:hAnsi="Lidl Font Pro"/>
          <w:b/>
          <w:bCs/>
          <w:color w:val="1F497D"/>
          <w:lang w:val="el-GR"/>
        </w:rPr>
        <w:t xml:space="preserve"> </w:t>
      </w:r>
      <w:r w:rsidR="00D658A8">
        <w:rPr>
          <w:rFonts w:ascii="Lidl Font Pro" w:hAnsi="Lidl Font Pro"/>
          <w:b/>
          <w:bCs/>
          <w:color w:val="1F497D"/>
          <w:lang w:val="el-GR"/>
        </w:rPr>
        <w:t xml:space="preserve"> </w:t>
      </w:r>
      <w:r w:rsidR="005B5F0E">
        <w:rPr>
          <w:rFonts w:ascii="Lidl Font Pro" w:hAnsi="Lidl Font Pro"/>
          <w:b/>
          <w:bCs/>
          <w:color w:val="1F497D"/>
          <w:lang w:val="el-GR"/>
        </w:rPr>
        <w:t xml:space="preserve">ένα </w:t>
      </w:r>
      <w:r w:rsidR="00D658A8">
        <w:rPr>
          <w:rFonts w:ascii="Lidl Font Pro" w:hAnsi="Lidl Font Pro"/>
          <w:b/>
          <w:bCs/>
          <w:color w:val="1F497D"/>
          <w:lang w:val="el-GR"/>
        </w:rPr>
        <w:t>συγκεκριμένο</w:t>
      </w:r>
      <w:r w:rsidR="00F935B5">
        <w:rPr>
          <w:rFonts w:ascii="Lidl Font Pro" w:hAnsi="Lidl Font Pro"/>
          <w:b/>
          <w:bCs/>
          <w:color w:val="1F497D"/>
          <w:lang w:val="el-GR"/>
        </w:rPr>
        <w:t xml:space="preserve"> πράσινο πρόγραμμα ανακαίνισης που μειώνει το περιβαλλοντικό της αποτύπωμα.</w:t>
      </w:r>
      <w:r w:rsidR="00602341">
        <w:rPr>
          <w:rFonts w:ascii="Lidl Font Pro" w:hAnsi="Lidl Font Pro"/>
          <w:b/>
          <w:bCs/>
          <w:color w:val="1F497D"/>
          <w:lang w:val="el-GR"/>
        </w:rPr>
        <w:t xml:space="preserve"> </w:t>
      </w:r>
      <w:r w:rsidR="00602341" w:rsidRPr="00602341">
        <w:rPr>
          <w:rFonts w:ascii="Lidl Font Pro" w:hAnsi="Lidl Font Pro"/>
          <w:b/>
          <w:bCs/>
          <w:color w:val="1F497D"/>
          <w:lang w:val="el-GR"/>
        </w:rPr>
        <w:t xml:space="preserve">Με την πιστοποίηση EDGE, η Lidl Ελλάς εξοικονομεί 9.137 τόνους διοξειδίου του άνθρακα, 600.041 κυβικά μέτρα νερού και 20.022 </w:t>
      </w:r>
      <w:proofErr w:type="spellStart"/>
      <w:r w:rsidR="00602341" w:rsidRPr="00602341">
        <w:rPr>
          <w:rFonts w:ascii="Lidl Font Pro" w:hAnsi="Lidl Font Pro"/>
          <w:b/>
          <w:bCs/>
          <w:color w:val="1F497D"/>
          <w:lang w:val="el-GR"/>
        </w:rPr>
        <w:t>MWh</w:t>
      </w:r>
      <w:proofErr w:type="spellEnd"/>
      <w:r w:rsidR="00602341" w:rsidRPr="00602341">
        <w:rPr>
          <w:rFonts w:ascii="Lidl Font Pro" w:hAnsi="Lidl Font Pro"/>
          <w:b/>
          <w:bCs/>
          <w:color w:val="1F497D"/>
          <w:lang w:val="el-GR"/>
        </w:rPr>
        <w:t xml:space="preserve"> ενέργειας ετησίως. </w:t>
      </w:r>
    </w:p>
    <w:p w14:paraId="15DBC6B1" w14:textId="372F13EC" w:rsidR="00F935B5" w:rsidRDefault="00E87974" w:rsidP="00F935B5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 w:rsidRPr="00E87974">
        <w:rPr>
          <w:rFonts w:ascii="Lidl Font Pro" w:hAnsi="Lidl Font Pro" w:cs="Calibri-Bold"/>
          <w:color w:val="000000" w:themeColor="text1"/>
          <w:lang w:val="el-GR"/>
        </w:rPr>
        <w:t xml:space="preserve">H </w:t>
      </w:r>
      <w:r w:rsidRPr="004F1B11">
        <w:rPr>
          <w:rFonts w:ascii="Lidl Font Pro" w:hAnsi="Lidl Font Pro" w:cs="Calibri-Bold"/>
          <w:color w:val="000000" w:themeColor="text1"/>
          <w:lang w:val="el-GR"/>
        </w:rPr>
        <w:t>Lidl Ελλάς</w:t>
      </w:r>
      <w:r w:rsidRPr="00E87974">
        <w:rPr>
          <w:rFonts w:ascii="Lidl Font Pro" w:hAnsi="Lidl Font Pro" w:cs="Calibri-Bold"/>
          <w:color w:val="000000" w:themeColor="text1"/>
          <w:lang w:val="el-GR"/>
        </w:rPr>
        <w:t>, πιστή στο πρόγραμμα εταιρικής υπευθυνότητας που ακολουθεί,</w:t>
      </w:r>
      <w:r w:rsidR="00F935B5" w:rsidRPr="00F935B5">
        <w:rPr>
          <w:lang w:val="el-GR"/>
        </w:rPr>
        <w:t xml:space="preserve"> </w:t>
      </w:r>
      <w:r w:rsidR="00F935B5" w:rsidRPr="00F935B5">
        <w:rPr>
          <w:rFonts w:ascii="Lidl Font Pro" w:hAnsi="Lidl Font Pro" w:cs="Calibri-Bold"/>
          <w:color w:val="000000" w:themeColor="text1"/>
          <w:lang w:val="el-GR"/>
        </w:rPr>
        <w:t xml:space="preserve">έλαβε </w:t>
      </w:r>
      <w:r w:rsidR="00F935B5">
        <w:rPr>
          <w:rFonts w:ascii="Lidl Font Pro" w:hAnsi="Lidl Font Pro" w:cs="Calibri-Bold"/>
          <w:color w:val="000000" w:themeColor="text1"/>
          <w:lang w:val="el-GR"/>
        </w:rPr>
        <w:t xml:space="preserve">σε πρώτη φάση </w:t>
      </w:r>
      <w:r w:rsidR="00F935B5" w:rsidRPr="00F935B5">
        <w:rPr>
          <w:rFonts w:ascii="Lidl Font Pro" w:hAnsi="Lidl Font Pro" w:cs="Calibri-Bold"/>
          <w:color w:val="000000" w:themeColor="text1"/>
          <w:lang w:val="el-GR"/>
        </w:rPr>
        <w:t>την πιστοποίηση πράσινων κτηρίων EDGE για 215 καταστήματ</w:t>
      </w:r>
      <w:r w:rsidR="00783F79">
        <w:rPr>
          <w:rFonts w:ascii="Lidl Font Pro" w:hAnsi="Lidl Font Pro" w:cs="Calibri-Bold"/>
          <w:color w:val="000000" w:themeColor="text1"/>
          <w:lang w:val="el-GR"/>
        </w:rPr>
        <w:t>ά της</w:t>
      </w:r>
      <w:r w:rsidR="00F935B5" w:rsidRPr="00F935B5">
        <w:rPr>
          <w:rFonts w:ascii="Lidl Font Pro" w:hAnsi="Lidl Font Pro" w:cs="Calibri-Bold"/>
          <w:color w:val="000000" w:themeColor="text1"/>
          <w:lang w:val="el-GR"/>
        </w:rPr>
        <w:t xml:space="preserve">, </w:t>
      </w:r>
      <w:r w:rsidR="00F935B5">
        <w:rPr>
          <w:rFonts w:ascii="Lidl Font Pro" w:hAnsi="Lidl Font Pro" w:cs="Calibri-Bold"/>
          <w:color w:val="000000" w:themeColor="text1"/>
          <w:lang w:val="el-GR"/>
        </w:rPr>
        <w:t>κάνοντας χρήση του</w:t>
      </w:r>
      <w:r w:rsidR="006C3AD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F935B5">
        <w:rPr>
          <w:rFonts w:ascii="Lidl Font Pro" w:hAnsi="Lidl Font Pro" w:cs="Calibri-Bold"/>
          <w:color w:val="000000" w:themeColor="text1"/>
          <w:lang w:val="el-GR"/>
        </w:rPr>
        <w:t>προτύπου του</w:t>
      </w:r>
      <w:r w:rsidR="00EB0907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F935B5" w:rsidRPr="00F935B5">
        <w:rPr>
          <w:rFonts w:ascii="Lidl Font Pro" w:hAnsi="Lidl Font Pro" w:cs="Calibri-Bold"/>
          <w:color w:val="000000" w:themeColor="text1"/>
          <w:lang w:val="el-GR"/>
        </w:rPr>
        <w:t xml:space="preserve">διεθνούς οργανισμού </w:t>
      </w:r>
      <w:r w:rsidR="00EB0907" w:rsidRPr="00EB0907">
        <w:rPr>
          <w:rFonts w:ascii="Lidl Font Pro" w:hAnsi="Lidl Font Pro" w:cs="Calibri-Bold"/>
          <w:color w:val="000000" w:themeColor="text1"/>
          <w:lang w:val="el-GR"/>
        </w:rPr>
        <w:t xml:space="preserve">International </w:t>
      </w:r>
      <w:proofErr w:type="spellStart"/>
      <w:r w:rsidR="00EB0907" w:rsidRPr="00EB0907">
        <w:rPr>
          <w:rFonts w:ascii="Lidl Font Pro" w:hAnsi="Lidl Font Pro" w:cs="Calibri-Bold"/>
          <w:color w:val="000000" w:themeColor="text1"/>
          <w:lang w:val="el-GR"/>
        </w:rPr>
        <w:t>Finance</w:t>
      </w:r>
      <w:proofErr w:type="spellEnd"/>
      <w:r w:rsidR="00EB0907" w:rsidRPr="00EB0907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proofErr w:type="spellStart"/>
      <w:r w:rsidR="00EB0907" w:rsidRPr="00EB0907">
        <w:rPr>
          <w:rFonts w:ascii="Lidl Font Pro" w:hAnsi="Lidl Font Pro" w:cs="Calibri-Bold"/>
          <w:color w:val="000000" w:themeColor="text1"/>
          <w:lang w:val="el-GR"/>
        </w:rPr>
        <w:t>Corporation</w:t>
      </w:r>
      <w:proofErr w:type="spellEnd"/>
      <w:r w:rsidR="00EB0907">
        <w:rPr>
          <w:rFonts w:ascii="Lidl Font Pro" w:hAnsi="Lidl Font Pro" w:cs="Calibri-Bold"/>
          <w:color w:val="000000" w:themeColor="text1"/>
          <w:lang w:val="el-GR"/>
        </w:rPr>
        <w:t xml:space="preserve"> (</w:t>
      </w:r>
      <w:r w:rsidR="00EB0907">
        <w:rPr>
          <w:rFonts w:ascii="Lidl Font Pro" w:hAnsi="Lidl Font Pro" w:cs="Calibri-Bold"/>
          <w:color w:val="000000" w:themeColor="text1"/>
          <w:lang w:val="en-GB"/>
        </w:rPr>
        <w:t>IFC</w:t>
      </w:r>
      <w:r w:rsidR="00EB0907">
        <w:rPr>
          <w:rFonts w:ascii="Lidl Font Pro" w:hAnsi="Lidl Font Pro" w:cs="Calibri-Bold"/>
          <w:color w:val="000000" w:themeColor="text1"/>
          <w:lang w:val="el-GR"/>
        </w:rPr>
        <w:t>)</w:t>
      </w:r>
      <w:r w:rsidR="00EB0907" w:rsidRPr="00EB0907">
        <w:rPr>
          <w:rFonts w:ascii="Lidl Font Pro" w:hAnsi="Lidl Font Pro" w:cs="Calibri-Bold"/>
          <w:color w:val="000000" w:themeColor="text1"/>
          <w:lang w:val="el-GR"/>
        </w:rPr>
        <w:t>, χρηματοδοτικ</w:t>
      </w:r>
      <w:r w:rsidR="00265388">
        <w:rPr>
          <w:rFonts w:ascii="Lidl Font Pro" w:hAnsi="Lidl Font Pro" w:cs="Calibri-Bold"/>
          <w:color w:val="000000" w:themeColor="text1"/>
          <w:lang w:val="el-GR"/>
        </w:rPr>
        <w:t xml:space="preserve">ού </w:t>
      </w:r>
      <w:r w:rsidR="00EB0907" w:rsidRPr="00EB0907">
        <w:rPr>
          <w:rFonts w:ascii="Lidl Font Pro" w:hAnsi="Lidl Font Pro" w:cs="Calibri-Bold"/>
          <w:color w:val="000000" w:themeColor="text1"/>
          <w:lang w:val="el-GR"/>
        </w:rPr>
        <w:t>βραχίονα τη</w:t>
      </w:r>
      <w:r w:rsidR="00EB0907">
        <w:rPr>
          <w:rFonts w:ascii="Lidl Font Pro" w:hAnsi="Lidl Font Pro" w:cs="Calibri-Bold"/>
          <w:color w:val="000000" w:themeColor="text1"/>
          <w:lang w:val="el-GR"/>
        </w:rPr>
        <w:t>ς</w:t>
      </w:r>
      <w:r w:rsidR="00EB0907" w:rsidRPr="00EB0907">
        <w:rPr>
          <w:rFonts w:ascii="Lidl Font Pro" w:hAnsi="Lidl Font Pro" w:cs="Calibri-Bold"/>
          <w:color w:val="000000" w:themeColor="text1"/>
          <w:lang w:val="el-GR"/>
        </w:rPr>
        <w:t xml:space="preserve"> Παγκόσμιας Τράπεζας</w:t>
      </w:r>
      <w:r w:rsidR="00F935B5">
        <w:rPr>
          <w:rFonts w:ascii="Lidl Font Pro" w:hAnsi="Lidl Font Pro" w:cs="Calibri-Bold"/>
          <w:color w:val="000000" w:themeColor="text1"/>
          <w:lang w:val="el-GR"/>
        </w:rPr>
        <w:t>.</w:t>
      </w:r>
    </w:p>
    <w:p w14:paraId="52F3A7CB" w14:textId="1B304E78" w:rsidR="009C59EA" w:rsidRPr="007634B3" w:rsidRDefault="00F935B5" w:rsidP="00F935B5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 w:rsidRPr="00F935B5">
        <w:rPr>
          <w:rFonts w:ascii="Lidl Font Pro" w:hAnsi="Lidl Font Pro" w:cs="Calibri-Bold"/>
          <w:color w:val="000000" w:themeColor="text1"/>
          <w:lang w:val="el-GR"/>
        </w:rPr>
        <w:t>Το πρόγραμμα EDGE</w:t>
      </w:r>
      <w:r w:rsidR="00A6277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A62775" w:rsidRPr="007634B3">
        <w:rPr>
          <w:rFonts w:ascii="Lidl Font Pro" w:hAnsi="Lidl Font Pro" w:cs="Calibri-Bold"/>
          <w:color w:val="000000" w:themeColor="text1"/>
          <w:lang w:val="el-GR"/>
        </w:rPr>
        <w:t>(</w:t>
      </w:r>
      <w:r w:rsidR="00A62775">
        <w:rPr>
          <w:rFonts w:ascii="Lidl Font Pro" w:hAnsi="Lidl Font Pro" w:cs="Calibri-Bold"/>
          <w:color w:val="000000" w:themeColor="text1"/>
          <w:lang w:val="en-GB"/>
        </w:rPr>
        <w:t>Excellence</w:t>
      </w:r>
      <w:r w:rsidR="00A62775" w:rsidRPr="007634B3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A62775">
        <w:rPr>
          <w:rFonts w:ascii="Lidl Font Pro" w:hAnsi="Lidl Font Pro" w:cs="Calibri-Bold"/>
          <w:color w:val="000000" w:themeColor="text1"/>
          <w:lang w:val="en-GB"/>
        </w:rPr>
        <w:t>in</w:t>
      </w:r>
      <w:r w:rsidR="00A62775" w:rsidRPr="007634B3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A62775">
        <w:rPr>
          <w:rFonts w:ascii="Lidl Font Pro" w:hAnsi="Lidl Font Pro" w:cs="Calibri-Bold"/>
          <w:color w:val="000000" w:themeColor="text1"/>
          <w:lang w:val="en-GB"/>
        </w:rPr>
        <w:t>Design</w:t>
      </w:r>
      <w:r w:rsidR="00A62775" w:rsidRPr="007634B3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A62775">
        <w:rPr>
          <w:rFonts w:ascii="Lidl Font Pro" w:hAnsi="Lidl Font Pro" w:cs="Calibri-Bold"/>
          <w:color w:val="000000" w:themeColor="text1"/>
          <w:lang w:val="en-GB"/>
        </w:rPr>
        <w:t>for</w:t>
      </w:r>
      <w:r w:rsidR="00A62775" w:rsidRPr="007634B3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A62775">
        <w:rPr>
          <w:rFonts w:ascii="Lidl Font Pro" w:hAnsi="Lidl Font Pro" w:cs="Calibri-Bold"/>
          <w:color w:val="000000" w:themeColor="text1"/>
          <w:lang w:val="en-GB"/>
        </w:rPr>
        <w:t>Greater</w:t>
      </w:r>
      <w:r w:rsidR="00A62775" w:rsidRPr="007634B3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A62775">
        <w:rPr>
          <w:rFonts w:ascii="Lidl Font Pro" w:hAnsi="Lidl Font Pro" w:cs="Calibri-Bold"/>
          <w:color w:val="000000" w:themeColor="text1"/>
          <w:lang w:val="en-GB"/>
        </w:rPr>
        <w:t>Efficiencies</w:t>
      </w:r>
      <w:r w:rsidR="00A62775" w:rsidRPr="007634B3">
        <w:rPr>
          <w:rFonts w:ascii="Lidl Font Pro" w:hAnsi="Lidl Font Pro" w:cs="Calibri-Bold"/>
          <w:color w:val="000000" w:themeColor="text1"/>
          <w:lang w:val="el-GR"/>
        </w:rPr>
        <w:t>)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 βοηθά τους ιδιοκτήτες ακινήτων</w:t>
      </w:r>
      <w:r w:rsidR="005B5F0E">
        <w:rPr>
          <w:rFonts w:ascii="Lidl Font Pro" w:hAnsi="Lidl Font Pro" w:cs="Calibri-Bold"/>
          <w:color w:val="000000" w:themeColor="text1"/>
          <w:lang w:val="el-GR"/>
        </w:rPr>
        <w:t>,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  τους κατασκευαστές </w:t>
      </w:r>
      <w:r w:rsidR="00D658A8">
        <w:rPr>
          <w:rFonts w:ascii="Lidl Font Pro" w:hAnsi="Lidl Font Pro" w:cs="Calibri-Bold"/>
          <w:color w:val="000000" w:themeColor="text1"/>
          <w:lang w:val="el-GR"/>
        </w:rPr>
        <w:t>και τις εταιρ</w:t>
      </w:r>
      <w:r w:rsidR="003E72C0">
        <w:rPr>
          <w:rFonts w:ascii="Lidl Font Pro" w:hAnsi="Lidl Font Pro" w:cs="Calibri-Bold"/>
          <w:color w:val="000000" w:themeColor="text1"/>
          <w:lang w:val="el-GR"/>
        </w:rPr>
        <w:t>ε</w:t>
      </w:r>
      <w:r w:rsidR="00D658A8">
        <w:rPr>
          <w:rFonts w:ascii="Lidl Font Pro" w:hAnsi="Lidl Font Pro" w:cs="Calibri-Bold"/>
          <w:color w:val="000000" w:themeColor="text1"/>
          <w:lang w:val="el-GR"/>
        </w:rPr>
        <w:t xml:space="preserve">ίες ανάπτυξης ακινήτων 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να </w:t>
      </w:r>
      <w:r w:rsidR="004F1B11">
        <w:rPr>
          <w:rFonts w:ascii="Lidl Font Pro" w:hAnsi="Lidl Font Pro" w:cs="Calibri-Bold"/>
          <w:color w:val="000000" w:themeColor="text1"/>
          <w:lang w:val="el-GR"/>
        </w:rPr>
        <w:t>κατασκευάσουν</w:t>
      </w:r>
      <w:r w:rsidR="004F1B11" w:rsidRPr="00F935B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και να </w:t>
      </w:r>
      <w:r w:rsidR="000921EF">
        <w:rPr>
          <w:rFonts w:ascii="Lidl Font Pro" w:hAnsi="Lidl Font Pro" w:cs="Calibri-Bold"/>
          <w:color w:val="000000" w:themeColor="text1"/>
          <w:lang w:val="el-GR"/>
        </w:rPr>
        <w:t>λειτουργ</w:t>
      </w:r>
      <w:r w:rsidR="00D658A8">
        <w:rPr>
          <w:rFonts w:ascii="Lidl Font Pro" w:hAnsi="Lidl Font Pro" w:cs="Calibri-Bold"/>
          <w:color w:val="000000" w:themeColor="text1"/>
          <w:lang w:val="el-GR"/>
        </w:rPr>
        <w:t>ήσουν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 πράσινα κτήρια. Υποστηρίζεται από </w:t>
      </w:r>
      <w:r w:rsidR="004F1B11">
        <w:rPr>
          <w:rFonts w:ascii="Lidl Font Pro" w:hAnsi="Lidl Font Pro" w:cs="Calibri-Bold"/>
          <w:color w:val="000000" w:themeColor="text1"/>
          <w:lang w:val="el-GR"/>
        </w:rPr>
        <w:t xml:space="preserve">τη 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δωρεάν </w:t>
      </w:r>
      <w:r w:rsidR="00EB0907">
        <w:rPr>
          <w:rFonts w:ascii="Lidl Font Pro" w:hAnsi="Lidl Font Pro" w:cs="Calibri-Bold"/>
          <w:color w:val="000000" w:themeColor="text1"/>
          <w:lang w:val="el-GR"/>
        </w:rPr>
        <w:t xml:space="preserve">εφαρμογή, το </w:t>
      </w:r>
      <w:r w:rsidR="00EB0907">
        <w:rPr>
          <w:rFonts w:ascii="Lidl Font Pro" w:hAnsi="Lidl Font Pro" w:cs="Calibri-Bold"/>
          <w:color w:val="000000" w:themeColor="text1"/>
          <w:lang w:val="en-GB"/>
        </w:rPr>
        <w:t>EDGE</w:t>
      </w:r>
      <w:r w:rsidR="00EB0907" w:rsidRPr="007634B3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EB0907">
        <w:rPr>
          <w:rFonts w:ascii="Lidl Font Pro" w:hAnsi="Lidl Font Pro" w:cs="Calibri-Bold"/>
          <w:color w:val="000000" w:themeColor="text1"/>
          <w:lang w:val="en-GB"/>
        </w:rPr>
        <w:t>App</w:t>
      </w:r>
      <w:r w:rsidR="00EB0907" w:rsidRPr="007634B3">
        <w:rPr>
          <w:rFonts w:ascii="Lidl Font Pro" w:hAnsi="Lidl Font Pro" w:cs="Calibri-Bold"/>
          <w:color w:val="000000" w:themeColor="text1"/>
          <w:lang w:val="el-GR"/>
        </w:rPr>
        <w:t>,</w:t>
      </w:r>
      <w:r w:rsidR="00EB0907" w:rsidRPr="00F935B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που προωθεί λύσεις για τη βελτίωση της ενεργειακής αποδοτικότητας, της </w:t>
      </w:r>
      <w:r w:rsidR="000921EF">
        <w:rPr>
          <w:rFonts w:ascii="Lidl Font Pro" w:hAnsi="Lidl Font Pro" w:cs="Calibri-Bold"/>
          <w:color w:val="000000" w:themeColor="text1"/>
          <w:lang w:val="el-GR"/>
        </w:rPr>
        <w:t>αποδοτικής χρήσης νερού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 και της ενσωματωμένης σε υλικά</w:t>
      </w:r>
      <w:r w:rsidR="004F1B11">
        <w:rPr>
          <w:rFonts w:ascii="Lidl Font Pro" w:hAnsi="Lidl Font Pro" w:cs="Calibri-Bold"/>
          <w:color w:val="000000" w:themeColor="text1"/>
          <w:lang w:val="el-GR"/>
        </w:rPr>
        <w:t xml:space="preserve"> ενέργειας</w:t>
      </w:r>
      <w:r w:rsidR="001B2E65">
        <w:rPr>
          <w:rFonts w:ascii="Lidl Font Pro" w:hAnsi="Lidl Font Pro" w:cs="Calibri-Bold"/>
          <w:color w:val="000000" w:themeColor="text1"/>
          <w:lang w:val="el-GR"/>
        </w:rPr>
        <w:t>,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D658A8">
        <w:rPr>
          <w:rFonts w:ascii="Lidl Font Pro" w:hAnsi="Lidl Font Pro" w:cs="Calibri-Bold"/>
          <w:color w:val="000000" w:themeColor="text1"/>
          <w:lang w:val="el-GR"/>
        </w:rPr>
        <w:t xml:space="preserve">μειωμένης 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κατά 20% </w:t>
      </w:r>
      <w:r w:rsidR="000921EF" w:rsidRPr="00F935B5">
        <w:rPr>
          <w:rFonts w:ascii="Lidl Font Pro" w:hAnsi="Lidl Font Pro" w:cs="Calibri-Bold"/>
          <w:color w:val="000000" w:themeColor="text1"/>
          <w:lang w:val="el-GR"/>
        </w:rPr>
        <w:t>τουλάχιστον</w:t>
      </w:r>
      <w:r w:rsidR="000921EF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σε σύγκριση με </w:t>
      </w:r>
      <w:r w:rsidR="000921EF">
        <w:rPr>
          <w:rFonts w:ascii="Lidl Font Pro" w:hAnsi="Lidl Font Pro" w:cs="Calibri-Bold"/>
          <w:color w:val="000000" w:themeColor="text1"/>
          <w:lang w:val="el-GR"/>
        </w:rPr>
        <w:t>το τοπικό σημείο αναφοράς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, </w:t>
      </w:r>
      <w:r w:rsidR="000921EF">
        <w:rPr>
          <w:rFonts w:ascii="Lidl Font Pro" w:hAnsi="Lidl Font Pro" w:cs="Calibri-Bold"/>
          <w:color w:val="000000" w:themeColor="text1"/>
          <w:lang w:val="el-GR"/>
        </w:rPr>
        <w:t>γεγονός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 που αποτελεί την ελάχιστη απαίτηση για την πιστοποίηση EDGE. </w:t>
      </w:r>
      <w:r w:rsidR="000921EF">
        <w:rPr>
          <w:rFonts w:ascii="Lidl Font Pro" w:hAnsi="Lidl Font Pro" w:cs="Calibri-Bold"/>
          <w:color w:val="000000" w:themeColor="text1"/>
          <w:lang w:val="en-US"/>
        </w:rPr>
        <w:t>To</w:t>
      </w:r>
      <w:r w:rsidR="000921EF" w:rsidRPr="000921EF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0921EF">
        <w:rPr>
          <w:rFonts w:ascii="Lidl Font Pro" w:hAnsi="Lidl Font Pro" w:cs="Calibri-Bold"/>
          <w:color w:val="000000" w:themeColor="text1"/>
          <w:lang w:val="el-GR"/>
        </w:rPr>
        <w:t>τοπικό σημείο αναφοράς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 υπολογίζ</w:t>
      </w:r>
      <w:r w:rsidR="000921EF">
        <w:rPr>
          <w:rFonts w:ascii="Lidl Font Pro" w:hAnsi="Lidl Font Pro" w:cs="Calibri-Bold"/>
          <w:color w:val="000000" w:themeColor="text1"/>
          <w:lang w:val="el-GR"/>
        </w:rPr>
        <w:t xml:space="preserve">εται </w:t>
      </w:r>
      <w:r w:rsidRPr="00F935B5">
        <w:rPr>
          <w:rFonts w:ascii="Lidl Font Pro" w:hAnsi="Lidl Font Pro" w:cs="Calibri-Bold"/>
          <w:color w:val="000000" w:themeColor="text1"/>
          <w:lang w:val="el-GR"/>
        </w:rPr>
        <w:t xml:space="preserve">σύμφωνα </w:t>
      </w:r>
      <w:r w:rsidR="005342E4">
        <w:rPr>
          <w:rFonts w:ascii="Lidl Font Pro" w:hAnsi="Lidl Font Pro" w:cs="Calibri-Bold"/>
          <w:color w:val="000000" w:themeColor="text1"/>
          <w:lang w:val="el-GR"/>
        </w:rPr>
        <w:t xml:space="preserve">με </w:t>
      </w:r>
      <w:r w:rsidRPr="00F935B5">
        <w:rPr>
          <w:rFonts w:ascii="Lidl Font Pro" w:hAnsi="Lidl Font Pro" w:cs="Calibri-Bold"/>
          <w:color w:val="000000" w:themeColor="text1"/>
          <w:lang w:val="el-GR"/>
        </w:rPr>
        <w:t>τους πολεοδομικούς κανονισμούς, τα τοπικά κλιματολογικά δεδομένα και τις καθιερωμένες βιομηχανικές πρακτικές στην Ελλάδα. Είναι η ιδανική πλατφόρμα για τη βελτίωση της αειφορίας μ</w:t>
      </w:r>
      <w:r w:rsidR="005342E4">
        <w:rPr>
          <w:rFonts w:ascii="Lidl Font Pro" w:hAnsi="Lidl Font Pro" w:cs="Calibri-Bold"/>
          <w:color w:val="000000" w:themeColor="text1"/>
          <w:lang w:val="el-GR"/>
        </w:rPr>
        <w:t>ί</w:t>
      </w:r>
      <w:r w:rsidRPr="00F935B5">
        <w:rPr>
          <w:rFonts w:ascii="Lidl Font Pro" w:hAnsi="Lidl Font Pro" w:cs="Calibri-Bold"/>
          <w:color w:val="000000" w:themeColor="text1"/>
          <w:lang w:val="el-GR"/>
        </w:rPr>
        <w:t>ας επιχείρησης λιανικού εμπορίου, καθώς βοηθά στην ποσοτικοποίηση της απόδοσης και στη μείωση του αποτυπώματος άνθρακα των καταστημάτων</w:t>
      </w:r>
      <w:r w:rsidR="00D658A8">
        <w:rPr>
          <w:rFonts w:ascii="Lidl Font Pro" w:hAnsi="Lidl Font Pro" w:cs="Calibri-Bold"/>
          <w:color w:val="000000" w:themeColor="text1"/>
          <w:lang w:val="el-GR"/>
        </w:rPr>
        <w:t xml:space="preserve"> της</w:t>
      </w:r>
      <w:r w:rsidR="007634B3" w:rsidRPr="007634B3">
        <w:rPr>
          <w:rFonts w:ascii="Lidl Font Pro" w:hAnsi="Lidl Font Pro" w:cs="Calibri-Bold"/>
          <w:color w:val="000000" w:themeColor="text1"/>
          <w:lang w:val="el-GR"/>
        </w:rPr>
        <w:t>.</w:t>
      </w:r>
    </w:p>
    <w:p w14:paraId="5820676F" w14:textId="2ECF62FC" w:rsidR="000921EF" w:rsidRPr="000921EF" w:rsidRDefault="000921EF" w:rsidP="000921EF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 w:rsidRPr="000921EF">
        <w:rPr>
          <w:rFonts w:ascii="Lidl Font Pro" w:hAnsi="Lidl Font Pro" w:cs="Calibri-Bold"/>
          <w:color w:val="000000" w:themeColor="text1"/>
          <w:lang w:val="el-GR"/>
        </w:rPr>
        <w:lastRenderedPageBreak/>
        <w:t xml:space="preserve">Η Lidl Ελλάς ξεκίνησε το 2018 τη διαδικασία πιστοποίησης EDGE σε συνεργασία με τη </w:t>
      </w:r>
      <w:proofErr w:type="spellStart"/>
      <w:r w:rsidRPr="000921EF">
        <w:rPr>
          <w:rFonts w:ascii="Lidl Font Pro" w:hAnsi="Lidl Font Pro" w:cs="Calibri-Bold"/>
          <w:color w:val="000000" w:themeColor="text1"/>
          <w:lang w:val="el-GR"/>
        </w:rPr>
        <w:t>Sintali</w:t>
      </w:r>
      <w:proofErr w:type="spellEnd"/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και την SGS, </w:t>
      </w:r>
      <w:r w:rsidRPr="004F1B11">
        <w:rPr>
          <w:rFonts w:ascii="Lidl Font Pro" w:hAnsi="Lidl Font Pro" w:cs="Calibri-Bold"/>
          <w:color w:val="000000" w:themeColor="text1"/>
          <w:lang w:val="el-GR"/>
        </w:rPr>
        <w:t xml:space="preserve">που </w:t>
      </w:r>
      <w:r w:rsidR="002E5A14">
        <w:rPr>
          <w:rFonts w:ascii="Lidl Font Pro" w:hAnsi="Lidl Font Pro" w:cs="Calibri-Bold"/>
          <w:color w:val="000000" w:themeColor="text1"/>
          <w:lang w:val="el-GR"/>
        </w:rPr>
        <w:t xml:space="preserve">είναι </w:t>
      </w:r>
      <w:r w:rsidR="005342E4">
        <w:rPr>
          <w:rFonts w:ascii="Lidl Font Pro" w:hAnsi="Lidl Font Pro" w:cs="Calibri-Bold"/>
          <w:color w:val="000000" w:themeColor="text1"/>
          <w:lang w:val="el-GR"/>
        </w:rPr>
        <w:t>παγκόσμιοι πάροχοι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πιστοποίησης EDGE του IFC. Με τη χρήση της εφαρμογής EDGE για τον εντοπισμό ευκαιριών σχετικά με τη βελτίωση της αποδοτικότητας, η Lidl Ελλάς κατάφερε να εντοπίσει τομείς ανακαίνισης, που μπορούσαν να οδηγήσουν σε μείωση του αποτυπώματος άνθρακα και </w:t>
      </w:r>
      <w:r w:rsidR="005342E4">
        <w:rPr>
          <w:rFonts w:ascii="Lidl Font Pro" w:hAnsi="Lidl Font Pro" w:cs="Calibri-Bold"/>
          <w:color w:val="000000" w:themeColor="text1"/>
          <w:lang w:val="el-GR"/>
        </w:rPr>
        <w:t xml:space="preserve">σε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>οικονομικ</w:t>
      </w:r>
      <w:r w:rsidR="005342E4">
        <w:rPr>
          <w:rFonts w:ascii="Lidl Font Pro" w:hAnsi="Lidl Font Pro" w:cs="Calibri-Bold"/>
          <w:color w:val="000000" w:themeColor="text1"/>
          <w:lang w:val="el-GR"/>
        </w:rPr>
        <w:t>ά αποτελεσματική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απόδοση. Αυτό περιλάμβανε την υπόδειξη των πιο αποδοτικών πράσινων τεχνολογιών προς εφαρμογή, όπως οι λυχνίες LED</w:t>
      </w:r>
      <w:r w:rsidR="00DB097E">
        <w:rPr>
          <w:rFonts w:ascii="Lidl Font Pro" w:hAnsi="Lidl Font Pro" w:cs="Calibri-Bold"/>
          <w:color w:val="000000" w:themeColor="text1"/>
          <w:lang w:val="el-GR"/>
        </w:rPr>
        <w:t xml:space="preserve"> και</w:t>
      </w:r>
      <w:r w:rsidR="007060A6" w:rsidRPr="00C14A38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230CA1" w:rsidRPr="00C14A38">
        <w:rPr>
          <w:rFonts w:ascii="Lidl Font Pro" w:hAnsi="Lidl Font Pro" w:cs="Calibri-Bold"/>
          <w:color w:val="000000" w:themeColor="text1"/>
          <w:lang w:val="el-GR"/>
        </w:rPr>
        <w:t>τα</w:t>
      </w:r>
      <w:r w:rsidR="00230CA1" w:rsidRPr="00EB0907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Pr="00C14A38">
        <w:rPr>
          <w:rFonts w:ascii="Lidl Font Pro" w:hAnsi="Lidl Font Pro" w:cs="Calibri-Bold"/>
          <w:color w:val="000000" w:themeColor="text1"/>
          <w:lang w:val="el-GR"/>
        </w:rPr>
        <w:t xml:space="preserve">υδραυλικά εξαρτήματα μειωμένης </w:t>
      </w:r>
      <w:r w:rsidR="00230CA1" w:rsidRPr="00C14A38">
        <w:rPr>
          <w:rFonts w:ascii="Lidl Font Pro" w:hAnsi="Lidl Font Pro" w:cs="Calibri-Bold"/>
          <w:color w:val="000000" w:themeColor="text1"/>
          <w:lang w:val="el-GR"/>
        </w:rPr>
        <w:t>παροχής νερού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, </w:t>
      </w:r>
      <w:r w:rsidR="003E72C0">
        <w:rPr>
          <w:rFonts w:ascii="Lidl Font Pro" w:hAnsi="Lidl Font Pro" w:cs="Calibri-Bold"/>
          <w:color w:val="000000" w:themeColor="text1"/>
          <w:lang w:val="el-GR"/>
        </w:rPr>
        <w:t xml:space="preserve">τα </w:t>
      </w:r>
      <w:r w:rsidR="00DB097E" w:rsidRPr="000D231D">
        <w:rPr>
          <w:rFonts w:ascii="Lidl Font Pro" w:hAnsi="Lidl Font Pro" w:cs="Calibri-Bold"/>
          <w:lang w:val="el-GR"/>
        </w:rPr>
        <w:t xml:space="preserve">συστήματα υψηλής τεχνολογίας κλιματισμού και εξαερισμού </w:t>
      </w:r>
      <w:r w:rsidR="00DB097E" w:rsidRPr="000921EF">
        <w:rPr>
          <w:rFonts w:ascii="Lidl Font Pro" w:hAnsi="Lidl Font Pro" w:cs="Calibri-Bold"/>
          <w:color w:val="000000" w:themeColor="text1"/>
          <w:lang w:val="el-GR"/>
        </w:rPr>
        <w:t>στα περισσότερα καταστήματα</w:t>
      </w:r>
      <w:r w:rsidR="003E72C0">
        <w:rPr>
          <w:rFonts w:ascii="Lidl Font Pro" w:hAnsi="Lidl Font Pro" w:cs="Calibri-Bold"/>
          <w:color w:val="000000" w:themeColor="text1"/>
          <w:lang w:val="el-GR"/>
        </w:rPr>
        <w:t xml:space="preserve">, καθώς </w:t>
      </w:r>
      <w:r w:rsidR="00DB097E">
        <w:rPr>
          <w:rFonts w:ascii="Lidl Font Pro" w:hAnsi="Lidl Font Pro" w:cs="Calibri-Bold"/>
          <w:color w:val="000000" w:themeColor="text1"/>
          <w:lang w:val="el-GR"/>
        </w:rPr>
        <w:t xml:space="preserve">και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την υλοποίηση της στρατηγικής ανακαίνισης. Μόλις τα κτήρια </w:t>
      </w:r>
      <w:r w:rsidR="00230CA1">
        <w:rPr>
          <w:rFonts w:ascii="Lidl Font Pro" w:hAnsi="Lidl Font Pro" w:cs="Calibri-Bold"/>
          <w:color w:val="000000" w:themeColor="text1"/>
          <w:lang w:val="el-GR"/>
        </w:rPr>
        <w:t>ανταποκρίθηκαν στο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πρότυπο EDGE, έλαβαν πιστοποίηση από τις </w:t>
      </w:r>
      <w:proofErr w:type="spellStart"/>
      <w:r w:rsidRPr="000921EF">
        <w:rPr>
          <w:rFonts w:ascii="Lidl Font Pro" w:hAnsi="Lidl Font Pro" w:cs="Calibri-Bold"/>
          <w:color w:val="000000" w:themeColor="text1"/>
          <w:lang w:val="el-GR"/>
        </w:rPr>
        <w:t>Sintali</w:t>
      </w:r>
      <w:proofErr w:type="spellEnd"/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-SGS, </w:t>
      </w:r>
      <w:r w:rsidR="00230CA1">
        <w:rPr>
          <w:rFonts w:ascii="Lidl Font Pro" w:hAnsi="Lidl Font Pro" w:cs="Calibri-Bold"/>
          <w:color w:val="000000" w:themeColor="text1"/>
          <w:lang w:val="el-GR"/>
        </w:rPr>
        <w:t xml:space="preserve">οι οποίες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ανέπτυξαν μια </w:t>
      </w:r>
      <w:r w:rsidR="00230CA1">
        <w:rPr>
          <w:rFonts w:ascii="Lidl Font Pro" w:hAnsi="Lidl Font Pro" w:cs="Calibri-Bold"/>
          <w:color w:val="000000" w:themeColor="text1"/>
          <w:lang w:val="el-GR"/>
        </w:rPr>
        <w:t>απλοποιημένη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διαδικασία για να βοηθήσουν τη Lidl</w:t>
      </w:r>
      <w:r w:rsidR="006C3AD5">
        <w:rPr>
          <w:rFonts w:ascii="Lidl Font Pro" w:hAnsi="Lidl Font Pro" w:cs="Calibri-Bold"/>
          <w:color w:val="000000" w:themeColor="text1"/>
          <w:lang w:val="el-GR"/>
        </w:rPr>
        <w:t xml:space="preserve"> Ελλάς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να πιστοποιήσει το χαρτοφυλάκιο καταστημάτων </w:t>
      </w:r>
      <w:r w:rsidR="00230CA1">
        <w:rPr>
          <w:rFonts w:ascii="Lidl Font Pro" w:hAnsi="Lidl Font Pro" w:cs="Calibri-Bold"/>
          <w:color w:val="000000" w:themeColor="text1"/>
          <w:lang w:val="el-GR"/>
        </w:rPr>
        <w:t>της με αποτελεσματική αξιοποίηση πόρων.</w:t>
      </w:r>
    </w:p>
    <w:p w14:paraId="6E2CFE63" w14:textId="0FB99E2A" w:rsidR="000921EF" w:rsidRPr="000921EF" w:rsidRDefault="000921EF" w:rsidP="000921EF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 w:rsidRPr="000921EF">
        <w:rPr>
          <w:rFonts w:ascii="Lidl Font Pro" w:hAnsi="Lidl Font Pro" w:cs="Calibri-Bold"/>
          <w:color w:val="000000" w:themeColor="text1"/>
          <w:lang w:val="el-GR"/>
        </w:rPr>
        <w:t>Για όλα τα</w:t>
      </w:r>
      <w:r w:rsidR="00305314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>καταστήματα, η</w:t>
      </w:r>
      <w:r w:rsidR="00D70AC0">
        <w:rPr>
          <w:rFonts w:ascii="Lidl Font Pro" w:hAnsi="Lidl Font Pro" w:cs="Calibri-Bold"/>
          <w:color w:val="000000" w:themeColor="text1"/>
          <w:lang w:val="el-GR"/>
        </w:rPr>
        <w:t xml:space="preserve"> εφαρμογή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του EDGE σήμαινε τη συμμόρφωση των καταστημάτων που είχαν χτιστεί πριν από χρόνια </w:t>
      </w:r>
      <w:r w:rsidR="00D70AC0">
        <w:rPr>
          <w:rFonts w:ascii="Lidl Font Pro" w:hAnsi="Lidl Font Pro" w:cs="Calibri-Bold"/>
          <w:color w:val="000000" w:themeColor="text1"/>
          <w:lang w:val="el-GR"/>
        </w:rPr>
        <w:t xml:space="preserve">σύμφωνα με τους </w:t>
      </w:r>
      <w:r w:rsidR="00305314">
        <w:rPr>
          <w:rFonts w:ascii="Lidl Font Pro" w:hAnsi="Lidl Font Pro" w:cs="Calibri-Bold"/>
          <w:color w:val="000000" w:themeColor="text1"/>
          <w:lang w:val="el-GR"/>
        </w:rPr>
        <w:t xml:space="preserve">υφιστάμενους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>πολεοδομικούς κανονισμούς</w:t>
      </w:r>
      <w:r w:rsidR="00305314">
        <w:rPr>
          <w:rFonts w:ascii="Lidl Font Pro" w:hAnsi="Lidl Font Pro" w:cs="Calibri-Bold"/>
          <w:color w:val="000000" w:themeColor="text1"/>
          <w:lang w:val="el-GR"/>
        </w:rPr>
        <w:t xml:space="preserve"> και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στη συνέχεια την προσπάθεια για επίτευξη βελτιωμένης αποδοτικότητας κατά 20%. </w:t>
      </w:r>
      <w:r w:rsidR="00305314">
        <w:rPr>
          <w:rFonts w:ascii="Lidl Font Pro" w:hAnsi="Lidl Font Pro" w:cs="Calibri-Bold"/>
          <w:color w:val="000000" w:themeColor="text1"/>
          <w:lang w:val="el-GR"/>
        </w:rPr>
        <w:t xml:space="preserve">Υπήρχαν περιπτώσεις καταστημάτων που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>είχαν κατασκευαστεί περισσότερα από 20 χρόνια πριν</w:t>
      </w:r>
      <w:r w:rsidR="00305314">
        <w:rPr>
          <w:rFonts w:ascii="Lidl Font Pro" w:hAnsi="Lidl Font Pro" w:cs="Calibri-Bold"/>
          <w:color w:val="000000" w:themeColor="text1"/>
          <w:lang w:val="el-GR"/>
        </w:rPr>
        <w:t xml:space="preserve">, γεγονός που </w:t>
      </w:r>
      <w:r w:rsidR="00305314" w:rsidRPr="000921EF">
        <w:rPr>
          <w:rFonts w:ascii="Lidl Font Pro" w:hAnsi="Lidl Font Pro" w:cs="Calibri-Bold"/>
          <w:color w:val="000000" w:themeColor="text1"/>
          <w:lang w:val="el-GR"/>
        </w:rPr>
        <w:t>μεγε</w:t>
      </w:r>
      <w:r w:rsidR="00305314">
        <w:rPr>
          <w:rFonts w:ascii="Lidl Font Pro" w:hAnsi="Lidl Font Pro" w:cs="Calibri-Bold"/>
          <w:color w:val="000000" w:themeColor="text1"/>
          <w:lang w:val="el-GR"/>
        </w:rPr>
        <w:t>θ</w:t>
      </w:r>
      <w:r w:rsidR="00305314" w:rsidRPr="000921EF">
        <w:rPr>
          <w:rFonts w:ascii="Lidl Font Pro" w:hAnsi="Lidl Font Pro" w:cs="Calibri-Bold"/>
          <w:color w:val="000000" w:themeColor="text1"/>
          <w:lang w:val="el-GR"/>
        </w:rPr>
        <w:t>ύνει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την προσπάθεια ανακαίνισης και υπογραμμίζει τη στρατηγική </w:t>
      </w:r>
      <w:r w:rsidR="00305314">
        <w:rPr>
          <w:rFonts w:ascii="Lidl Font Pro" w:hAnsi="Lidl Font Pro" w:cs="Calibri-Bold"/>
          <w:color w:val="000000" w:themeColor="text1"/>
          <w:lang w:val="el-GR"/>
        </w:rPr>
        <w:t xml:space="preserve">βιωσιμότητας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>της Lidl Ελλάς, που εστιάζει στη διαρκή βελτίωσ</w:t>
      </w:r>
      <w:r w:rsidR="00305314">
        <w:rPr>
          <w:rFonts w:ascii="Lidl Font Pro" w:hAnsi="Lidl Font Pro" w:cs="Calibri-Bold"/>
          <w:color w:val="000000" w:themeColor="text1"/>
          <w:lang w:val="el-GR"/>
        </w:rPr>
        <w:t>η</w:t>
      </w:r>
      <w:r w:rsidRPr="000921EF">
        <w:rPr>
          <w:rFonts w:ascii="Lidl Font Pro" w:hAnsi="Lidl Font Pro" w:cs="Calibri-Bold"/>
          <w:color w:val="000000" w:themeColor="text1"/>
          <w:lang w:val="el-GR"/>
        </w:rPr>
        <w:t>.</w:t>
      </w:r>
    </w:p>
    <w:p w14:paraId="515A48F5" w14:textId="142EAF68" w:rsidR="000921EF" w:rsidRPr="000921EF" w:rsidRDefault="000921EF" w:rsidP="000921EF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 w:rsidRPr="000921EF">
        <w:rPr>
          <w:rFonts w:ascii="Lidl Font Pro" w:hAnsi="Lidl Font Pro" w:cs="Calibri-Bold"/>
          <w:color w:val="000000" w:themeColor="text1"/>
          <w:lang w:val="el-GR"/>
        </w:rPr>
        <w:t>Η μείωση του αποτυπώματος άνθρακα των καταστημάτων</w:t>
      </w:r>
      <w:r w:rsidR="00EA3F16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>συμβάλλει στην</w:t>
      </w:r>
      <w:r w:rsidR="00EA3F16">
        <w:rPr>
          <w:rFonts w:ascii="Lidl Font Pro" w:hAnsi="Lidl Font Pro" w:cs="Calibri-Bold"/>
          <w:color w:val="000000" w:themeColor="text1"/>
          <w:lang w:val="el-GR"/>
        </w:rPr>
        <w:t xml:space="preserve"> γενικότερη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επίτευξη των στόχων </w:t>
      </w:r>
      <w:r w:rsidR="00EA3F16">
        <w:rPr>
          <w:rFonts w:ascii="Lidl Font Pro" w:hAnsi="Lidl Font Pro" w:cs="Calibri-Bold"/>
          <w:color w:val="000000" w:themeColor="text1"/>
          <w:lang w:val="el-GR"/>
        </w:rPr>
        <w:t>που έχει θέσει η εταιρ</w:t>
      </w:r>
      <w:r w:rsidR="001B2E65">
        <w:rPr>
          <w:rFonts w:ascii="Lidl Font Pro" w:hAnsi="Lidl Font Pro" w:cs="Calibri-Bold"/>
          <w:color w:val="000000" w:themeColor="text1"/>
          <w:lang w:val="el-GR"/>
        </w:rPr>
        <w:t>ε</w:t>
      </w:r>
      <w:r w:rsidR="00EA3F16">
        <w:rPr>
          <w:rFonts w:ascii="Lidl Font Pro" w:hAnsi="Lidl Font Pro" w:cs="Calibri-Bold"/>
          <w:color w:val="000000" w:themeColor="text1"/>
          <w:lang w:val="el-GR"/>
        </w:rPr>
        <w:t xml:space="preserve">ία, στο πλαίσιο της στρατηγικής της για τη συνολική μείωση των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εκπομπών της και </w:t>
      </w:r>
      <w:r w:rsidR="00EA3F16">
        <w:rPr>
          <w:rFonts w:ascii="Lidl Font Pro" w:hAnsi="Lidl Font Pro" w:cs="Calibri-Bold"/>
          <w:color w:val="000000" w:themeColor="text1"/>
          <w:lang w:val="el-GR"/>
        </w:rPr>
        <w:t xml:space="preserve">για την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εξοικονόμηση πόρων. </w:t>
      </w:r>
      <w:r w:rsidR="00602341">
        <w:rPr>
          <w:rFonts w:ascii="Lidl Font Pro" w:hAnsi="Lidl Font Pro" w:cs="Calibri-Bold"/>
          <w:color w:val="000000" w:themeColor="text1"/>
          <w:lang w:val="el-GR"/>
        </w:rPr>
        <w:t>Η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602341">
        <w:rPr>
          <w:rFonts w:ascii="Lidl Font Pro" w:hAnsi="Lidl Font Pro" w:cs="Calibri-Bold"/>
          <w:color w:val="000000" w:themeColor="text1"/>
          <w:lang w:val="el-GR"/>
        </w:rPr>
        <w:t>εταιρ</w:t>
      </w:r>
      <w:r w:rsidR="001B2E65">
        <w:rPr>
          <w:rFonts w:ascii="Lidl Font Pro" w:hAnsi="Lidl Font Pro" w:cs="Calibri-Bold"/>
          <w:color w:val="000000" w:themeColor="text1"/>
          <w:lang w:val="el-GR"/>
        </w:rPr>
        <w:t>ε</w:t>
      </w:r>
      <w:r w:rsidR="00602341">
        <w:rPr>
          <w:rFonts w:ascii="Lidl Font Pro" w:hAnsi="Lidl Font Pro" w:cs="Calibri-Bold"/>
          <w:color w:val="000000" w:themeColor="text1"/>
          <w:lang w:val="el-GR"/>
        </w:rPr>
        <w:t>ία έχει δρομολογήσει την πιστοποίηση και των</w:t>
      </w:r>
      <w:r w:rsidR="00602341" w:rsidRPr="00C14A38">
        <w:rPr>
          <w:rFonts w:ascii="Lidl Font Pro" w:hAnsi="Lidl Font Pro" w:cs="Calibri-Bold"/>
          <w:color w:val="FF0000"/>
          <w:lang w:val="el-GR"/>
        </w:rPr>
        <w:t xml:space="preserve"> </w:t>
      </w:r>
      <w:r w:rsidR="00EB0907" w:rsidRPr="00C14A38">
        <w:rPr>
          <w:rFonts w:ascii="Lidl Font Pro" w:hAnsi="Lidl Font Pro" w:cs="Calibri-Bold"/>
          <w:lang w:val="el-GR"/>
        </w:rPr>
        <w:t>νέων</w:t>
      </w:r>
      <w:r w:rsidR="00602341" w:rsidRPr="00C14A38">
        <w:rPr>
          <w:rFonts w:ascii="Lidl Font Pro" w:hAnsi="Lidl Font Pro" w:cs="Calibri-Bold"/>
          <w:color w:val="FF0000"/>
          <w:lang w:val="el-GR"/>
        </w:rPr>
        <w:t xml:space="preserve"> </w:t>
      </w:r>
      <w:r w:rsidR="00602341">
        <w:rPr>
          <w:rFonts w:ascii="Lidl Font Pro" w:hAnsi="Lidl Font Pro" w:cs="Calibri-Bold"/>
          <w:color w:val="000000" w:themeColor="text1"/>
          <w:lang w:val="el-GR"/>
        </w:rPr>
        <w:t>καταστημάτων της</w:t>
      </w:r>
      <w:r w:rsidR="00EB0907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EB0907" w:rsidRPr="00C14A38">
        <w:rPr>
          <w:rFonts w:ascii="Lidl Font Pro" w:hAnsi="Lidl Font Pro" w:cs="Calibri-Bold"/>
          <w:lang w:val="el-GR"/>
        </w:rPr>
        <w:t xml:space="preserve">με την εγκατάσταση </w:t>
      </w:r>
      <w:r w:rsidR="00A3644B" w:rsidRPr="00C14A38">
        <w:rPr>
          <w:rFonts w:ascii="Lidl Font Pro" w:hAnsi="Lidl Font Pro" w:cs="Calibri-Bold"/>
          <w:lang w:val="el-GR"/>
        </w:rPr>
        <w:t>φωτοβολταϊκών</w:t>
      </w:r>
      <w:r w:rsidR="00EB0907" w:rsidRPr="00C14A38">
        <w:rPr>
          <w:rFonts w:ascii="Lidl Font Pro" w:hAnsi="Lidl Font Pro" w:cs="Calibri-Bold"/>
          <w:lang w:val="el-GR"/>
        </w:rPr>
        <w:t xml:space="preserve"> συστημ</w:t>
      </w:r>
      <w:r w:rsidR="00A3644B" w:rsidRPr="00C14A38">
        <w:rPr>
          <w:rFonts w:ascii="Lidl Font Pro" w:hAnsi="Lidl Font Pro" w:cs="Calibri-Bold"/>
          <w:lang w:val="el-GR"/>
        </w:rPr>
        <w:t>ά</w:t>
      </w:r>
      <w:r w:rsidR="00EB0907" w:rsidRPr="00C14A38">
        <w:rPr>
          <w:rFonts w:ascii="Lidl Font Pro" w:hAnsi="Lidl Font Pro" w:cs="Calibri-Bold"/>
          <w:lang w:val="el-GR"/>
        </w:rPr>
        <w:t>των</w:t>
      </w:r>
      <w:r w:rsidR="00602341" w:rsidRPr="00C14A38">
        <w:rPr>
          <w:rFonts w:ascii="Lidl Font Pro" w:hAnsi="Lidl Font Pro" w:cs="Calibri-Bold"/>
          <w:lang w:val="el-GR"/>
        </w:rPr>
        <w:t xml:space="preserve"> 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και βρίσκεται σε διαρκή αναζήτηση </w:t>
      </w:r>
      <w:r w:rsidR="00602341">
        <w:rPr>
          <w:rFonts w:ascii="Lidl Font Pro" w:hAnsi="Lidl Font Pro" w:cs="Calibri-Bold"/>
          <w:color w:val="000000" w:themeColor="text1"/>
          <w:lang w:val="el-GR"/>
        </w:rPr>
        <w:t xml:space="preserve">επιπλέον ευκαιριών βελτίωσης </w:t>
      </w:r>
      <w:r w:rsidR="00602341" w:rsidRPr="00602341">
        <w:rPr>
          <w:rFonts w:ascii="Lidl Font Pro" w:hAnsi="Lidl Font Pro" w:cs="Calibri-Bold"/>
          <w:color w:val="000000" w:themeColor="text1"/>
          <w:lang w:val="el-GR"/>
        </w:rPr>
        <w:t>της αποδοτικότητας των πόρων</w:t>
      </w:r>
      <w:r w:rsidR="00602341">
        <w:rPr>
          <w:rFonts w:ascii="Lidl Font Pro" w:hAnsi="Lidl Font Pro" w:cs="Calibri-Bold"/>
          <w:color w:val="000000" w:themeColor="text1"/>
          <w:lang w:val="el-GR"/>
        </w:rPr>
        <w:t xml:space="preserve"> της,</w:t>
      </w: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 μέσω της εφαρμογής EDGE</w:t>
      </w:r>
      <w:r w:rsidR="00602341">
        <w:rPr>
          <w:rFonts w:ascii="Lidl Font Pro" w:hAnsi="Lidl Font Pro" w:cs="Calibri-Bold"/>
          <w:color w:val="000000" w:themeColor="text1"/>
          <w:lang w:val="el-GR"/>
        </w:rPr>
        <w:t>.</w:t>
      </w:r>
    </w:p>
    <w:p w14:paraId="23F2FC61" w14:textId="2C14E923" w:rsidR="000921EF" w:rsidRPr="00F935B5" w:rsidRDefault="000921EF" w:rsidP="000921EF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 w:rsidRPr="000921EF">
        <w:rPr>
          <w:rFonts w:ascii="Lidl Font Pro" w:hAnsi="Lidl Font Pro" w:cs="Calibri-Bold"/>
          <w:color w:val="000000" w:themeColor="text1"/>
          <w:lang w:val="el-GR"/>
        </w:rPr>
        <w:t xml:space="preserve">Μπορείτε να μάθετε περισσότερα σχετικά με την πιστοποίηση EDGE </w:t>
      </w:r>
      <w:hyperlink r:id="rId11" w:history="1">
        <w:r w:rsidRPr="00602341">
          <w:rPr>
            <w:rStyle w:val="-"/>
            <w:rFonts w:ascii="Lidl Font Pro" w:hAnsi="Lidl Font Pro" w:cs="Calibri-Bold"/>
            <w:lang w:val="el-GR"/>
          </w:rPr>
          <w:t>εδώ</w:t>
        </w:r>
      </w:hyperlink>
      <w:r w:rsidRPr="000921EF">
        <w:rPr>
          <w:rFonts w:ascii="Lidl Font Pro" w:hAnsi="Lidl Font Pro" w:cs="Calibri-Bold"/>
          <w:color w:val="000000" w:themeColor="text1"/>
          <w:lang w:val="el-GR"/>
        </w:rPr>
        <w:t>.</w:t>
      </w:r>
    </w:p>
    <w:p w14:paraId="0E880B2E" w14:textId="77777777" w:rsidR="0046755E" w:rsidRDefault="0046755E" w:rsidP="00AC4C21">
      <w:pPr>
        <w:spacing w:before="100" w:beforeAutospacing="1" w:after="120"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451BBB3E" w14:textId="0BCE9072" w:rsidR="004C4935" w:rsidRDefault="004C4935" w:rsidP="00AC4C21">
      <w:pPr>
        <w:spacing w:before="100" w:beforeAutospacing="1" w:after="120"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  <w:r w:rsidR="004E19A5">
        <w:rPr>
          <w:rFonts w:ascii="Lidl Font Pro" w:hAnsi="Lidl Font Pro" w:cs="Calibri,Bold"/>
          <w:b/>
          <w:bCs/>
          <w:color w:val="1F497D"/>
          <w:lang w:val="el-GR"/>
        </w:rPr>
        <w:t xml:space="preserve"> </w:t>
      </w:r>
    </w:p>
    <w:bookmarkEnd w:id="0"/>
    <w:p w14:paraId="32E65EA2" w14:textId="77777777" w:rsidR="00747DD8" w:rsidRPr="001F6678" w:rsidRDefault="00747DD8" w:rsidP="00747DD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r>
        <w:fldChar w:fldCharType="begin"/>
      </w:r>
      <w:r w:rsidRPr="009F05E3">
        <w:rPr>
          <w:lang w:val="en-US"/>
        </w:rPr>
        <w:instrText xml:space="preserve"> HYPERLINK "https://corporate.lidl-hellas.gr/" </w:instrText>
      </w:r>
      <w:r>
        <w:fldChar w:fldCharType="separate"/>
      </w:r>
      <w:r w:rsidRPr="003F4113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corporate</w:t>
      </w:r>
      <w:r w:rsidRPr="001F6678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.</w:t>
      </w:r>
      <w:r w:rsidRPr="003F4113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lidl</w:t>
      </w:r>
      <w:r w:rsidRPr="001F6678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.</w:t>
      </w:r>
      <w:r w:rsidRPr="003F4113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gr</w:t>
      </w:r>
      <w:r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fldChar w:fldCharType="end"/>
      </w:r>
    </w:p>
    <w:p w14:paraId="4AC932D6" w14:textId="77777777" w:rsidR="00747DD8" w:rsidRPr="001F6678" w:rsidRDefault="00E25C98" w:rsidP="00747D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23B0083F" w14:textId="77777777" w:rsidR="00747DD8" w:rsidRPr="001F6678" w:rsidRDefault="00E25C98" w:rsidP="00747DD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33391DD2" w14:textId="77777777" w:rsidR="00747DD8" w:rsidRPr="001F6678" w:rsidRDefault="00E25C98" w:rsidP="00747DD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3139DF53" w14:textId="77777777" w:rsidR="00747DD8" w:rsidRPr="001F6678" w:rsidRDefault="00E25C98" w:rsidP="00747DD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5" w:history="1"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1692DF71" w14:textId="13C018C3" w:rsidR="000A4225" w:rsidRPr="008D1AC0" w:rsidRDefault="00E25C98" w:rsidP="00747DD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 w:themeColor="text2"/>
          <w:lang w:val="en-US"/>
        </w:rPr>
      </w:pPr>
      <w:hyperlink r:id="rId16" w:history="1">
        <w:r w:rsidR="00747DD8" w:rsidRPr="0093622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</w:t>
        </w:r>
        <w:proofErr w:type="spellStart"/>
        <w:r w:rsidR="00747DD8" w:rsidRPr="0093622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lidlhellas</w:t>
        </w:r>
        <w:proofErr w:type="spellEnd"/>
      </w:hyperlink>
    </w:p>
    <w:sectPr w:rsidR="000A4225" w:rsidRPr="008D1AC0" w:rsidSect="005C7A1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89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E4220" w14:textId="77777777" w:rsidR="00552A63" w:rsidRDefault="00552A63" w:rsidP="00C15348">
      <w:pPr>
        <w:spacing w:after="0" w:line="240" w:lineRule="auto"/>
      </w:pPr>
      <w:r>
        <w:separator/>
      </w:r>
    </w:p>
  </w:endnote>
  <w:endnote w:type="continuationSeparator" w:id="0">
    <w:p w14:paraId="2AD63537" w14:textId="77777777" w:rsidR="00552A63" w:rsidRDefault="00552A63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62DD5" w14:textId="77777777" w:rsidR="00421E6E" w:rsidRDefault="00421E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7AE36" w14:textId="04CAB2FD" w:rsidR="00AB22CD" w:rsidRDefault="00421E6E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06BE8048" wp14:editId="7CC2ADD0">
          <wp:simplePos x="0" y="0"/>
          <wp:positionH relativeFrom="column">
            <wp:posOffset>-1136384</wp:posOffset>
          </wp:positionH>
          <wp:positionV relativeFrom="paragraph">
            <wp:posOffset>293678</wp:posOffset>
          </wp:positionV>
          <wp:extent cx="7616505" cy="826365"/>
          <wp:effectExtent l="0" t="0" r="381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6505" cy="8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F09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14343">
              <wp:simplePos x="0" y="0"/>
              <wp:positionH relativeFrom="column">
                <wp:posOffset>-15240</wp:posOffset>
              </wp:positionH>
              <wp:positionV relativeFrom="page">
                <wp:posOffset>9410700</wp:posOffset>
              </wp:positionV>
              <wp:extent cx="5367020" cy="495300"/>
              <wp:effectExtent l="0" t="0" r="5080" b="0"/>
              <wp:wrapTight wrapText="bothSides">
                <wp:wrapPolygon edited="0">
                  <wp:start x="0" y="0"/>
                  <wp:lineTo x="0" y="20769"/>
                  <wp:lineTo x="21544" y="20769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02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4C696B4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6577B441" w14:textId="2DA0A51B" w:rsidR="00F847FC" w:rsidRPr="00380C9A" w:rsidRDefault="00F847FC" w:rsidP="004F775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="002C0F09">
                            <w:rPr>
                              <w:rFonts w:ascii="Lidl Font Pro" w:hAnsi="Lidl Font Pro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.2pt;margin-top:741pt;width:422.6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" filled="f" stroked="f">
              <v:textbox inset="0,0,0,0">
                <w:txbxContent>
                  <w:p w14:paraId="4F2746FD" w14:textId="54C696B4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6577B441" w14:textId="2DA0A51B" w:rsidR="00F847FC" w:rsidRPr="00380C9A" w:rsidRDefault="00F847FC" w:rsidP="004F775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="002C0F09">
                      <w:rPr>
                        <w:rFonts w:ascii="Lidl Font Pro" w:hAnsi="Lidl Font Pro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29485D16" w14:textId="16FA8947" w:rsidR="00F847FC" w:rsidRDefault="00F847F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371BC" w14:textId="77777777" w:rsidR="00421E6E" w:rsidRDefault="00421E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CDEEF" w14:textId="77777777" w:rsidR="00552A63" w:rsidRDefault="00552A63" w:rsidP="00C15348">
      <w:pPr>
        <w:spacing w:after="0" w:line="240" w:lineRule="auto"/>
      </w:pPr>
      <w:r>
        <w:separator/>
      </w:r>
    </w:p>
  </w:footnote>
  <w:footnote w:type="continuationSeparator" w:id="0">
    <w:p w14:paraId="6A1DC646" w14:textId="77777777" w:rsidR="00552A63" w:rsidRDefault="00552A63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8B90E" w14:textId="77777777" w:rsidR="00421E6E" w:rsidRDefault="00421E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472D3E8C" w:rsidR="00C15348" w:rsidRDefault="00EB6B0A">
    <w:pPr>
      <w:pStyle w:val="a3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DE77EB4" wp14:editId="787BA8B6">
          <wp:simplePos x="0" y="0"/>
          <wp:positionH relativeFrom="column">
            <wp:posOffset>3990975</wp:posOffset>
          </wp:positionH>
          <wp:positionV relativeFrom="paragraph">
            <wp:posOffset>-225425</wp:posOffset>
          </wp:positionV>
          <wp:extent cx="1257300" cy="779145"/>
          <wp:effectExtent l="0" t="0" r="0" b="0"/>
          <wp:wrapThrough wrapText="bothSides">
            <wp:wrapPolygon edited="0">
              <wp:start x="0" y="0"/>
              <wp:lineTo x="0" y="21125"/>
              <wp:lineTo x="21382" y="21125"/>
              <wp:lineTo x="21382" y="0"/>
              <wp:lineTo x="0" y="0"/>
            </wp:wrapPolygon>
          </wp:wrapThrough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DC550E2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F881B42" w:rsidR="00C15348" w:rsidRPr="001C72F1" w:rsidRDefault="00B64AD9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F357E71" w14:textId="7F881B42" w:rsidR="00C15348" w:rsidRPr="001C72F1" w:rsidRDefault="00B64AD9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A86C0" w14:textId="77777777" w:rsidR="00421E6E" w:rsidRDefault="00421E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92518"/>
    <w:multiLevelType w:val="multilevel"/>
    <w:tmpl w:val="9A622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7B7666"/>
    <w:multiLevelType w:val="hybridMultilevel"/>
    <w:tmpl w:val="01DEF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6FA"/>
    <w:rsid w:val="00001AAF"/>
    <w:rsid w:val="0000222E"/>
    <w:rsid w:val="00004946"/>
    <w:rsid w:val="00006CDC"/>
    <w:rsid w:val="0000765F"/>
    <w:rsid w:val="00015897"/>
    <w:rsid w:val="00020E29"/>
    <w:rsid w:val="00024A8A"/>
    <w:rsid w:val="00024E48"/>
    <w:rsid w:val="00050063"/>
    <w:rsid w:val="00050FB1"/>
    <w:rsid w:val="00065BFE"/>
    <w:rsid w:val="00076BF0"/>
    <w:rsid w:val="000777FD"/>
    <w:rsid w:val="00080512"/>
    <w:rsid w:val="00082066"/>
    <w:rsid w:val="00084703"/>
    <w:rsid w:val="00090362"/>
    <w:rsid w:val="000921EF"/>
    <w:rsid w:val="000A1CDB"/>
    <w:rsid w:val="000A3234"/>
    <w:rsid w:val="000A4225"/>
    <w:rsid w:val="000B0307"/>
    <w:rsid w:val="000B0743"/>
    <w:rsid w:val="000B2D52"/>
    <w:rsid w:val="000C0F47"/>
    <w:rsid w:val="000D1DD1"/>
    <w:rsid w:val="000D750E"/>
    <w:rsid w:val="000D7D36"/>
    <w:rsid w:val="000E46B8"/>
    <w:rsid w:val="000F221B"/>
    <w:rsid w:val="001013D5"/>
    <w:rsid w:val="00112426"/>
    <w:rsid w:val="00114518"/>
    <w:rsid w:val="00126F3C"/>
    <w:rsid w:val="001313C7"/>
    <w:rsid w:val="001362F5"/>
    <w:rsid w:val="00142CE0"/>
    <w:rsid w:val="0015238D"/>
    <w:rsid w:val="00153D2D"/>
    <w:rsid w:val="00162B5D"/>
    <w:rsid w:val="0016448B"/>
    <w:rsid w:val="00165204"/>
    <w:rsid w:val="001741A0"/>
    <w:rsid w:val="00195C13"/>
    <w:rsid w:val="001A4B5D"/>
    <w:rsid w:val="001B2E65"/>
    <w:rsid w:val="001B54A3"/>
    <w:rsid w:val="001C1455"/>
    <w:rsid w:val="001C6E27"/>
    <w:rsid w:val="001C72F1"/>
    <w:rsid w:val="001C758C"/>
    <w:rsid w:val="001D4624"/>
    <w:rsid w:val="001D482D"/>
    <w:rsid w:val="001D5EFD"/>
    <w:rsid w:val="001D6703"/>
    <w:rsid w:val="001D6E40"/>
    <w:rsid w:val="001D79C7"/>
    <w:rsid w:val="001E09FB"/>
    <w:rsid w:val="001E0FBD"/>
    <w:rsid w:val="001E4730"/>
    <w:rsid w:val="001E7696"/>
    <w:rsid w:val="001F0D77"/>
    <w:rsid w:val="001F13C9"/>
    <w:rsid w:val="00201205"/>
    <w:rsid w:val="00201C85"/>
    <w:rsid w:val="00205BA2"/>
    <w:rsid w:val="00226375"/>
    <w:rsid w:val="002270E9"/>
    <w:rsid w:val="00227973"/>
    <w:rsid w:val="00230CA1"/>
    <w:rsid w:val="002350DA"/>
    <w:rsid w:val="00237861"/>
    <w:rsid w:val="00237A95"/>
    <w:rsid w:val="00240308"/>
    <w:rsid w:val="00246031"/>
    <w:rsid w:val="00246FCD"/>
    <w:rsid w:val="00247E50"/>
    <w:rsid w:val="00255493"/>
    <w:rsid w:val="00256326"/>
    <w:rsid w:val="00257C0F"/>
    <w:rsid w:val="00265388"/>
    <w:rsid w:val="00276D05"/>
    <w:rsid w:val="00291837"/>
    <w:rsid w:val="002B156B"/>
    <w:rsid w:val="002B530F"/>
    <w:rsid w:val="002C0DD0"/>
    <w:rsid w:val="002C0F09"/>
    <w:rsid w:val="002C2359"/>
    <w:rsid w:val="002D5247"/>
    <w:rsid w:val="002D6041"/>
    <w:rsid w:val="002D75EA"/>
    <w:rsid w:val="002E04D3"/>
    <w:rsid w:val="002E1A43"/>
    <w:rsid w:val="002E498C"/>
    <w:rsid w:val="002E4A57"/>
    <w:rsid w:val="002E5A14"/>
    <w:rsid w:val="002E68DD"/>
    <w:rsid w:val="002F0181"/>
    <w:rsid w:val="002F1C2C"/>
    <w:rsid w:val="00303911"/>
    <w:rsid w:val="00305314"/>
    <w:rsid w:val="00306FEF"/>
    <w:rsid w:val="00332102"/>
    <w:rsid w:val="00337A0D"/>
    <w:rsid w:val="00340366"/>
    <w:rsid w:val="00361980"/>
    <w:rsid w:val="003628DD"/>
    <w:rsid w:val="00372421"/>
    <w:rsid w:val="00374B9E"/>
    <w:rsid w:val="0037510A"/>
    <w:rsid w:val="003804BE"/>
    <w:rsid w:val="00380C9A"/>
    <w:rsid w:val="00390BF8"/>
    <w:rsid w:val="003A2353"/>
    <w:rsid w:val="003B2665"/>
    <w:rsid w:val="003B2BD0"/>
    <w:rsid w:val="003B3672"/>
    <w:rsid w:val="003C494F"/>
    <w:rsid w:val="003C5940"/>
    <w:rsid w:val="003C7702"/>
    <w:rsid w:val="003D2087"/>
    <w:rsid w:val="003D3A32"/>
    <w:rsid w:val="003D4EBC"/>
    <w:rsid w:val="003E0E39"/>
    <w:rsid w:val="003E1E63"/>
    <w:rsid w:val="003E72C0"/>
    <w:rsid w:val="003F1492"/>
    <w:rsid w:val="003F48D1"/>
    <w:rsid w:val="003F6FD8"/>
    <w:rsid w:val="004041FE"/>
    <w:rsid w:val="004067D8"/>
    <w:rsid w:val="00406BEE"/>
    <w:rsid w:val="00413192"/>
    <w:rsid w:val="00421E6E"/>
    <w:rsid w:val="004339B9"/>
    <w:rsid w:val="00435409"/>
    <w:rsid w:val="00436EB4"/>
    <w:rsid w:val="004453F7"/>
    <w:rsid w:val="00447F97"/>
    <w:rsid w:val="00451A05"/>
    <w:rsid w:val="00455608"/>
    <w:rsid w:val="0045782D"/>
    <w:rsid w:val="00462BFE"/>
    <w:rsid w:val="00467514"/>
    <w:rsid w:val="0046755E"/>
    <w:rsid w:val="00471CE4"/>
    <w:rsid w:val="004753AB"/>
    <w:rsid w:val="004758E6"/>
    <w:rsid w:val="0047758A"/>
    <w:rsid w:val="0048239D"/>
    <w:rsid w:val="0048249F"/>
    <w:rsid w:val="00483BB0"/>
    <w:rsid w:val="004862EF"/>
    <w:rsid w:val="004A070F"/>
    <w:rsid w:val="004B5BC6"/>
    <w:rsid w:val="004B69B8"/>
    <w:rsid w:val="004C4935"/>
    <w:rsid w:val="004D14BC"/>
    <w:rsid w:val="004E19A5"/>
    <w:rsid w:val="004E3A8A"/>
    <w:rsid w:val="004F1B11"/>
    <w:rsid w:val="004F25BD"/>
    <w:rsid w:val="004F7753"/>
    <w:rsid w:val="00501C4B"/>
    <w:rsid w:val="00504728"/>
    <w:rsid w:val="005153DE"/>
    <w:rsid w:val="005342E4"/>
    <w:rsid w:val="00552A63"/>
    <w:rsid w:val="00553E94"/>
    <w:rsid w:val="00554C7C"/>
    <w:rsid w:val="005568B1"/>
    <w:rsid w:val="005631AB"/>
    <w:rsid w:val="00566A1B"/>
    <w:rsid w:val="005721E5"/>
    <w:rsid w:val="0058265D"/>
    <w:rsid w:val="0058460C"/>
    <w:rsid w:val="0058663F"/>
    <w:rsid w:val="00587025"/>
    <w:rsid w:val="00590343"/>
    <w:rsid w:val="005913FE"/>
    <w:rsid w:val="00592BD8"/>
    <w:rsid w:val="00597117"/>
    <w:rsid w:val="005A4B70"/>
    <w:rsid w:val="005A50F0"/>
    <w:rsid w:val="005B2682"/>
    <w:rsid w:val="005B3710"/>
    <w:rsid w:val="005B5F0E"/>
    <w:rsid w:val="005C13DA"/>
    <w:rsid w:val="005C582C"/>
    <w:rsid w:val="005C7A17"/>
    <w:rsid w:val="005D0BA7"/>
    <w:rsid w:val="005D0FF4"/>
    <w:rsid w:val="005E4D58"/>
    <w:rsid w:val="005F0960"/>
    <w:rsid w:val="005F607C"/>
    <w:rsid w:val="00601C11"/>
    <w:rsid w:val="00602341"/>
    <w:rsid w:val="006174A5"/>
    <w:rsid w:val="00626F0B"/>
    <w:rsid w:val="006328F3"/>
    <w:rsid w:val="00643AF1"/>
    <w:rsid w:val="0064616A"/>
    <w:rsid w:val="00651268"/>
    <w:rsid w:val="006538BB"/>
    <w:rsid w:val="0065577B"/>
    <w:rsid w:val="00655BD1"/>
    <w:rsid w:val="00664720"/>
    <w:rsid w:val="006746E1"/>
    <w:rsid w:val="0068010B"/>
    <w:rsid w:val="006A61C9"/>
    <w:rsid w:val="006A7472"/>
    <w:rsid w:val="006B5432"/>
    <w:rsid w:val="006C1700"/>
    <w:rsid w:val="006C1C4A"/>
    <w:rsid w:val="006C3AD5"/>
    <w:rsid w:val="006C5678"/>
    <w:rsid w:val="006D3B63"/>
    <w:rsid w:val="006E1D0C"/>
    <w:rsid w:val="006E7AE4"/>
    <w:rsid w:val="006F00FE"/>
    <w:rsid w:val="00701CAF"/>
    <w:rsid w:val="00704D5A"/>
    <w:rsid w:val="007060A6"/>
    <w:rsid w:val="00714E23"/>
    <w:rsid w:val="007179B6"/>
    <w:rsid w:val="00721B91"/>
    <w:rsid w:val="007244AF"/>
    <w:rsid w:val="007372F7"/>
    <w:rsid w:val="00743D12"/>
    <w:rsid w:val="00746138"/>
    <w:rsid w:val="007468A5"/>
    <w:rsid w:val="00747DD8"/>
    <w:rsid w:val="007521BD"/>
    <w:rsid w:val="00753B67"/>
    <w:rsid w:val="00753D8B"/>
    <w:rsid w:val="00753E5B"/>
    <w:rsid w:val="007634B3"/>
    <w:rsid w:val="00774FD9"/>
    <w:rsid w:val="00783F79"/>
    <w:rsid w:val="00784E92"/>
    <w:rsid w:val="00790046"/>
    <w:rsid w:val="0079372C"/>
    <w:rsid w:val="007A6132"/>
    <w:rsid w:val="007B2386"/>
    <w:rsid w:val="007B3EDF"/>
    <w:rsid w:val="007C0240"/>
    <w:rsid w:val="007E087A"/>
    <w:rsid w:val="007E3140"/>
    <w:rsid w:val="007E4BED"/>
    <w:rsid w:val="007E5577"/>
    <w:rsid w:val="007F161B"/>
    <w:rsid w:val="007F5514"/>
    <w:rsid w:val="007F7364"/>
    <w:rsid w:val="00805A03"/>
    <w:rsid w:val="00810065"/>
    <w:rsid w:val="00811C25"/>
    <w:rsid w:val="0081344C"/>
    <w:rsid w:val="0081757E"/>
    <w:rsid w:val="0082297B"/>
    <w:rsid w:val="00823119"/>
    <w:rsid w:val="00823487"/>
    <w:rsid w:val="0082661C"/>
    <w:rsid w:val="00834894"/>
    <w:rsid w:val="00836759"/>
    <w:rsid w:val="00843384"/>
    <w:rsid w:val="00854A7D"/>
    <w:rsid w:val="008613B1"/>
    <w:rsid w:val="00863077"/>
    <w:rsid w:val="00865B05"/>
    <w:rsid w:val="008672F9"/>
    <w:rsid w:val="00872C36"/>
    <w:rsid w:val="008878D6"/>
    <w:rsid w:val="0089075F"/>
    <w:rsid w:val="00891ED3"/>
    <w:rsid w:val="008922D9"/>
    <w:rsid w:val="008933DD"/>
    <w:rsid w:val="008944C4"/>
    <w:rsid w:val="00897EA6"/>
    <w:rsid w:val="008A213F"/>
    <w:rsid w:val="008A3E64"/>
    <w:rsid w:val="008B053F"/>
    <w:rsid w:val="008B0C90"/>
    <w:rsid w:val="008B2FF3"/>
    <w:rsid w:val="008C1E18"/>
    <w:rsid w:val="008C301F"/>
    <w:rsid w:val="008C4194"/>
    <w:rsid w:val="008D0E47"/>
    <w:rsid w:val="008D1AC0"/>
    <w:rsid w:val="008D6174"/>
    <w:rsid w:val="008E2C50"/>
    <w:rsid w:val="008E59B1"/>
    <w:rsid w:val="0090693B"/>
    <w:rsid w:val="00910748"/>
    <w:rsid w:val="00914C1D"/>
    <w:rsid w:val="00915B02"/>
    <w:rsid w:val="00920F94"/>
    <w:rsid w:val="009260E0"/>
    <w:rsid w:val="00944D83"/>
    <w:rsid w:val="00957F63"/>
    <w:rsid w:val="00960E6B"/>
    <w:rsid w:val="009640A6"/>
    <w:rsid w:val="0096506B"/>
    <w:rsid w:val="00966068"/>
    <w:rsid w:val="00972A51"/>
    <w:rsid w:val="00973531"/>
    <w:rsid w:val="00974C89"/>
    <w:rsid w:val="00975019"/>
    <w:rsid w:val="00977FBB"/>
    <w:rsid w:val="00980D1F"/>
    <w:rsid w:val="00987697"/>
    <w:rsid w:val="0099173B"/>
    <w:rsid w:val="009A0EAA"/>
    <w:rsid w:val="009A2687"/>
    <w:rsid w:val="009A2BD5"/>
    <w:rsid w:val="009A57DD"/>
    <w:rsid w:val="009B1438"/>
    <w:rsid w:val="009B16DB"/>
    <w:rsid w:val="009B3A37"/>
    <w:rsid w:val="009C2622"/>
    <w:rsid w:val="009C469A"/>
    <w:rsid w:val="009C59EA"/>
    <w:rsid w:val="009D4057"/>
    <w:rsid w:val="009E3D7F"/>
    <w:rsid w:val="009E787B"/>
    <w:rsid w:val="009F0869"/>
    <w:rsid w:val="009F24C7"/>
    <w:rsid w:val="009F2A0C"/>
    <w:rsid w:val="009F7F72"/>
    <w:rsid w:val="00A10A24"/>
    <w:rsid w:val="00A2171F"/>
    <w:rsid w:val="00A24C32"/>
    <w:rsid w:val="00A25613"/>
    <w:rsid w:val="00A25EC1"/>
    <w:rsid w:val="00A263B9"/>
    <w:rsid w:val="00A263CF"/>
    <w:rsid w:val="00A30DFB"/>
    <w:rsid w:val="00A33638"/>
    <w:rsid w:val="00A33E2E"/>
    <w:rsid w:val="00A34E43"/>
    <w:rsid w:val="00A3644B"/>
    <w:rsid w:val="00A3667E"/>
    <w:rsid w:val="00A41D74"/>
    <w:rsid w:val="00A452E4"/>
    <w:rsid w:val="00A5014E"/>
    <w:rsid w:val="00A5328B"/>
    <w:rsid w:val="00A55C5F"/>
    <w:rsid w:val="00A6233D"/>
    <w:rsid w:val="00A62366"/>
    <w:rsid w:val="00A62775"/>
    <w:rsid w:val="00A643A2"/>
    <w:rsid w:val="00A64F25"/>
    <w:rsid w:val="00A655DB"/>
    <w:rsid w:val="00A709E0"/>
    <w:rsid w:val="00A71CCF"/>
    <w:rsid w:val="00A8297A"/>
    <w:rsid w:val="00AA250C"/>
    <w:rsid w:val="00AB180B"/>
    <w:rsid w:val="00AB1CD7"/>
    <w:rsid w:val="00AB22CD"/>
    <w:rsid w:val="00AB5A0A"/>
    <w:rsid w:val="00AC4C21"/>
    <w:rsid w:val="00AD03DE"/>
    <w:rsid w:val="00AD0CD9"/>
    <w:rsid w:val="00AE203C"/>
    <w:rsid w:val="00AF5F7B"/>
    <w:rsid w:val="00AF60FC"/>
    <w:rsid w:val="00B01341"/>
    <w:rsid w:val="00B13498"/>
    <w:rsid w:val="00B13E86"/>
    <w:rsid w:val="00B23754"/>
    <w:rsid w:val="00B27F18"/>
    <w:rsid w:val="00B30257"/>
    <w:rsid w:val="00B357E1"/>
    <w:rsid w:val="00B36C4D"/>
    <w:rsid w:val="00B36DCD"/>
    <w:rsid w:val="00B57F1A"/>
    <w:rsid w:val="00B62000"/>
    <w:rsid w:val="00B6312D"/>
    <w:rsid w:val="00B64AD9"/>
    <w:rsid w:val="00B722FD"/>
    <w:rsid w:val="00B74D15"/>
    <w:rsid w:val="00B766EF"/>
    <w:rsid w:val="00B772B0"/>
    <w:rsid w:val="00B935FF"/>
    <w:rsid w:val="00B96A7F"/>
    <w:rsid w:val="00B97B64"/>
    <w:rsid w:val="00B97C9F"/>
    <w:rsid w:val="00BA206A"/>
    <w:rsid w:val="00BC709A"/>
    <w:rsid w:val="00BC778A"/>
    <w:rsid w:val="00BD2C25"/>
    <w:rsid w:val="00BE0599"/>
    <w:rsid w:val="00BF0396"/>
    <w:rsid w:val="00BF54BA"/>
    <w:rsid w:val="00C02B8A"/>
    <w:rsid w:val="00C06123"/>
    <w:rsid w:val="00C14A38"/>
    <w:rsid w:val="00C15348"/>
    <w:rsid w:val="00C17A83"/>
    <w:rsid w:val="00C25999"/>
    <w:rsid w:val="00C26318"/>
    <w:rsid w:val="00C34719"/>
    <w:rsid w:val="00C43070"/>
    <w:rsid w:val="00C43729"/>
    <w:rsid w:val="00C44EFE"/>
    <w:rsid w:val="00C62B38"/>
    <w:rsid w:val="00C63570"/>
    <w:rsid w:val="00C64CCE"/>
    <w:rsid w:val="00C66477"/>
    <w:rsid w:val="00C71500"/>
    <w:rsid w:val="00C74964"/>
    <w:rsid w:val="00C820AB"/>
    <w:rsid w:val="00C91C5A"/>
    <w:rsid w:val="00C94B14"/>
    <w:rsid w:val="00CB0793"/>
    <w:rsid w:val="00CB43B3"/>
    <w:rsid w:val="00CC4EB1"/>
    <w:rsid w:val="00CC5E78"/>
    <w:rsid w:val="00CC6D24"/>
    <w:rsid w:val="00CD681C"/>
    <w:rsid w:val="00CE1F9C"/>
    <w:rsid w:val="00CE4449"/>
    <w:rsid w:val="00CE499C"/>
    <w:rsid w:val="00CF34CE"/>
    <w:rsid w:val="00CF5370"/>
    <w:rsid w:val="00D0474E"/>
    <w:rsid w:val="00D112A2"/>
    <w:rsid w:val="00D11BB6"/>
    <w:rsid w:val="00D13352"/>
    <w:rsid w:val="00D138CB"/>
    <w:rsid w:val="00D15E91"/>
    <w:rsid w:val="00D22F47"/>
    <w:rsid w:val="00D23735"/>
    <w:rsid w:val="00D35440"/>
    <w:rsid w:val="00D37F81"/>
    <w:rsid w:val="00D658A8"/>
    <w:rsid w:val="00D659B6"/>
    <w:rsid w:val="00D700B3"/>
    <w:rsid w:val="00D70AC0"/>
    <w:rsid w:val="00D7169A"/>
    <w:rsid w:val="00D741EA"/>
    <w:rsid w:val="00D8233D"/>
    <w:rsid w:val="00D83424"/>
    <w:rsid w:val="00D87725"/>
    <w:rsid w:val="00D95281"/>
    <w:rsid w:val="00D977E1"/>
    <w:rsid w:val="00DA5276"/>
    <w:rsid w:val="00DB097E"/>
    <w:rsid w:val="00DC14A6"/>
    <w:rsid w:val="00DC2D0E"/>
    <w:rsid w:val="00DC6657"/>
    <w:rsid w:val="00DD1668"/>
    <w:rsid w:val="00DD1CEF"/>
    <w:rsid w:val="00DD231A"/>
    <w:rsid w:val="00DD4814"/>
    <w:rsid w:val="00DD70F4"/>
    <w:rsid w:val="00DE6D50"/>
    <w:rsid w:val="00DF105D"/>
    <w:rsid w:val="00DF2BDE"/>
    <w:rsid w:val="00DF481A"/>
    <w:rsid w:val="00E07E3C"/>
    <w:rsid w:val="00E10F6A"/>
    <w:rsid w:val="00E16B33"/>
    <w:rsid w:val="00E17039"/>
    <w:rsid w:val="00E20400"/>
    <w:rsid w:val="00E20FCF"/>
    <w:rsid w:val="00E247E9"/>
    <w:rsid w:val="00E25C98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75CC8"/>
    <w:rsid w:val="00E812F0"/>
    <w:rsid w:val="00E831B1"/>
    <w:rsid w:val="00E87974"/>
    <w:rsid w:val="00E902A0"/>
    <w:rsid w:val="00EA3F16"/>
    <w:rsid w:val="00EA5F85"/>
    <w:rsid w:val="00EA7CE4"/>
    <w:rsid w:val="00EB0907"/>
    <w:rsid w:val="00EB24EB"/>
    <w:rsid w:val="00EB42FB"/>
    <w:rsid w:val="00EB6B0A"/>
    <w:rsid w:val="00EC3708"/>
    <w:rsid w:val="00EC4F0D"/>
    <w:rsid w:val="00EC62A2"/>
    <w:rsid w:val="00EC752D"/>
    <w:rsid w:val="00ED1DFB"/>
    <w:rsid w:val="00ED52F2"/>
    <w:rsid w:val="00EE36AE"/>
    <w:rsid w:val="00EE55AD"/>
    <w:rsid w:val="00EF1F2B"/>
    <w:rsid w:val="00EF2089"/>
    <w:rsid w:val="00EF2165"/>
    <w:rsid w:val="00EF2DD5"/>
    <w:rsid w:val="00F02E7E"/>
    <w:rsid w:val="00F1451A"/>
    <w:rsid w:val="00F17E59"/>
    <w:rsid w:val="00F32356"/>
    <w:rsid w:val="00F341C1"/>
    <w:rsid w:val="00F453D6"/>
    <w:rsid w:val="00F600E5"/>
    <w:rsid w:val="00F61DCB"/>
    <w:rsid w:val="00F61E02"/>
    <w:rsid w:val="00F647BA"/>
    <w:rsid w:val="00F71D6A"/>
    <w:rsid w:val="00F7550F"/>
    <w:rsid w:val="00F766E2"/>
    <w:rsid w:val="00F847FC"/>
    <w:rsid w:val="00F910E4"/>
    <w:rsid w:val="00F935B5"/>
    <w:rsid w:val="00FC2965"/>
    <w:rsid w:val="00FC4A98"/>
    <w:rsid w:val="00FC6C4F"/>
    <w:rsid w:val="00FD37CC"/>
    <w:rsid w:val="00FD4D83"/>
    <w:rsid w:val="00FE0FD8"/>
    <w:rsid w:val="00FE4FFE"/>
    <w:rsid w:val="00FE7457"/>
    <w:rsid w:val="00FF26F8"/>
    <w:rsid w:val="00FF37F5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33638"/>
    <w:pPr>
      <w:spacing w:after="0" w:line="240" w:lineRule="auto"/>
    </w:pPr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a0"/>
    <w:rsid w:val="00483BB0"/>
  </w:style>
  <w:style w:type="character" w:styleId="ab">
    <w:name w:val="annotation reference"/>
    <w:basedOn w:val="a0"/>
    <w:uiPriority w:val="99"/>
    <w:semiHidden/>
    <w:unhideWhenUsed/>
    <w:rsid w:val="00B772B0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B772B0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c"/>
    <w:uiPriority w:val="99"/>
    <w:semiHidden/>
    <w:rsid w:val="00B772B0"/>
    <w:rPr>
      <w:rFonts w:ascii="Calibri" w:hAnsi="Calibri" w:cs="Times New Roman"/>
      <w:sz w:val="20"/>
      <w:szCs w:val="20"/>
      <w:lang w:val="de-DE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B772B0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B772B0"/>
    <w:rPr>
      <w:rFonts w:ascii="Calibri" w:hAnsi="Calibri" w:cs="Times New Roman"/>
      <w:b/>
      <w:bCs/>
      <w:sz w:val="20"/>
      <w:szCs w:val="20"/>
      <w:lang w:val="de-DE"/>
    </w:rPr>
  </w:style>
  <w:style w:type="character" w:styleId="-0">
    <w:name w:val="FollowedHyperlink"/>
    <w:basedOn w:val="a0"/>
    <w:uiPriority w:val="99"/>
    <w:semiHidden/>
    <w:unhideWhenUsed/>
    <w:rsid w:val="00C44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witter.com/Lidl_Hellas_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lidlg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be.com/user/lidlhella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intali.com/edge-certificatio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linkedin.com/company/lidl-hella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lidl_hellas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F3225DCC8D1438912D21223353A0C" ma:contentTypeVersion="13" ma:contentTypeDescription="Create a new document." ma:contentTypeScope="" ma:versionID="da2b4cb37408ef67e2b670b15fba2a56">
  <xsd:schema xmlns:xsd="http://www.w3.org/2001/XMLSchema" xmlns:xs="http://www.w3.org/2001/XMLSchema" xmlns:p="http://schemas.microsoft.com/office/2006/metadata/properties" xmlns:ns2="43735ea4-509b-42e0-bd27-243542a02a9a" xmlns:ns3="22454e1e-8a28-4d5e-ae36-6bd29af835f2" targetNamespace="http://schemas.microsoft.com/office/2006/metadata/properties" ma:root="true" ma:fieldsID="d3108369a50f7e3daaa980152cf15a83" ns2:_="" ns3:_="">
    <xsd:import namespace="43735ea4-509b-42e0-bd27-243542a02a9a"/>
    <xsd:import namespace="22454e1e-8a28-4d5e-ae36-6bd29af835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5ea4-509b-42e0-bd27-243542a02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54e1e-8a28-4d5e-ae36-6bd29af83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B365E-3588-418A-827F-FA166AF7D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35ea4-509b-42e0-bd27-243542a02a9a"/>
    <ds:schemaRef ds:uri="22454e1e-8a28-4d5e-ae36-6bd29af83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0B1F2-135A-406B-962F-7D0AF89AD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A13FE1-D87D-4293-B4CB-AD485483F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140F90-7203-49C0-BBC7-8463A9479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Spanos, Nikolaos</cp:lastModifiedBy>
  <cp:revision>16</cp:revision>
  <cp:lastPrinted>2017-09-18T08:53:00Z</cp:lastPrinted>
  <dcterms:created xsi:type="dcterms:W3CDTF">2021-09-02T13:00:00Z</dcterms:created>
  <dcterms:modified xsi:type="dcterms:W3CDTF">2021-09-03T09:30:00Z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0x010100A3DF3225DCC8D1438912D21223353A0C</vt:lpwstr>
  </property>
</Properties>
</file>