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A5603C" w14:textId="77777777" w:rsidR="00E16B33" w:rsidRDefault="00E16B33" w:rsidP="00E70986">
      <w:pPr>
        <w:pStyle w:val="EinfAbs"/>
        <w:jc w:val="right"/>
        <w:rPr>
          <w:rFonts w:ascii="Lidl Font Pro" w:hAnsi="Lidl Font Pro" w:cs="Helv"/>
          <w:sz w:val="22"/>
          <w:szCs w:val="22"/>
          <w:lang w:val="el-GR"/>
        </w:rPr>
      </w:pPr>
    </w:p>
    <w:p w14:paraId="56AE2864" w14:textId="068F9295" w:rsidR="00C15348" w:rsidRPr="00380C9A"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3E0E39">
        <w:rPr>
          <w:rFonts w:ascii="Lidl Font Pro" w:hAnsi="Lidl Font Pro" w:cs="Helv"/>
          <w:sz w:val="22"/>
          <w:szCs w:val="22"/>
          <w:lang w:val="el-GR"/>
        </w:rPr>
        <w:t xml:space="preserve"> </w:t>
      </w:r>
      <w:r w:rsidR="0081344C" w:rsidRPr="00746138">
        <w:rPr>
          <w:rFonts w:ascii="Lidl Font Pro" w:hAnsi="Lidl Font Pro" w:cs="Helv"/>
          <w:sz w:val="22"/>
          <w:szCs w:val="22"/>
          <w:lang w:val="el-GR"/>
        </w:rPr>
        <w:t>27</w:t>
      </w:r>
      <w:r w:rsidR="0081344C">
        <w:rPr>
          <w:rFonts w:ascii="Lidl Font Pro" w:hAnsi="Lidl Font Pro" w:cs="Helv"/>
          <w:sz w:val="22"/>
          <w:szCs w:val="22"/>
          <w:lang/>
        </w:rPr>
        <w:t>/07</w:t>
      </w:r>
      <w:r w:rsidR="001A4B5D" w:rsidRPr="00380C9A">
        <w:rPr>
          <w:rFonts w:ascii="Lidl Font Pro" w:hAnsi="Lidl Font Pro" w:cs="Helv"/>
          <w:sz w:val="22"/>
          <w:szCs w:val="22"/>
          <w:lang w:val="el-GR"/>
        </w:rPr>
        <w:t>/20</w:t>
      </w:r>
      <w:r w:rsidR="00743D12" w:rsidRPr="00380C9A">
        <w:rPr>
          <w:rFonts w:ascii="Lidl Font Pro" w:hAnsi="Lidl Font Pro" w:cs="Helv"/>
          <w:sz w:val="22"/>
          <w:szCs w:val="22"/>
          <w:lang w:val="el-GR"/>
        </w:rPr>
        <w:t>2</w:t>
      </w:r>
      <w:r w:rsidR="00914C1D">
        <w:rPr>
          <w:rFonts w:ascii="Lidl Font Pro" w:hAnsi="Lidl Font Pro" w:cs="Helv"/>
          <w:sz w:val="22"/>
          <w:szCs w:val="22"/>
          <w:lang w:val="el-GR"/>
        </w:rPr>
        <w:t>1</w:t>
      </w:r>
    </w:p>
    <w:p w14:paraId="5C34863B" w14:textId="77777777" w:rsidR="00E16B33" w:rsidRPr="007E3140" w:rsidRDefault="00E16B33" w:rsidP="006A7472">
      <w:pPr>
        <w:spacing w:before="100" w:beforeAutospacing="1" w:after="0" w:line="240" w:lineRule="auto"/>
        <w:rPr>
          <w:rFonts w:ascii="Lidl Font Pro" w:hAnsi="Lidl Font Pro"/>
          <w:b/>
          <w:color w:val="1F497D" w:themeColor="text2"/>
          <w:sz w:val="36"/>
          <w:szCs w:val="36"/>
          <w:lang w:val="el-GR"/>
        </w:rPr>
      </w:pPr>
      <w:bookmarkStart w:id="0" w:name="_Hlk36814876"/>
    </w:p>
    <w:p w14:paraId="3FCB29A2" w14:textId="2969D59C" w:rsidR="00D700B3" w:rsidRPr="007E3140" w:rsidRDefault="006A7472" w:rsidP="006A7472">
      <w:pPr>
        <w:spacing w:before="100" w:beforeAutospacing="1" w:after="0" w:line="240" w:lineRule="auto"/>
        <w:rPr>
          <w:rFonts w:ascii="Lidl Font Pro" w:hAnsi="Lidl Font Pro"/>
          <w:b/>
          <w:color w:val="1F497D" w:themeColor="text2"/>
          <w:sz w:val="36"/>
          <w:szCs w:val="36"/>
          <w:lang w:val="el-GR"/>
        </w:rPr>
      </w:pPr>
      <w:r>
        <w:rPr>
          <w:rFonts w:ascii="Lidl Font Pro" w:hAnsi="Lidl Font Pro"/>
          <w:b/>
          <w:color w:val="1F497D" w:themeColor="text2"/>
          <w:sz w:val="36"/>
          <w:szCs w:val="36"/>
        </w:rPr>
        <w:t>H</w:t>
      </w:r>
      <w:r w:rsidR="00D700B3" w:rsidRPr="00D700B3">
        <w:rPr>
          <w:rFonts w:ascii="Lidl Font Pro" w:hAnsi="Lidl Font Pro"/>
          <w:b/>
          <w:color w:val="1F497D" w:themeColor="text2"/>
          <w:sz w:val="36"/>
          <w:szCs w:val="36"/>
          <w:lang w:val="el-GR"/>
        </w:rPr>
        <w:t xml:space="preserve"> </w:t>
      </w:r>
      <w:r w:rsidR="00D700B3" w:rsidRPr="00D700B3">
        <w:rPr>
          <w:rFonts w:ascii="Lidl Font Pro" w:hAnsi="Lidl Font Pro"/>
          <w:b/>
          <w:color w:val="1F497D" w:themeColor="text2"/>
          <w:sz w:val="36"/>
          <w:szCs w:val="36"/>
          <w:lang w:val="en-US"/>
        </w:rPr>
        <w:t>Lidl</w:t>
      </w:r>
      <w:r w:rsidR="00D700B3" w:rsidRPr="00D700B3">
        <w:rPr>
          <w:rFonts w:ascii="Lidl Font Pro" w:hAnsi="Lidl Font Pro"/>
          <w:b/>
          <w:color w:val="1F497D" w:themeColor="text2"/>
          <w:sz w:val="36"/>
          <w:szCs w:val="36"/>
          <w:lang w:val="el-GR"/>
        </w:rPr>
        <w:t xml:space="preserve"> Ελλάς </w:t>
      </w:r>
      <w:r>
        <w:rPr>
          <w:rFonts w:ascii="Lidl Font Pro" w:hAnsi="Lidl Font Pro"/>
          <w:b/>
          <w:color w:val="1F497D" w:themeColor="text2"/>
          <w:sz w:val="36"/>
          <w:szCs w:val="36"/>
          <w:lang w:val="el-GR"/>
        </w:rPr>
        <w:t xml:space="preserve">ανοίγει νέους δρόμους αειφορίας χάρη στο μοντέλο κοινής χρήσης </w:t>
      </w:r>
      <w:r w:rsidRPr="006A7472">
        <w:rPr>
          <w:rFonts w:ascii="Lidl Font Pro" w:hAnsi="Lidl Font Pro"/>
          <w:b/>
          <w:color w:val="1F497D" w:themeColor="text2"/>
          <w:sz w:val="36"/>
          <w:szCs w:val="36"/>
          <w:lang w:val="el-GR"/>
        </w:rPr>
        <w:t>και επαναχρησιμοποίησης εξοπλισμού της CHEP</w:t>
      </w:r>
    </w:p>
    <w:p w14:paraId="73628900" w14:textId="15AA5CFC" w:rsidR="00467514" w:rsidRDefault="006A7472" w:rsidP="005C7A17">
      <w:pPr>
        <w:spacing w:before="100" w:beforeAutospacing="1" w:after="120"/>
        <w:jc w:val="both"/>
        <w:rPr>
          <w:rFonts w:ascii="Lidl Font Pro" w:hAnsi="Lidl Font Pro" w:cs="Calibri-Bold"/>
          <w:b/>
          <w:bCs/>
          <w:color w:val="1F497D" w:themeColor="text2"/>
          <w:lang w:val="el-GR"/>
        </w:rPr>
      </w:pPr>
      <w:r>
        <w:rPr>
          <w:rFonts w:ascii="Lidl Font Pro" w:hAnsi="Lidl Font Pro" w:cs="Calibri-Bold"/>
          <w:b/>
          <w:bCs/>
          <w:color w:val="1F497D" w:themeColor="text2"/>
          <w:lang w:val="el-GR"/>
        </w:rPr>
        <w:t>Παραμένει στην κορυφή της επιχειρησιακής αειφορίας με το</w:t>
      </w:r>
      <w:r w:rsidRPr="006A7472">
        <w:rPr>
          <w:rFonts w:ascii="Lidl Font Pro" w:hAnsi="Lidl Font Pro" w:cs="Calibri-Bold"/>
          <w:b/>
          <w:bCs/>
          <w:color w:val="1F497D" w:themeColor="text2"/>
          <w:lang w:val="el-GR"/>
        </w:rPr>
        <w:t xml:space="preserve"> εγγενώς βιώσιμο ημιπάλετο</w:t>
      </w:r>
      <w:r w:rsidR="00D87725">
        <w:rPr>
          <w:rFonts w:ascii="Lidl Font Pro" w:hAnsi="Lidl Font Pro" w:cs="Calibri-Bold"/>
          <w:b/>
          <w:bCs/>
          <w:color w:val="1F497D" w:themeColor="text2"/>
          <w:lang w:val="el-GR"/>
        </w:rPr>
        <w:t>.</w:t>
      </w:r>
    </w:p>
    <w:p w14:paraId="2A274D85" w14:textId="111AE8BF" w:rsidR="00D87725" w:rsidRDefault="00D87725" w:rsidP="00D87725">
      <w:pPr>
        <w:spacing w:before="100" w:beforeAutospacing="1" w:after="120" w:line="360" w:lineRule="auto"/>
        <w:jc w:val="both"/>
        <w:rPr>
          <w:rFonts w:ascii="Lidl Font Pro" w:hAnsi="Lidl Font Pro" w:cs="Calibri-Bold"/>
          <w:color w:val="000000" w:themeColor="text1"/>
          <w:lang w:val="el-GR"/>
        </w:rPr>
      </w:pPr>
      <w:r w:rsidRPr="006A7472">
        <w:rPr>
          <w:rFonts w:ascii="Lidl Font Pro" w:hAnsi="Lidl Font Pro" w:cs="Calibri-Bold"/>
          <w:color w:val="000000" w:themeColor="text1"/>
          <w:lang w:val="el-GR"/>
        </w:rPr>
        <w:t xml:space="preserve">Η CHEP, η κορυφαία διεθνώς εταιρεία παροχής λύσεων συσκευασίας, διαχείρισης και επαναχρησιμοποίησης εξοπλισμού για την εφοδιαστική αλυσίδα, υποστηρίζει ενεργά τη </w:t>
      </w:r>
      <w:r w:rsidRPr="006A7472">
        <w:rPr>
          <w:rFonts w:ascii="Lidl Font Pro" w:hAnsi="Lidl Font Pro" w:cs="Calibri-Bold"/>
          <w:b/>
          <w:bCs/>
          <w:color w:val="000000" w:themeColor="text1"/>
          <w:lang w:val="el-GR"/>
        </w:rPr>
        <w:t>Lidl Ελλάς</w:t>
      </w:r>
      <w:r w:rsidRPr="006A7472">
        <w:rPr>
          <w:rFonts w:ascii="Lidl Font Pro" w:hAnsi="Lidl Font Pro" w:cs="Calibri-Bold"/>
          <w:color w:val="000000" w:themeColor="text1"/>
          <w:lang w:val="el-GR"/>
        </w:rPr>
        <w:t xml:space="preserve"> στην υλοποίηση των στόχων που έχει θέσει για την </w:t>
      </w:r>
      <w:r w:rsidRPr="00D87725">
        <w:rPr>
          <w:rFonts w:ascii="Lidl Font Pro" w:hAnsi="Lidl Font Pro" w:cs="Calibri-Bold"/>
          <w:b/>
          <w:bCs/>
          <w:color w:val="000000" w:themeColor="text1"/>
          <w:lang w:val="el-GR"/>
        </w:rPr>
        <w:t>προώθηση της βιωσιμότητας στην εφοδιαστική της αλυσίδα</w:t>
      </w:r>
      <w:r>
        <w:rPr>
          <w:rFonts w:ascii="Lidl Font Pro" w:hAnsi="Lidl Font Pro" w:cs="Calibri-Bold"/>
          <w:color w:val="000000" w:themeColor="text1"/>
          <w:lang w:val="el-GR"/>
        </w:rPr>
        <w:t xml:space="preserve">, ενθαρρύνοντας </w:t>
      </w:r>
      <w:r w:rsidRPr="006A7472">
        <w:rPr>
          <w:rFonts w:ascii="Lidl Font Pro" w:hAnsi="Lidl Font Pro" w:cs="Calibri-Bold"/>
          <w:color w:val="000000" w:themeColor="text1"/>
          <w:lang w:val="el-GR"/>
        </w:rPr>
        <w:t xml:space="preserve">τη χρήση των </w:t>
      </w:r>
      <w:r w:rsidRPr="006A7472">
        <w:rPr>
          <w:rFonts w:ascii="Lidl Font Pro" w:hAnsi="Lidl Font Pro" w:cs="Calibri-Bold"/>
          <w:b/>
          <w:bCs/>
          <w:color w:val="000000" w:themeColor="text1"/>
          <w:lang w:val="el-GR"/>
        </w:rPr>
        <w:t>ημιπάλετων CHEP</w:t>
      </w:r>
      <w:r w:rsidRPr="006A7472">
        <w:rPr>
          <w:rFonts w:ascii="Lidl Font Pro" w:hAnsi="Lidl Font Pro" w:cs="Calibri-Bold"/>
          <w:color w:val="000000" w:themeColor="text1"/>
          <w:lang w:val="el-GR"/>
        </w:rPr>
        <w:t xml:space="preserve">, σε </w:t>
      </w:r>
      <w:r>
        <w:rPr>
          <w:rFonts w:ascii="Lidl Font Pro" w:hAnsi="Lidl Font Pro" w:cs="Calibri-Bold"/>
          <w:color w:val="000000" w:themeColor="text1"/>
          <w:lang w:val="el-GR"/>
        </w:rPr>
        <w:t xml:space="preserve">όλο </w:t>
      </w:r>
      <w:r w:rsidRPr="006A7472">
        <w:rPr>
          <w:rFonts w:ascii="Lidl Font Pro" w:hAnsi="Lidl Font Pro" w:cs="Calibri-Bold"/>
          <w:color w:val="000000" w:themeColor="text1"/>
          <w:lang w:val="el-GR"/>
        </w:rPr>
        <w:t xml:space="preserve">το </w:t>
      </w:r>
      <w:r w:rsidRPr="00D87725">
        <w:rPr>
          <w:rFonts w:ascii="Lidl Font Pro" w:hAnsi="Lidl Font Pro" w:cs="Calibri-Bold"/>
          <w:b/>
          <w:bCs/>
          <w:color w:val="000000" w:themeColor="text1"/>
          <w:lang w:val="el-GR"/>
        </w:rPr>
        <w:t>δίκτυο των 228 καταστημάτων</w:t>
      </w:r>
      <w:r w:rsidRPr="006A7472">
        <w:rPr>
          <w:rFonts w:ascii="Lidl Font Pro" w:hAnsi="Lidl Font Pro" w:cs="Calibri-Bold"/>
          <w:color w:val="000000" w:themeColor="text1"/>
          <w:lang w:val="el-GR"/>
        </w:rPr>
        <w:t xml:space="preserve"> </w:t>
      </w:r>
      <w:r>
        <w:rPr>
          <w:rFonts w:ascii="Lidl Font Pro" w:hAnsi="Lidl Font Pro" w:cs="Calibri-Bold"/>
          <w:color w:val="000000" w:themeColor="text1"/>
          <w:lang w:val="el-GR"/>
        </w:rPr>
        <w:t xml:space="preserve">της </w:t>
      </w:r>
      <w:r>
        <w:rPr>
          <w:rFonts w:ascii="Lidl Font Pro" w:hAnsi="Lidl Font Pro" w:cs="Calibri-Bold"/>
          <w:color w:val="000000" w:themeColor="text1"/>
        </w:rPr>
        <w:t>Lidl</w:t>
      </w:r>
      <w:r w:rsidRPr="007E3140">
        <w:rPr>
          <w:rFonts w:ascii="Lidl Font Pro" w:hAnsi="Lidl Font Pro" w:cs="Calibri-Bold"/>
          <w:color w:val="000000" w:themeColor="text1"/>
          <w:lang w:val="el-GR"/>
        </w:rPr>
        <w:t xml:space="preserve"> </w:t>
      </w:r>
      <w:r>
        <w:rPr>
          <w:rFonts w:ascii="Lidl Font Pro" w:hAnsi="Lidl Font Pro" w:cs="Calibri-Bold"/>
          <w:color w:val="000000" w:themeColor="text1"/>
          <w:lang w:val="el-GR"/>
        </w:rPr>
        <w:t>Ελλάς.</w:t>
      </w:r>
    </w:p>
    <w:p w14:paraId="742E64D5" w14:textId="51F8C2F0" w:rsidR="00205BA2" w:rsidRDefault="00D87725" w:rsidP="00205BA2">
      <w:pPr>
        <w:spacing w:before="100" w:beforeAutospacing="1" w:after="120" w:line="360" w:lineRule="auto"/>
        <w:jc w:val="both"/>
        <w:rPr>
          <w:rFonts w:ascii="Lidl Font Pro" w:hAnsi="Lidl Font Pro" w:cs="Calibri-Bold"/>
          <w:color w:val="000000" w:themeColor="text1"/>
          <w:lang w:val="el-GR"/>
        </w:rPr>
      </w:pPr>
      <w:r>
        <w:rPr>
          <w:rFonts w:ascii="Lidl Font Pro" w:eastAsia="Times New Roman" w:hAnsi="Lidl Font Pro"/>
          <w:lang w:val="el-GR" w:eastAsia="el-GR"/>
        </w:rPr>
        <w:t>Η</w:t>
      </w:r>
      <w:r w:rsidRPr="006A7472">
        <w:rPr>
          <w:rFonts w:ascii="Lidl Font Pro" w:eastAsia="Times New Roman" w:hAnsi="Lidl Font Pro"/>
          <w:lang w:val="el-GR" w:eastAsia="el-GR"/>
        </w:rPr>
        <w:t xml:space="preserve"> </w:t>
      </w:r>
      <w:r>
        <w:rPr>
          <w:rFonts w:ascii="Lidl Font Pro" w:eastAsia="Times New Roman" w:hAnsi="Lidl Font Pro"/>
          <w:lang w:eastAsia="el-GR"/>
        </w:rPr>
        <w:t>Lidl</w:t>
      </w:r>
      <w:r w:rsidRPr="007E3140">
        <w:rPr>
          <w:rFonts w:ascii="Lidl Font Pro" w:eastAsia="Times New Roman" w:hAnsi="Lidl Font Pro"/>
          <w:lang w:val="el-GR" w:eastAsia="el-GR"/>
        </w:rPr>
        <w:t xml:space="preserve"> </w:t>
      </w:r>
      <w:r>
        <w:rPr>
          <w:rFonts w:ascii="Lidl Font Pro" w:eastAsia="Times New Roman" w:hAnsi="Lidl Font Pro"/>
          <w:lang w:val="el-GR" w:eastAsia="el-GR"/>
        </w:rPr>
        <w:t>Ελλάς</w:t>
      </w:r>
      <w:r w:rsidRPr="006A7472">
        <w:rPr>
          <w:rFonts w:ascii="Lidl Font Pro" w:eastAsia="Times New Roman" w:hAnsi="Lidl Font Pro"/>
          <w:lang w:val="el-GR" w:eastAsia="el-GR"/>
        </w:rPr>
        <w:t xml:space="preserve"> σχεδίασε πρόσφατα μια νέα πολιτική παλετών με στόχο τη βελτίωση της ποιότητας και του κύκλου ζωής των παλετών που χρησιμοποιούνται στην εφοδιαστική αλυσίδα. Σε αυτό το πλαίσιο, όλα τα ημιπάλετα που χρησιμοποιεί η </w:t>
      </w:r>
      <w:r>
        <w:rPr>
          <w:rFonts w:ascii="Lidl Font Pro" w:eastAsia="Times New Roman" w:hAnsi="Lidl Font Pro"/>
          <w:lang w:val="el-GR" w:eastAsia="el-GR"/>
        </w:rPr>
        <w:t>εταιρεία</w:t>
      </w:r>
      <w:r w:rsidRPr="006A7472">
        <w:rPr>
          <w:rFonts w:ascii="Lidl Font Pro" w:eastAsia="Times New Roman" w:hAnsi="Lidl Font Pro"/>
          <w:lang w:val="el-GR" w:eastAsia="el-GR"/>
        </w:rPr>
        <w:t xml:space="preserve"> είναι αποκλειστικά επαναχρησιμοποιήσιμα με βάση το μοντέλο pallet pooling.</w:t>
      </w:r>
      <w:r>
        <w:rPr>
          <w:rFonts w:ascii="Lidl Font Pro" w:eastAsia="Times New Roman" w:hAnsi="Lidl Font Pro"/>
          <w:lang w:val="el-GR" w:eastAsia="el-GR"/>
        </w:rPr>
        <w:t xml:space="preserve"> </w:t>
      </w:r>
      <w:r w:rsidR="00205BA2" w:rsidRPr="006A7472">
        <w:rPr>
          <w:rFonts w:ascii="Lidl Font Pro" w:hAnsi="Lidl Font Pro" w:cs="Calibri-Bold"/>
          <w:color w:val="000000" w:themeColor="text1"/>
          <w:lang w:val="el-GR"/>
        </w:rPr>
        <w:t xml:space="preserve">Η </w:t>
      </w:r>
      <w:r w:rsidR="00205BA2" w:rsidRPr="00D87725">
        <w:rPr>
          <w:rFonts w:ascii="Lidl Font Pro" w:hAnsi="Lidl Font Pro" w:cs="Calibri-Bold"/>
          <w:color w:val="000000" w:themeColor="text1"/>
          <w:lang w:val="el-GR"/>
        </w:rPr>
        <w:t>Lidl Ελλάς</w:t>
      </w:r>
      <w:r w:rsidR="00205BA2" w:rsidRPr="006A7472">
        <w:rPr>
          <w:rFonts w:ascii="Lidl Font Pro" w:hAnsi="Lidl Font Pro" w:cs="Calibri-Bold"/>
          <w:color w:val="000000" w:themeColor="text1"/>
          <w:lang w:val="el-GR"/>
        </w:rPr>
        <w:t xml:space="preserve"> είναι η πρωτοπόρος στη χρήση αυτού του τύπου παλετών σε όλη την ελληνική αγορά, αξιοποιώντας περισσότερο από κάθε άλλον τα χαρακτηριστικά αειφορίας που προσφέρει η συγκεκριμένη επαναχρησιμοποιήσιμη παλέτα γενικής χρήσης.</w:t>
      </w:r>
    </w:p>
    <w:p w14:paraId="4F287A20" w14:textId="29CCCCE5" w:rsidR="00BF54BA" w:rsidRPr="00E247E9" w:rsidRDefault="00FF26F8" w:rsidP="00BF54BA">
      <w:pPr>
        <w:spacing w:before="100" w:beforeAutospacing="1" w:after="120" w:line="360" w:lineRule="auto"/>
        <w:jc w:val="both"/>
        <w:rPr>
          <w:rFonts w:ascii="Lidl Font Pro" w:eastAsia="Times New Roman" w:hAnsi="Lidl Font Pro"/>
          <w:lang w:val="el-GR" w:eastAsia="el-GR"/>
        </w:rPr>
      </w:pPr>
      <w:r w:rsidRPr="00E247E9">
        <w:rPr>
          <w:rFonts w:ascii="Lidl Font Pro" w:eastAsia="Times New Roman" w:hAnsi="Lidl Font Pro"/>
          <w:lang w:val="el-GR" w:eastAsia="el-GR"/>
        </w:rPr>
        <w:t>Α</w:t>
      </w:r>
      <w:r w:rsidR="00BF54BA" w:rsidRPr="00E247E9">
        <w:rPr>
          <w:rFonts w:ascii="Lidl Font Pro" w:eastAsia="Times New Roman" w:hAnsi="Lidl Font Pro"/>
          <w:lang w:val="el-GR" w:eastAsia="el-GR"/>
        </w:rPr>
        <w:t xml:space="preserve">ξιοποιώντας τις δυνατότητες που προσφέρει η συνεργασία της με την CHEP, η Lidl Ελλάς, πέτυχε </w:t>
      </w:r>
      <w:r w:rsidRPr="00E247E9">
        <w:rPr>
          <w:rFonts w:ascii="Lidl Font Pro" w:eastAsia="Times New Roman" w:hAnsi="Lidl Font Pro"/>
          <w:lang w:val="el-GR" w:eastAsia="el-GR"/>
        </w:rPr>
        <w:t xml:space="preserve">το 2020 </w:t>
      </w:r>
      <w:r w:rsidR="00BF54BA" w:rsidRPr="00E247E9">
        <w:rPr>
          <w:rFonts w:ascii="Lidl Font Pro" w:eastAsia="Times New Roman" w:hAnsi="Lidl Font Pro"/>
          <w:lang w:val="el-GR" w:eastAsia="el-GR"/>
        </w:rPr>
        <w:t xml:space="preserve">αξιοζήλευτα αποτελέσματα για την προστασία του περιβάλλοντος εξοικονομώντας δασικούς πόρους </w:t>
      </w:r>
      <w:r w:rsidR="00D87725" w:rsidRPr="00E247E9">
        <w:rPr>
          <w:rFonts w:ascii="Lidl Font Pro" w:eastAsia="Times New Roman" w:hAnsi="Lidl Font Pro"/>
          <w:lang w:val="el-GR" w:eastAsia="el-GR"/>
        </w:rPr>
        <w:t xml:space="preserve">κατά </w:t>
      </w:r>
      <w:r w:rsidR="00E247E9" w:rsidRPr="00E247E9">
        <w:rPr>
          <w:rFonts w:ascii="Lidl Font Pro" w:eastAsia="Times New Roman" w:hAnsi="Lidl Font Pro"/>
          <w:lang w:eastAsia="el-GR"/>
        </w:rPr>
        <w:t>252.972</w:t>
      </w:r>
      <w:r w:rsidR="00BF54BA" w:rsidRPr="00E247E9">
        <w:rPr>
          <w:rFonts w:ascii="Lidl Font Pro" w:eastAsia="Times New Roman" w:hAnsi="Lidl Font Pro"/>
          <w:lang w:val="el-GR" w:eastAsia="el-GR"/>
        </w:rPr>
        <w:t xml:space="preserve"> dm3</w:t>
      </w:r>
      <w:r w:rsidR="00D87725" w:rsidRPr="00E247E9">
        <w:rPr>
          <w:rFonts w:ascii="Lidl Font Pro" w:eastAsia="Times New Roman" w:hAnsi="Lidl Font Pro"/>
          <w:lang w:val="el-GR" w:eastAsia="el-GR"/>
        </w:rPr>
        <w:t>,</w:t>
      </w:r>
      <w:r w:rsidR="00BF54BA" w:rsidRPr="00E247E9">
        <w:rPr>
          <w:rFonts w:ascii="Lidl Font Pro" w:eastAsia="Times New Roman" w:hAnsi="Lidl Font Pro"/>
          <w:lang w:val="el-GR" w:eastAsia="el-GR"/>
        </w:rPr>
        <w:t xml:space="preserve"> που ισοδυναμ</w:t>
      </w:r>
      <w:r w:rsidR="00D87725" w:rsidRPr="00E247E9">
        <w:rPr>
          <w:rFonts w:ascii="Lidl Font Pro" w:eastAsia="Times New Roman" w:hAnsi="Lidl Font Pro"/>
          <w:lang w:val="el-GR" w:eastAsia="el-GR"/>
        </w:rPr>
        <w:t>ούν</w:t>
      </w:r>
      <w:r w:rsidR="00BF54BA" w:rsidRPr="00E247E9">
        <w:rPr>
          <w:rFonts w:ascii="Lidl Font Pro" w:eastAsia="Times New Roman" w:hAnsi="Lidl Font Pro"/>
          <w:lang w:val="el-GR" w:eastAsia="el-GR"/>
        </w:rPr>
        <w:t xml:space="preserve"> με </w:t>
      </w:r>
      <w:r w:rsidR="00E247E9" w:rsidRPr="00E247E9">
        <w:rPr>
          <w:rFonts w:ascii="Lidl Font Pro" w:eastAsia="Times New Roman" w:hAnsi="Lidl Font Pro"/>
          <w:lang w:eastAsia="el-GR"/>
        </w:rPr>
        <w:t>244</w:t>
      </w:r>
      <w:r w:rsidR="00BF54BA" w:rsidRPr="00E247E9">
        <w:rPr>
          <w:rFonts w:ascii="Lidl Font Pro" w:eastAsia="Times New Roman" w:hAnsi="Lidl Font Pro"/>
          <w:lang w:val="el-GR" w:eastAsia="el-GR"/>
        </w:rPr>
        <w:t xml:space="preserve"> δέντρα</w:t>
      </w:r>
      <w:r w:rsidR="00D87725" w:rsidRPr="00E247E9">
        <w:rPr>
          <w:rFonts w:ascii="Lidl Font Pro" w:eastAsia="Times New Roman" w:hAnsi="Lidl Font Pro"/>
          <w:lang w:val="el-GR" w:eastAsia="el-GR"/>
        </w:rPr>
        <w:t xml:space="preserve"> που σώθηκαν</w:t>
      </w:r>
      <w:r w:rsidR="00BF54BA" w:rsidRPr="00E247E9">
        <w:rPr>
          <w:rFonts w:ascii="Lidl Font Pro" w:eastAsia="Times New Roman" w:hAnsi="Lidl Font Pro"/>
          <w:lang w:val="el-GR" w:eastAsia="el-GR"/>
        </w:rPr>
        <w:t xml:space="preserve">. Ταυτόχρονα μείωσε τις </w:t>
      </w:r>
      <w:r w:rsidR="00D87725" w:rsidRPr="00E247E9">
        <w:rPr>
          <w:rFonts w:ascii="Lidl Font Pro" w:eastAsia="Times New Roman" w:hAnsi="Lidl Font Pro"/>
          <w:lang w:val="el-GR" w:eastAsia="el-GR"/>
        </w:rPr>
        <w:t>εκπομπές</w:t>
      </w:r>
      <w:r w:rsidR="00BF54BA" w:rsidRPr="00E247E9">
        <w:rPr>
          <w:rFonts w:ascii="Lidl Font Pro" w:eastAsia="Times New Roman" w:hAnsi="Lidl Font Pro"/>
          <w:lang w:val="el-GR" w:eastAsia="el-GR"/>
        </w:rPr>
        <w:t xml:space="preserve"> </w:t>
      </w:r>
      <w:r w:rsidR="00D87725" w:rsidRPr="00E247E9">
        <w:rPr>
          <w:rFonts w:ascii="Lidl Font Pro" w:hAnsi="Lidl Font Pro" w:cs="AkzidenzGroteskPro-Md"/>
          <w:lang w:val="el-GR"/>
        </w:rPr>
        <w:t xml:space="preserve">διοξειδίου του άνθρακα κατά </w:t>
      </w:r>
      <w:r w:rsidR="00E247E9" w:rsidRPr="00E247E9">
        <w:rPr>
          <w:rFonts w:ascii="Lidl Font Pro" w:eastAsia="Times New Roman" w:hAnsi="Lidl Font Pro"/>
          <w:lang w:eastAsia="el-GR"/>
        </w:rPr>
        <w:t>307.332</w:t>
      </w:r>
      <w:r w:rsidR="00BF54BA" w:rsidRPr="00E247E9">
        <w:rPr>
          <w:rFonts w:ascii="Lidl Font Pro" w:eastAsia="Times New Roman" w:hAnsi="Lidl Font Pro"/>
          <w:lang w:val="el-GR" w:eastAsia="el-GR"/>
        </w:rPr>
        <w:t xml:space="preserve"> </w:t>
      </w:r>
      <w:r w:rsidR="00435409">
        <w:rPr>
          <w:rFonts w:ascii="Lidl Font Pro" w:eastAsia="Times New Roman" w:hAnsi="Lidl Font Pro"/>
          <w:lang w:eastAsia="el-GR"/>
        </w:rPr>
        <w:t>k</w:t>
      </w:r>
      <w:r w:rsidR="00BF54BA" w:rsidRPr="00E247E9">
        <w:rPr>
          <w:rFonts w:ascii="Lidl Font Pro" w:eastAsia="Times New Roman" w:hAnsi="Lidl Font Pro"/>
          <w:lang w:val="el-GR" w:eastAsia="el-GR"/>
        </w:rPr>
        <w:t>g</w:t>
      </w:r>
      <w:r w:rsidR="00D87725" w:rsidRPr="00E247E9">
        <w:rPr>
          <w:rFonts w:ascii="Lidl Font Pro" w:eastAsia="Times New Roman" w:hAnsi="Lidl Font Pro"/>
          <w:lang w:val="el-GR" w:eastAsia="el-GR"/>
        </w:rPr>
        <w:t xml:space="preserve">, που </w:t>
      </w:r>
      <w:r w:rsidR="00BF54BA" w:rsidRPr="00E247E9">
        <w:rPr>
          <w:rFonts w:ascii="Lidl Font Pro" w:eastAsia="Times New Roman" w:hAnsi="Lidl Font Pro"/>
          <w:lang w:val="el-GR" w:eastAsia="el-GR"/>
        </w:rPr>
        <w:t xml:space="preserve"> </w:t>
      </w:r>
      <w:r w:rsidR="00D87725" w:rsidRPr="00E247E9">
        <w:rPr>
          <w:rFonts w:ascii="Lidl Font Pro" w:eastAsia="Times New Roman" w:hAnsi="Lidl Font Pro"/>
          <w:lang w:val="el-GR" w:eastAsia="el-GR"/>
        </w:rPr>
        <w:t>ισοδυναμούν μ</w:t>
      </w:r>
      <w:r w:rsidR="00E247E9" w:rsidRPr="00E247E9">
        <w:rPr>
          <w:rFonts w:ascii="Lidl Font Pro" w:eastAsia="Times New Roman" w:hAnsi="Lidl Font Pro"/>
          <w:lang w:val="el-GR" w:eastAsia="el-GR"/>
        </w:rPr>
        <w:t>ε 7 ταξίδια φορτηγού γύρω από τον κόσμο</w:t>
      </w:r>
      <w:r w:rsidR="00D87725" w:rsidRPr="00E247E9">
        <w:rPr>
          <w:rFonts w:ascii="Lidl Font Pro" w:eastAsia="Times New Roman" w:hAnsi="Lidl Font Pro"/>
          <w:lang w:val="el-GR" w:eastAsia="el-GR"/>
        </w:rPr>
        <w:t xml:space="preserve"> </w:t>
      </w:r>
      <w:r w:rsidR="00BF54BA" w:rsidRPr="00E247E9">
        <w:rPr>
          <w:rFonts w:ascii="Lidl Font Pro" w:eastAsia="Times New Roman" w:hAnsi="Lidl Font Pro"/>
          <w:lang w:val="el-GR" w:eastAsia="el-GR"/>
        </w:rPr>
        <w:t xml:space="preserve">και τα </w:t>
      </w:r>
      <w:r w:rsidR="00D87725" w:rsidRPr="00E247E9">
        <w:rPr>
          <w:rFonts w:ascii="Lidl Font Pro" w:eastAsia="Times New Roman" w:hAnsi="Lidl Font Pro"/>
          <w:lang w:val="el-GR" w:eastAsia="el-GR"/>
        </w:rPr>
        <w:t xml:space="preserve">αστικά </w:t>
      </w:r>
      <w:r w:rsidR="00BF54BA" w:rsidRPr="00E247E9">
        <w:rPr>
          <w:rFonts w:ascii="Lidl Font Pro" w:eastAsia="Times New Roman" w:hAnsi="Lidl Font Pro"/>
          <w:lang w:val="el-GR" w:eastAsia="el-GR"/>
        </w:rPr>
        <w:t xml:space="preserve">απόβλητα κατά </w:t>
      </w:r>
      <w:r w:rsidR="00E247E9" w:rsidRPr="00E247E9">
        <w:rPr>
          <w:rFonts w:ascii="Lidl Font Pro" w:eastAsia="Times New Roman" w:hAnsi="Lidl Font Pro"/>
          <w:lang w:val="el-GR" w:eastAsia="el-GR"/>
        </w:rPr>
        <w:t xml:space="preserve">27.062 </w:t>
      </w:r>
      <w:r w:rsidR="00BF54BA" w:rsidRPr="00E247E9">
        <w:rPr>
          <w:rFonts w:ascii="Lidl Font Pro" w:eastAsia="Times New Roman" w:hAnsi="Lidl Font Pro"/>
          <w:lang w:val="el-GR" w:eastAsia="el-GR"/>
        </w:rPr>
        <w:t>kg</w:t>
      </w:r>
      <w:r w:rsidR="00E16B33" w:rsidRPr="00E247E9">
        <w:rPr>
          <w:rFonts w:ascii="Lidl Font Pro" w:eastAsia="Times New Roman" w:hAnsi="Lidl Font Pro"/>
          <w:lang w:val="el-GR" w:eastAsia="el-GR"/>
        </w:rPr>
        <w:t xml:space="preserve"> που  ισοδυναμούν με</w:t>
      </w:r>
      <w:r w:rsidR="00E247E9" w:rsidRPr="00E247E9">
        <w:rPr>
          <w:rFonts w:ascii="Lidl Font Pro" w:eastAsia="Times New Roman" w:hAnsi="Lidl Font Pro"/>
          <w:lang w:val="el-GR" w:eastAsia="el-GR"/>
        </w:rPr>
        <w:t xml:space="preserve"> 6 φορτηγά με απόβλητα</w:t>
      </w:r>
      <w:r w:rsidR="00E16B33" w:rsidRPr="00E247E9">
        <w:rPr>
          <w:rFonts w:ascii="Lidl Font Pro" w:eastAsia="Times New Roman" w:hAnsi="Lidl Font Pro"/>
          <w:lang w:val="el-GR" w:eastAsia="el-GR"/>
        </w:rPr>
        <w:t>.</w:t>
      </w:r>
    </w:p>
    <w:p w14:paraId="0435194D" w14:textId="04185A18" w:rsidR="007E3140" w:rsidRPr="007E3140" w:rsidRDefault="007E3140" w:rsidP="007E3140">
      <w:pPr>
        <w:rPr>
          <w:rFonts w:ascii="Lidl Font Pro" w:eastAsia="Times New Roman" w:hAnsi="Lidl Font Pro"/>
          <w:highlight w:val="yellow"/>
          <w:lang w:val="el-GR" w:eastAsia="el-GR"/>
        </w:rPr>
      </w:pPr>
    </w:p>
    <w:p w14:paraId="2046863B" w14:textId="4AE6CB4B" w:rsidR="00BF54BA" w:rsidRPr="00BF54BA" w:rsidRDefault="00BF54BA" w:rsidP="00BF54BA">
      <w:pPr>
        <w:spacing w:before="100" w:beforeAutospacing="1" w:after="120" w:line="360" w:lineRule="auto"/>
        <w:jc w:val="both"/>
        <w:rPr>
          <w:rFonts w:ascii="Lidl Font Pro" w:eastAsia="Times New Roman" w:hAnsi="Lidl Font Pro"/>
          <w:lang w:val="el-GR" w:eastAsia="el-GR"/>
        </w:rPr>
      </w:pPr>
      <w:r w:rsidRPr="00BF54BA">
        <w:rPr>
          <w:rFonts w:ascii="Lidl Font Pro" w:eastAsia="Times New Roman" w:hAnsi="Lidl Font Pro"/>
          <w:lang w:val="el-GR" w:eastAsia="el-GR"/>
        </w:rPr>
        <w:lastRenderedPageBreak/>
        <w:t>Για όλα τα παραπάνω επιτεύγματα, το περασμένο έτος η CHEP απένειμε στη Lidl Ελλάς το «Πιστοποιητικό Αειφορίας», που αποτελεί επιβράβευση για όσες εταιρείες επιτυγχάνουν σημαντική εξοικονόμηση φυσικών πόρων στις διαδικασίες της εφοδιαστικής τους αλυσίδας.</w:t>
      </w:r>
    </w:p>
    <w:p w14:paraId="22BED6ED" w14:textId="6E516BA4" w:rsidR="00BF54BA" w:rsidRDefault="00BF54BA" w:rsidP="00BF54BA">
      <w:pPr>
        <w:spacing w:before="100" w:beforeAutospacing="1" w:after="120" w:line="360" w:lineRule="auto"/>
        <w:jc w:val="both"/>
        <w:rPr>
          <w:rFonts w:ascii="Lidl Font Pro" w:eastAsia="Times New Roman" w:hAnsi="Lidl Font Pro"/>
          <w:lang w:val="el-GR" w:eastAsia="el-GR"/>
        </w:rPr>
      </w:pPr>
      <w:r w:rsidRPr="00BF54BA">
        <w:rPr>
          <w:rFonts w:ascii="Lidl Font Pro" w:eastAsia="Times New Roman" w:hAnsi="Lidl Font Pro"/>
          <w:lang w:val="el-GR" w:eastAsia="el-GR"/>
        </w:rPr>
        <w:t>Εκτός από τη μείωση του περιβαλλοντικού αποτυπώματος, το επιχειρηματικό μοντέλο της CHEP απαλλάσσει παραγωγούς και διανομείς από τα προβλήματα διαθεσιμότητας, την αμφίβολη ποιότητα, τους κινδύνους και το πρόσθετο κόστος που προκύπτουν από τη χρήση λευκών παλετών. Επιτρέπει επίσης στους πελάτες να επικεντρώνονται στις βασικές τους δραστηριότητες, αφήνοντας τη διαχείριση των παλετών στα χέρια των ειδικών. Χάρη στο μοντέλο CHEP, οι συνεργαζόμενες εταιρείες επιτυγχάνουν υψηλή απόδοση, με φιλικές προς το περιβάλλον διαδικασίες, συμβάλλοντας παράλληλα στην αειφόρο ανάπτυξη.</w:t>
      </w:r>
    </w:p>
    <w:p w14:paraId="16E33E9F" w14:textId="1A467A6F" w:rsidR="00BF54BA" w:rsidRDefault="00BF54BA" w:rsidP="00BF54BA">
      <w:pPr>
        <w:spacing w:before="100" w:beforeAutospacing="1" w:after="120" w:line="360" w:lineRule="auto"/>
        <w:jc w:val="both"/>
        <w:rPr>
          <w:rFonts w:ascii="Lidl Font Pro" w:hAnsi="Lidl Font Pro"/>
          <w:color w:val="000000" w:themeColor="text1"/>
          <w:lang w:val="el-GR"/>
        </w:rPr>
      </w:pPr>
      <w:r w:rsidRPr="00223740">
        <w:rPr>
          <w:rFonts w:ascii="Lidl Font Pro" w:hAnsi="Lidl Font Pro"/>
          <w:lang w:val="el-GR"/>
        </w:rPr>
        <w:t xml:space="preserve">Μέλημά </w:t>
      </w:r>
      <w:r>
        <w:rPr>
          <w:rFonts w:ascii="Lidl Font Pro" w:hAnsi="Lidl Font Pro"/>
          <w:lang w:val="el-GR"/>
        </w:rPr>
        <w:t>της</w:t>
      </w:r>
      <w:r w:rsidRPr="00223740">
        <w:rPr>
          <w:rFonts w:ascii="Lidl Font Pro" w:hAnsi="Lidl Font Pro"/>
          <w:lang w:val="el-GR"/>
        </w:rPr>
        <w:t xml:space="preserve"> </w:t>
      </w:r>
      <w:r w:rsidRPr="00223740">
        <w:rPr>
          <w:rFonts w:ascii="Lidl Font Pro" w:hAnsi="Lidl Font Pro"/>
          <w:lang w:val="en-US"/>
        </w:rPr>
        <w:t>Lidl</w:t>
      </w:r>
      <w:r w:rsidRPr="00223740">
        <w:rPr>
          <w:rFonts w:ascii="Lidl Font Pro" w:hAnsi="Lidl Font Pro"/>
          <w:lang w:val="el-GR"/>
        </w:rPr>
        <w:t xml:space="preserve"> Ελλάς είναι να </w:t>
      </w:r>
      <w:r>
        <w:rPr>
          <w:rFonts w:ascii="Lidl Font Pro" w:hAnsi="Lidl Font Pro"/>
          <w:lang w:val="el-GR"/>
        </w:rPr>
        <w:t>μεταφράσει</w:t>
      </w:r>
      <w:r w:rsidRPr="00223740">
        <w:rPr>
          <w:rFonts w:ascii="Lidl Font Pro" w:hAnsi="Lidl Font Pro"/>
          <w:lang w:val="el-GR"/>
        </w:rPr>
        <w:t xml:space="preserve"> την περιβαλλοντική </w:t>
      </w:r>
      <w:r>
        <w:rPr>
          <w:rFonts w:ascii="Lidl Font Pro" w:hAnsi="Lidl Font Pro"/>
          <w:lang w:val="el-GR"/>
        </w:rPr>
        <w:t>της</w:t>
      </w:r>
      <w:r w:rsidRPr="00223740">
        <w:rPr>
          <w:rFonts w:ascii="Lidl Font Pro" w:hAnsi="Lidl Font Pro"/>
          <w:lang w:val="el-GR"/>
        </w:rPr>
        <w:t xml:space="preserve"> ευαισθησία σε βέλτιστες πρακτικές </w:t>
      </w:r>
      <w:r>
        <w:rPr>
          <w:rFonts w:ascii="Lidl Font Pro" w:hAnsi="Lidl Font Pro"/>
          <w:lang w:val="el-GR"/>
        </w:rPr>
        <w:t xml:space="preserve">βιωσιμότητας και </w:t>
      </w:r>
      <w:r w:rsidR="00D87725">
        <w:rPr>
          <w:rFonts w:ascii="Lidl Font Pro" w:hAnsi="Lidl Font Pro"/>
          <w:lang w:val="el-GR"/>
        </w:rPr>
        <w:t xml:space="preserve">να </w:t>
      </w:r>
      <w:r w:rsidRPr="00223740">
        <w:rPr>
          <w:rFonts w:ascii="Lidl Font Pro" w:hAnsi="Lidl Font Pro"/>
          <w:lang w:val="el-GR"/>
        </w:rPr>
        <w:t>τις εφαρμόζ</w:t>
      </w:r>
      <w:r>
        <w:rPr>
          <w:rFonts w:ascii="Lidl Font Pro" w:hAnsi="Lidl Font Pro"/>
          <w:lang w:val="el-GR"/>
        </w:rPr>
        <w:t>ει</w:t>
      </w:r>
      <w:r w:rsidRPr="00223740">
        <w:rPr>
          <w:rFonts w:ascii="Lidl Font Pro" w:hAnsi="Lidl Font Pro"/>
          <w:lang w:val="el-GR"/>
        </w:rPr>
        <w:t xml:space="preserve"> σ</w:t>
      </w:r>
      <w:r>
        <w:rPr>
          <w:rFonts w:ascii="Lidl Font Pro" w:hAnsi="Lidl Font Pro"/>
          <w:lang w:val="el-GR"/>
        </w:rPr>
        <w:t>ε ολόκληρη την αλυσίδα αξίας της.</w:t>
      </w:r>
      <w:r w:rsidRPr="00223740">
        <w:rPr>
          <w:rFonts w:ascii="Lidl Font Pro" w:hAnsi="Lidl Font Pro"/>
          <w:lang w:val="el-GR"/>
        </w:rPr>
        <w:t xml:space="preserve"> </w:t>
      </w:r>
    </w:p>
    <w:p w14:paraId="53E66349" w14:textId="77777777" w:rsidR="006A7472" w:rsidRDefault="006A7472" w:rsidP="00AC4C21">
      <w:pPr>
        <w:spacing w:before="100" w:beforeAutospacing="1" w:after="120" w:line="360" w:lineRule="auto"/>
        <w:rPr>
          <w:rFonts w:ascii="Lidl Font Pro" w:hAnsi="Lidl Font Pro" w:cs="Calibri,Bold"/>
          <w:b/>
          <w:bCs/>
          <w:color w:val="1F497D"/>
          <w:lang w:val="el-GR"/>
        </w:rPr>
      </w:pPr>
    </w:p>
    <w:p w14:paraId="451BBB3E" w14:textId="15DCD50F" w:rsidR="004C4935" w:rsidRDefault="004C4935" w:rsidP="00AC4C21">
      <w:pPr>
        <w:spacing w:before="100" w:beforeAutospacing="1" w:after="120" w:line="360" w:lineRule="auto"/>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w:t>
      </w:r>
      <w:r w:rsidR="004E19A5">
        <w:rPr>
          <w:rFonts w:ascii="Lidl Font Pro" w:hAnsi="Lidl Font Pro" w:cs="Calibri,Bold"/>
          <w:b/>
          <w:bCs/>
          <w:color w:val="1F497D"/>
          <w:lang w:val="el-GR"/>
        </w:rPr>
        <w:t xml:space="preserve"> </w:t>
      </w:r>
    </w:p>
    <w:bookmarkEnd w:id="0"/>
    <w:p w14:paraId="32E65EA2" w14:textId="77777777" w:rsidR="00747DD8" w:rsidRPr="001F6678" w:rsidRDefault="00747DD8" w:rsidP="00747DD8">
      <w:pPr>
        <w:autoSpaceDE w:val="0"/>
        <w:autoSpaceDN w:val="0"/>
        <w:adjustRightInd w:val="0"/>
        <w:spacing w:after="0"/>
        <w:jc w:val="both"/>
        <w:rPr>
          <w:rStyle w:val="-"/>
          <w:rFonts w:ascii="Lidl Font Pro" w:hAnsi="Lidl Font Pro" w:cs="Calibri,Bold"/>
          <w:b/>
          <w:bCs/>
          <w:color w:val="1F497D" w:themeColor="text2"/>
          <w:u w:val="none"/>
          <w:lang w:val="en-US"/>
        </w:rPr>
      </w:pPr>
      <w:r>
        <w:fldChar w:fldCharType="begin"/>
      </w:r>
      <w:r w:rsidRPr="009F05E3">
        <w:rPr>
          <w:lang w:val="en-US"/>
        </w:rPr>
        <w:instrText xml:space="preserve"> HYPERLINK "https://corporate.lidl-hellas.gr/" </w:instrText>
      </w:r>
      <w:r>
        <w:fldChar w:fldCharType="separate"/>
      </w:r>
      <w:r w:rsidRPr="003F4113">
        <w:rPr>
          <w:rStyle w:val="-"/>
          <w:rFonts w:ascii="Lidl Font Pro" w:hAnsi="Lidl Font Pro" w:cs="Calibri,Bold"/>
          <w:b/>
          <w:bCs/>
          <w:color w:val="1F497D" w:themeColor="text2"/>
          <w:u w:val="none"/>
          <w:lang w:val="en-US"/>
        </w:rPr>
        <w:t>corporate</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lidl</w:t>
      </w:r>
      <w:r w:rsidRPr="001F6678">
        <w:rPr>
          <w:rStyle w:val="-"/>
          <w:rFonts w:ascii="Lidl Font Pro" w:hAnsi="Lidl Font Pro" w:cs="Calibri,Bold"/>
          <w:b/>
          <w:bCs/>
          <w:color w:val="1F497D" w:themeColor="text2"/>
          <w:u w:val="none"/>
          <w:lang w:val="en-US"/>
        </w:rPr>
        <w:t>.</w:t>
      </w:r>
      <w:r w:rsidRPr="003F4113">
        <w:rPr>
          <w:rStyle w:val="-"/>
          <w:rFonts w:ascii="Lidl Font Pro" w:hAnsi="Lidl Font Pro" w:cs="Calibri,Bold"/>
          <w:b/>
          <w:bCs/>
          <w:color w:val="1F497D" w:themeColor="text2"/>
          <w:u w:val="none"/>
          <w:lang w:val="en-US"/>
        </w:rPr>
        <w:t>gr</w:t>
      </w:r>
      <w:r>
        <w:rPr>
          <w:rStyle w:val="-"/>
          <w:rFonts w:ascii="Lidl Font Pro" w:hAnsi="Lidl Font Pro" w:cs="Calibri,Bold"/>
          <w:b/>
          <w:bCs/>
          <w:color w:val="1F497D" w:themeColor="text2"/>
          <w:u w:val="none"/>
          <w:lang w:val="en-US"/>
        </w:rPr>
        <w:fldChar w:fldCharType="end"/>
      </w:r>
    </w:p>
    <w:p w14:paraId="4AC932D6" w14:textId="77777777" w:rsidR="00747DD8" w:rsidRPr="001F6678" w:rsidRDefault="00746138" w:rsidP="00747DD8">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n-US"/>
        </w:rPr>
      </w:pPr>
      <w:hyperlink r:id="rId8" w:history="1">
        <w:r w:rsidR="00747DD8" w:rsidRPr="00340366">
          <w:rPr>
            <w:rFonts w:ascii="Lidl Font Pro" w:hAnsi="Lidl Font Pro" w:cs="Calibri,Bold"/>
            <w:b/>
            <w:bCs/>
            <w:color w:val="1F497D"/>
            <w:lang w:val="en-US"/>
          </w:rPr>
          <w:t>facebook</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lidlgr</w:t>
        </w:r>
      </w:hyperlink>
    </w:p>
    <w:p w14:paraId="23B0083F" w14:textId="77777777" w:rsidR="00747DD8" w:rsidRPr="001F6678" w:rsidRDefault="00746138" w:rsidP="00747DD8">
      <w:pPr>
        <w:autoSpaceDE w:val="0"/>
        <w:autoSpaceDN w:val="0"/>
        <w:adjustRightInd w:val="0"/>
        <w:spacing w:after="0"/>
        <w:jc w:val="both"/>
        <w:rPr>
          <w:rFonts w:ascii="Lidl Font Pro" w:hAnsi="Lidl Font Pro" w:cs="Calibri,Bold"/>
          <w:b/>
          <w:bCs/>
          <w:color w:val="1F497D"/>
          <w:lang w:val="en-US"/>
        </w:rPr>
      </w:pPr>
      <w:hyperlink r:id="rId9" w:history="1">
        <w:r w:rsidR="00747DD8" w:rsidRPr="00523EE8">
          <w:rPr>
            <w:rFonts w:ascii="Lidl Font Pro" w:hAnsi="Lidl Font Pro" w:cs="Calibri,Bold"/>
            <w:b/>
            <w:bCs/>
            <w:color w:val="1F497D"/>
            <w:lang w:val="sv-SE"/>
          </w:rPr>
          <w:t>twitter</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r w:rsidR="00747DD8" w:rsidRPr="001F6678">
          <w:rPr>
            <w:rFonts w:ascii="Lidl Font Pro" w:hAnsi="Lidl Font Pro" w:cs="Calibri,Bold"/>
            <w:b/>
            <w:bCs/>
            <w:color w:val="1F497D"/>
            <w:lang w:val="en-US"/>
          </w:rPr>
          <w:t>_</w:t>
        </w:r>
      </w:hyperlink>
    </w:p>
    <w:p w14:paraId="33391DD2" w14:textId="77777777" w:rsidR="00747DD8" w:rsidRPr="001F6678" w:rsidRDefault="00746138" w:rsidP="00747DD8">
      <w:pPr>
        <w:autoSpaceDE w:val="0"/>
        <w:autoSpaceDN w:val="0"/>
        <w:adjustRightInd w:val="0"/>
        <w:spacing w:after="0"/>
        <w:jc w:val="both"/>
        <w:rPr>
          <w:rFonts w:ascii="Lidl Font Pro" w:hAnsi="Lidl Font Pro" w:cs="Calibri,Bold"/>
          <w:b/>
          <w:bCs/>
          <w:color w:val="1F497D"/>
          <w:lang w:val="en-US"/>
        </w:rPr>
      </w:pPr>
      <w:hyperlink r:id="rId10" w:history="1">
        <w:r w:rsidR="00747DD8" w:rsidRPr="00523EE8">
          <w:rPr>
            <w:rFonts w:ascii="Lidl Font Pro" w:hAnsi="Lidl Font Pro" w:cs="Calibri,Bold"/>
            <w:b/>
            <w:bCs/>
            <w:color w:val="1F497D"/>
            <w:lang w:val="sv-SE"/>
          </w:rPr>
          <w:t>instagram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com</w:t>
        </w:r>
        <w:r w:rsidR="00747DD8" w:rsidRPr="001F6678">
          <w:rPr>
            <w:rFonts w:ascii="Lidl Font Pro" w:hAnsi="Lidl Font Pro" w:cs="Calibri,Bold"/>
            <w:b/>
            <w:bCs/>
            <w:color w:val="1F497D"/>
            <w:lang w:val="en-US"/>
          </w:rPr>
          <w:t>/</w:t>
        </w:r>
        <w:r w:rsidR="00747DD8" w:rsidRPr="00523EE8">
          <w:rPr>
            <w:rFonts w:ascii="Lidl Font Pro" w:hAnsi="Lidl Font Pro" w:cs="Calibri,Bold"/>
            <w:b/>
            <w:bCs/>
            <w:color w:val="1F497D"/>
            <w:lang w:val="sv-SE"/>
          </w:rPr>
          <w:t>lidl</w:t>
        </w:r>
        <w:r w:rsidR="00747DD8" w:rsidRPr="001F6678">
          <w:rPr>
            <w:rFonts w:ascii="Lidl Font Pro" w:hAnsi="Lidl Font Pro" w:cs="Calibri,Bold"/>
            <w:b/>
            <w:bCs/>
            <w:color w:val="1F497D"/>
            <w:lang w:val="en-US"/>
          </w:rPr>
          <w:t>_</w:t>
        </w:r>
        <w:r w:rsidR="00747DD8" w:rsidRPr="00523EE8">
          <w:rPr>
            <w:rFonts w:ascii="Lidl Font Pro" w:hAnsi="Lidl Font Pro" w:cs="Calibri,Bold"/>
            <w:b/>
            <w:bCs/>
            <w:color w:val="1F497D"/>
            <w:lang w:val="sv-SE"/>
          </w:rPr>
          <w:t>hellas</w:t>
        </w:r>
      </w:hyperlink>
    </w:p>
    <w:p w14:paraId="3139DF53" w14:textId="77777777" w:rsidR="00747DD8" w:rsidRPr="001F6678" w:rsidRDefault="00746138" w:rsidP="00747DD8">
      <w:pPr>
        <w:autoSpaceDE w:val="0"/>
        <w:autoSpaceDN w:val="0"/>
        <w:adjustRightInd w:val="0"/>
        <w:spacing w:after="0"/>
        <w:jc w:val="both"/>
        <w:rPr>
          <w:rFonts w:ascii="Lidl Font Pro" w:hAnsi="Lidl Font Pro" w:cs="Calibri,Bold"/>
          <w:b/>
          <w:bCs/>
          <w:color w:val="1F497D"/>
          <w:lang w:val="en-US"/>
        </w:rPr>
      </w:pPr>
      <w:hyperlink r:id="rId11" w:history="1">
        <w:r w:rsidR="00747DD8" w:rsidRPr="00340366">
          <w:rPr>
            <w:rFonts w:ascii="Lidl Font Pro" w:hAnsi="Lidl Font Pro" w:cs="Calibri,Bold"/>
            <w:b/>
            <w:bCs/>
            <w:color w:val="1F497D"/>
            <w:lang w:val="en-US"/>
          </w:rPr>
          <w:t>linkedin</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company</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lidl</w:t>
        </w:r>
        <w:r w:rsidR="00747DD8" w:rsidRPr="001F6678">
          <w:rPr>
            <w:rFonts w:ascii="Lidl Font Pro" w:hAnsi="Lidl Font Pro" w:cs="Calibri,Bold"/>
            <w:b/>
            <w:bCs/>
            <w:color w:val="1F497D"/>
            <w:lang w:val="en-US"/>
          </w:rPr>
          <w:t>-</w:t>
        </w:r>
        <w:r w:rsidR="00747DD8" w:rsidRPr="00340366">
          <w:rPr>
            <w:rFonts w:ascii="Lidl Font Pro" w:hAnsi="Lidl Font Pro" w:cs="Calibri,Bold"/>
            <w:b/>
            <w:bCs/>
            <w:color w:val="1F497D"/>
            <w:lang w:val="en-US"/>
          </w:rPr>
          <w:t>hellas</w:t>
        </w:r>
      </w:hyperlink>
    </w:p>
    <w:p w14:paraId="1692DF71" w14:textId="13C018C3" w:rsidR="000A4225" w:rsidRPr="008D1AC0" w:rsidRDefault="00746138" w:rsidP="00747DD8">
      <w:pPr>
        <w:autoSpaceDE w:val="0"/>
        <w:autoSpaceDN w:val="0"/>
        <w:adjustRightInd w:val="0"/>
        <w:spacing w:after="0"/>
        <w:jc w:val="both"/>
        <w:rPr>
          <w:rFonts w:ascii="Lidl Font Pro" w:hAnsi="Lidl Font Pro" w:cs="Calibri,Bold"/>
          <w:b/>
          <w:bCs/>
          <w:color w:val="1F497D" w:themeColor="text2"/>
          <w:lang w:val="en-US"/>
        </w:rPr>
      </w:pPr>
      <w:hyperlink r:id="rId12" w:history="1">
        <w:r w:rsidR="00747DD8" w:rsidRPr="00936223">
          <w:rPr>
            <w:rStyle w:val="-"/>
            <w:rFonts w:ascii="Lidl Font Pro" w:hAnsi="Lidl Font Pro" w:cs="Calibri,Bold"/>
            <w:b/>
            <w:bCs/>
            <w:color w:val="1F497D" w:themeColor="text2"/>
            <w:u w:val="none"/>
            <w:lang w:val="en-US"/>
          </w:rPr>
          <w:t>youtube.com/user/lidlhellas</w:t>
        </w:r>
      </w:hyperlink>
    </w:p>
    <w:sectPr w:rsidR="000A4225" w:rsidRPr="008D1AC0" w:rsidSect="005C7A17">
      <w:headerReference w:type="even" r:id="rId13"/>
      <w:headerReference w:type="default" r:id="rId14"/>
      <w:footerReference w:type="even" r:id="rId15"/>
      <w:footerReference w:type="default" r:id="rId16"/>
      <w:headerReference w:type="first" r:id="rId17"/>
      <w:footerReference w:type="first" r:id="rId18"/>
      <w:pgSz w:w="11906" w:h="16838"/>
      <w:pgMar w:top="189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CF4D35" w14:textId="77777777" w:rsidR="00960E6B" w:rsidRDefault="00960E6B" w:rsidP="00C15348">
      <w:pPr>
        <w:spacing w:after="0" w:line="240" w:lineRule="auto"/>
      </w:pPr>
      <w:r>
        <w:separator/>
      </w:r>
    </w:p>
  </w:endnote>
  <w:endnote w:type="continuationSeparator" w:id="0">
    <w:p w14:paraId="56BBFCA7" w14:textId="77777777" w:rsidR="00960E6B" w:rsidRDefault="00960E6B"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E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AkzidenzGroteskPro-Md">
    <w:altName w:val="Calibri"/>
    <w:panose1 w:val="00000000000000000000"/>
    <w:charset w:val="A1"/>
    <w:family w:val="swiss"/>
    <w:notTrueType/>
    <w:pitch w:val="default"/>
    <w:sig w:usb0="00000081" w:usb1="00000000" w:usb2="00000000" w:usb3="00000000" w:csb0="00000008"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C62DD5" w14:textId="77777777" w:rsidR="00421E6E" w:rsidRDefault="00421E6E">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7AE36" w14:textId="04CAB2FD" w:rsidR="00AB22CD" w:rsidRDefault="00421E6E">
    <w:pPr>
      <w:pStyle w:val="a4"/>
      <w:rPr>
        <w:noProof/>
      </w:rPr>
    </w:pPr>
    <w:r>
      <w:rPr>
        <w:noProof/>
      </w:rPr>
      <w:drawing>
        <wp:anchor distT="0" distB="0" distL="114300" distR="114300" simplePos="0" relativeHeight="251676672" behindDoc="1" locked="0" layoutInCell="1" allowOverlap="1" wp14:anchorId="06BE8048" wp14:editId="7CC2ADD0">
          <wp:simplePos x="0" y="0"/>
          <wp:positionH relativeFrom="column">
            <wp:posOffset>-1136384</wp:posOffset>
          </wp:positionH>
          <wp:positionV relativeFrom="paragraph">
            <wp:posOffset>293678</wp:posOffset>
          </wp:positionV>
          <wp:extent cx="7616505" cy="826365"/>
          <wp:effectExtent l="0" t="0" r="3810" b="0"/>
          <wp:wrapNone/>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16505" cy="826365"/>
                  </a:xfrm>
                  <a:prstGeom prst="rect">
                    <a:avLst/>
                  </a:prstGeom>
                  <a:noFill/>
                  <a:ln>
                    <a:noFill/>
                  </a:ln>
                </pic:spPr>
              </pic:pic>
            </a:graphicData>
          </a:graphic>
          <wp14:sizeRelH relativeFrom="page">
            <wp14:pctWidth>0</wp14:pctWidth>
          </wp14:sizeRelH>
          <wp14:sizeRelV relativeFrom="page">
            <wp14:pctHeight>0</wp14:pctHeight>
          </wp14:sizeRelV>
        </wp:anchor>
      </w:drawing>
    </w:r>
    <w:r w:rsidR="002C0F09">
      <w:rPr>
        <w:noProof/>
        <w:lang w:val="el-GR" w:eastAsia="zh-TW"/>
      </w:rPr>
      <mc:AlternateContent>
        <mc:Choice Requires="wps">
          <w:drawing>
            <wp:anchor distT="0" distB="0" distL="114300" distR="114300" simplePos="0" relativeHeight="251663360" behindDoc="1" locked="0" layoutInCell="1" allowOverlap="1" wp14:anchorId="0E2BFECC" wp14:editId="6F414343">
              <wp:simplePos x="0" y="0"/>
              <wp:positionH relativeFrom="column">
                <wp:posOffset>-15240</wp:posOffset>
              </wp:positionH>
              <wp:positionV relativeFrom="page">
                <wp:posOffset>9410700</wp:posOffset>
              </wp:positionV>
              <wp:extent cx="5367020" cy="495300"/>
              <wp:effectExtent l="0" t="0" r="5080" b="0"/>
              <wp:wrapTight wrapText="bothSides">
                <wp:wrapPolygon edited="0">
                  <wp:start x="0" y="0"/>
                  <wp:lineTo x="0" y="20769"/>
                  <wp:lineTo x="21544" y="20769"/>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020" cy="495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2BFECC" id="_x0000_t202" coordsize="21600,21600" o:spt="202" path="m,l,21600r21600,l21600,xe">
              <v:stroke joinstyle="miter"/>
              <v:path gradientshapeok="t" o:connecttype="rect"/>
            </v:shapetype>
            <v:shape id="Text Box 9" o:spid="_x0000_s1027" type="#_x0000_t202" style="position:absolute;margin-left:-1.2pt;margin-top:741pt;width:422.6pt;height:39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" filled="f" stroked="f">
              <v:textbox inset="0,0,0,0">
                <w:txbxContent>
                  <w:p w14:paraId="4F2746FD" w14:textId="54C696B4" w:rsidR="00F847FC" w:rsidRPr="00380C9A" w:rsidRDefault="00F847FC" w:rsidP="00F847FC">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sidR="0000765F">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w:t>
                    </w:r>
                    <w:r w:rsidRPr="00380C9A">
                      <w:rPr>
                        <w:rFonts w:ascii="Lidl Font Pro" w:hAnsi="Lidl Font Pro"/>
                        <w:b/>
                        <w:sz w:val="22"/>
                        <w:szCs w:val="22"/>
                        <w:lang w:val="el-GR"/>
                      </w:rPr>
                      <w:t>Τμήμα Επικοινωνίας &amp; Εταιρικής Υπευθυνότητας</w:t>
                    </w:r>
                  </w:p>
                  <w:p w14:paraId="6577B441" w14:textId="2DA0A51B" w:rsidR="00F847FC" w:rsidRPr="00380C9A" w:rsidRDefault="00F847FC" w:rsidP="004F7753">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 xml:space="preserve">Ο.Τ. 31, ΔΑ 13, Τ.Θ. 1032, Τ.Κ. 57 022 </w:t>
                    </w:r>
                    <w:proofErr w:type="spellStart"/>
                    <w:r w:rsidRPr="00380C9A">
                      <w:rPr>
                        <w:rFonts w:ascii="Lidl Font Pro" w:hAnsi="Lidl Font Pro" w:cs="ArialMT"/>
                        <w:lang w:val="el-GR"/>
                      </w:rPr>
                      <w:t>Σίνδος</w:t>
                    </w:r>
                    <w:proofErr w:type="spellEnd"/>
                    <w:r w:rsidRPr="00380C9A">
                      <w:rPr>
                        <w:rFonts w:ascii="Lidl Font Pro" w:hAnsi="Lidl Font Pro"/>
                        <w:lang w:val="el-GR"/>
                      </w:rPr>
                      <w:t xml:space="preserve"> · 2310 490700 ·</w:t>
                    </w:r>
                    <w:r w:rsidR="001F13C9">
                      <w:rPr>
                        <w:rFonts w:ascii="Lidl Font Pro" w:hAnsi="Lidl Font Pro"/>
                        <w:lang w:val="el-GR"/>
                      </w:rPr>
                      <w:t xml:space="preserve"> </w:t>
                    </w:r>
                    <w:r w:rsidR="002C0F09">
                      <w:rPr>
                        <w:rFonts w:ascii="Lidl Font Pro" w:hAnsi="Lidl Font Pro"/>
                      </w:rPr>
                      <w:t>pr</w:t>
                    </w:r>
                    <w:r w:rsidR="001F13C9">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p>
  <w:p w14:paraId="29485D16" w14:textId="16FA8947" w:rsidR="00F847FC" w:rsidRDefault="00F847F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71BC" w14:textId="77777777" w:rsidR="00421E6E" w:rsidRDefault="00421E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FF079D" w14:textId="77777777" w:rsidR="00960E6B" w:rsidRDefault="00960E6B" w:rsidP="00C15348">
      <w:pPr>
        <w:spacing w:after="0" w:line="240" w:lineRule="auto"/>
      </w:pPr>
      <w:r>
        <w:separator/>
      </w:r>
    </w:p>
  </w:footnote>
  <w:footnote w:type="continuationSeparator" w:id="0">
    <w:p w14:paraId="3EBC9CB0" w14:textId="77777777" w:rsidR="00960E6B" w:rsidRDefault="00960E6B"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78B90E" w14:textId="77777777" w:rsidR="00421E6E" w:rsidRDefault="00421E6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D6408F" w14:textId="472D3E8C" w:rsidR="00C15348" w:rsidRDefault="00EB6B0A">
    <w:pPr>
      <w:pStyle w:val="a3"/>
    </w:pPr>
    <w:r>
      <w:rPr>
        <w:noProof/>
      </w:rPr>
      <w:drawing>
        <wp:anchor distT="0" distB="0" distL="114300" distR="114300" simplePos="0" relativeHeight="251675648" behindDoc="0" locked="0" layoutInCell="1" allowOverlap="1" wp14:anchorId="6DE77EB4" wp14:editId="787BA8B6">
          <wp:simplePos x="0" y="0"/>
          <wp:positionH relativeFrom="column">
            <wp:posOffset>3990975</wp:posOffset>
          </wp:positionH>
          <wp:positionV relativeFrom="paragraph">
            <wp:posOffset>-225425</wp:posOffset>
          </wp:positionV>
          <wp:extent cx="1257300" cy="779145"/>
          <wp:effectExtent l="0" t="0" r="0" b="0"/>
          <wp:wrapThrough wrapText="bothSides">
            <wp:wrapPolygon edited="0">
              <wp:start x="0" y="0"/>
              <wp:lineTo x="0" y="21125"/>
              <wp:lineTo x="21382" y="21125"/>
              <wp:lineTo x="21382" y="0"/>
              <wp:lineTo x="0" y="0"/>
            </wp:wrapPolygon>
          </wp:wrapThrough>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7"/>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57300" cy="7791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2DC550E2">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" filled="f" stroked="f">
              <v:textbox inset="0,0,0,0">
                <w:txbxContent>
                  <w:p w14:paraId="0F357E71" w14:textId="7F881B42" w:rsidR="00C15348" w:rsidRPr="001C72F1" w:rsidRDefault="00B64AD9" w:rsidP="00C15348">
                    <w:pPr>
                      <w:rPr>
                        <w:rFonts w:ascii="Lidl Font Pro" w:hAnsi="Lidl Font Pro"/>
                        <w:color w:val="1F497D"/>
                        <w:sz w:val="38"/>
                        <w:szCs w:val="38"/>
                      </w:rPr>
                    </w:pPr>
                    <w:r>
                      <w:rPr>
                        <w:rFonts w:ascii="Lidl Font Pro" w:hAnsi="Lidl Font Pro"/>
                        <w:b/>
                        <w:color w:val="1F497D" w:themeColor="text2"/>
                        <w:sz w:val="38"/>
                        <w:szCs w:val="38"/>
                        <w:lang w:val="el-GR"/>
                      </w:rPr>
                      <w:t>Δελτίο Τύπου</w:t>
                    </w:r>
                  </w:p>
                </w:txbxContent>
              </v:textbox>
              <w10:wrap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7A86C0" w14:textId="77777777" w:rsidR="00421E6E" w:rsidRDefault="00421E6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CE92518"/>
    <w:multiLevelType w:val="multilevel"/>
    <w:tmpl w:val="9A622A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7B7666"/>
    <w:multiLevelType w:val="hybridMultilevel"/>
    <w:tmpl w:val="01DEF1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16FA"/>
    <w:rsid w:val="00001AAF"/>
    <w:rsid w:val="0000222E"/>
    <w:rsid w:val="00004946"/>
    <w:rsid w:val="00006CDC"/>
    <w:rsid w:val="0000765F"/>
    <w:rsid w:val="00015897"/>
    <w:rsid w:val="00020E29"/>
    <w:rsid w:val="00024A8A"/>
    <w:rsid w:val="00024E48"/>
    <w:rsid w:val="00050063"/>
    <w:rsid w:val="00050FB1"/>
    <w:rsid w:val="00065BFE"/>
    <w:rsid w:val="00076BF0"/>
    <w:rsid w:val="000777FD"/>
    <w:rsid w:val="00080512"/>
    <w:rsid w:val="00082066"/>
    <w:rsid w:val="00084703"/>
    <w:rsid w:val="00090362"/>
    <w:rsid w:val="000A1CDB"/>
    <w:rsid w:val="000A3234"/>
    <w:rsid w:val="000A4225"/>
    <w:rsid w:val="000B0307"/>
    <w:rsid w:val="000B0743"/>
    <w:rsid w:val="000B2D52"/>
    <w:rsid w:val="000C0F47"/>
    <w:rsid w:val="000D1DD1"/>
    <w:rsid w:val="000D750E"/>
    <w:rsid w:val="000D7D36"/>
    <w:rsid w:val="000E46B8"/>
    <w:rsid w:val="000F221B"/>
    <w:rsid w:val="001013D5"/>
    <w:rsid w:val="00112426"/>
    <w:rsid w:val="00114518"/>
    <w:rsid w:val="00126F3C"/>
    <w:rsid w:val="001313C7"/>
    <w:rsid w:val="001362F5"/>
    <w:rsid w:val="00142CE0"/>
    <w:rsid w:val="0015238D"/>
    <w:rsid w:val="00153D2D"/>
    <w:rsid w:val="00162B5D"/>
    <w:rsid w:val="0016448B"/>
    <w:rsid w:val="00165204"/>
    <w:rsid w:val="001741A0"/>
    <w:rsid w:val="00195C13"/>
    <w:rsid w:val="001A4B5D"/>
    <w:rsid w:val="001B54A3"/>
    <w:rsid w:val="001C1455"/>
    <w:rsid w:val="001C6E27"/>
    <w:rsid w:val="001C72F1"/>
    <w:rsid w:val="001C758C"/>
    <w:rsid w:val="001D4624"/>
    <w:rsid w:val="001D482D"/>
    <w:rsid w:val="001D5EFD"/>
    <w:rsid w:val="001D6703"/>
    <w:rsid w:val="001D6E40"/>
    <w:rsid w:val="001D79C7"/>
    <w:rsid w:val="001E09FB"/>
    <w:rsid w:val="001E0FBD"/>
    <w:rsid w:val="001E4730"/>
    <w:rsid w:val="001E7696"/>
    <w:rsid w:val="001F0D77"/>
    <w:rsid w:val="001F13C9"/>
    <w:rsid w:val="00201205"/>
    <w:rsid w:val="00201C85"/>
    <w:rsid w:val="00205BA2"/>
    <w:rsid w:val="00226375"/>
    <w:rsid w:val="002270E9"/>
    <w:rsid w:val="00227973"/>
    <w:rsid w:val="002350DA"/>
    <w:rsid w:val="00237A95"/>
    <w:rsid w:val="00240308"/>
    <w:rsid w:val="00246031"/>
    <w:rsid w:val="00246FCD"/>
    <w:rsid w:val="00247E50"/>
    <w:rsid w:val="00256326"/>
    <w:rsid w:val="00257C0F"/>
    <w:rsid w:val="00276D05"/>
    <w:rsid w:val="00291837"/>
    <w:rsid w:val="002B156B"/>
    <w:rsid w:val="002C0DD0"/>
    <w:rsid w:val="002C0F09"/>
    <w:rsid w:val="002C2359"/>
    <w:rsid w:val="002D5247"/>
    <w:rsid w:val="002D6041"/>
    <w:rsid w:val="002D75EA"/>
    <w:rsid w:val="002E04D3"/>
    <w:rsid w:val="002E1A43"/>
    <w:rsid w:val="002E498C"/>
    <w:rsid w:val="002E4A57"/>
    <w:rsid w:val="002E68DD"/>
    <w:rsid w:val="002F0181"/>
    <w:rsid w:val="002F1C2C"/>
    <w:rsid w:val="00303911"/>
    <w:rsid w:val="00306FEF"/>
    <w:rsid w:val="00332102"/>
    <w:rsid w:val="00337A0D"/>
    <w:rsid w:val="00340366"/>
    <w:rsid w:val="00361980"/>
    <w:rsid w:val="003628DD"/>
    <w:rsid w:val="00372421"/>
    <w:rsid w:val="00374B9E"/>
    <w:rsid w:val="0037510A"/>
    <w:rsid w:val="003804BE"/>
    <w:rsid w:val="00380C9A"/>
    <w:rsid w:val="003A2353"/>
    <w:rsid w:val="003B2665"/>
    <w:rsid w:val="003B2BD0"/>
    <w:rsid w:val="003B3672"/>
    <w:rsid w:val="003C494F"/>
    <w:rsid w:val="003C5940"/>
    <w:rsid w:val="003C7702"/>
    <w:rsid w:val="003D2087"/>
    <w:rsid w:val="003D3A32"/>
    <w:rsid w:val="003D4EBC"/>
    <w:rsid w:val="003E0E39"/>
    <w:rsid w:val="003E1E63"/>
    <w:rsid w:val="003F1492"/>
    <w:rsid w:val="003F48D1"/>
    <w:rsid w:val="003F6FD8"/>
    <w:rsid w:val="004041FE"/>
    <w:rsid w:val="004067D8"/>
    <w:rsid w:val="00406BEE"/>
    <w:rsid w:val="00413192"/>
    <w:rsid w:val="00421E6E"/>
    <w:rsid w:val="004339B9"/>
    <w:rsid w:val="00435409"/>
    <w:rsid w:val="00436EB4"/>
    <w:rsid w:val="004453F7"/>
    <w:rsid w:val="00447F97"/>
    <w:rsid w:val="00451A05"/>
    <w:rsid w:val="00455608"/>
    <w:rsid w:val="0045782D"/>
    <w:rsid w:val="00462BFE"/>
    <w:rsid w:val="00467514"/>
    <w:rsid w:val="00471CE4"/>
    <w:rsid w:val="004753AB"/>
    <w:rsid w:val="004758E6"/>
    <w:rsid w:val="0047758A"/>
    <w:rsid w:val="0048239D"/>
    <w:rsid w:val="0048249F"/>
    <w:rsid w:val="00483BB0"/>
    <w:rsid w:val="004862EF"/>
    <w:rsid w:val="004A070F"/>
    <w:rsid w:val="004B5BC6"/>
    <w:rsid w:val="004B69B8"/>
    <w:rsid w:val="004C4935"/>
    <w:rsid w:val="004D14BC"/>
    <w:rsid w:val="004E19A5"/>
    <w:rsid w:val="004E3A8A"/>
    <w:rsid w:val="004F25BD"/>
    <w:rsid w:val="004F7753"/>
    <w:rsid w:val="00501C4B"/>
    <w:rsid w:val="00504728"/>
    <w:rsid w:val="005153DE"/>
    <w:rsid w:val="00553E94"/>
    <w:rsid w:val="00554C7C"/>
    <w:rsid w:val="005568B1"/>
    <w:rsid w:val="005631AB"/>
    <w:rsid w:val="00566A1B"/>
    <w:rsid w:val="005721E5"/>
    <w:rsid w:val="0058265D"/>
    <w:rsid w:val="0058460C"/>
    <w:rsid w:val="0058663F"/>
    <w:rsid w:val="00587025"/>
    <w:rsid w:val="00590343"/>
    <w:rsid w:val="005913FE"/>
    <w:rsid w:val="00592BD8"/>
    <w:rsid w:val="00597117"/>
    <w:rsid w:val="005A4B70"/>
    <w:rsid w:val="005A50F0"/>
    <w:rsid w:val="005B2682"/>
    <w:rsid w:val="005B3710"/>
    <w:rsid w:val="005C13DA"/>
    <w:rsid w:val="005C582C"/>
    <w:rsid w:val="005C7A17"/>
    <w:rsid w:val="005D0BA7"/>
    <w:rsid w:val="005E4D58"/>
    <w:rsid w:val="005F0960"/>
    <w:rsid w:val="005F607C"/>
    <w:rsid w:val="00601C11"/>
    <w:rsid w:val="006174A5"/>
    <w:rsid w:val="00643AF1"/>
    <w:rsid w:val="0064616A"/>
    <w:rsid w:val="00651268"/>
    <w:rsid w:val="006538BB"/>
    <w:rsid w:val="0065577B"/>
    <w:rsid w:val="00655BD1"/>
    <w:rsid w:val="00664720"/>
    <w:rsid w:val="006746E1"/>
    <w:rsid w:val="0068010B"/>
    <w:rsid w:val="006A61C9"/>
    <w:rsid w:val="006A7472"/>
    <w:rsid w:val="006C1700"/>
    <w:rsid w:val="006C1C4A"/>
    <w:rsid w:val="006C5678"/>
    <w:rsid w:val="006D3B63"/>
    <w:rsid w:val="006E1D0C"/>
    <w:rsid w:val="006E7AE4"/>
    <w:rsid w:val="006F00FE"/>
    <w:rsid w:val="00701CAF"/>
    <w:rsid w:val="00704D5A"/>
    <w:rsid w:val="00714E23"/>
    <w:rsid w:val="007179B6"/>
    <w:rsid w:val="00721B91"/>
    <w:rsid w:val="007244AF"/>
    <w:rsid w:val="007372F7"/>
    <w:rsid w:val="00743D12"/>
    <w:rsid w:val="00746138"/>
    <w:rsid w:val="007468A5"/>
    <w:rsid w:val="00747DD8"/>
    <w:rsid w:val="007521BD"/>
    <w:rsid w:val="00753B67"/>
    <w:rsid w:val="00753D8B"/>
    <w:rsid w:val="00753E5B"/>
    <w:rsid w:val="00774FD9"/>
    <w:rsid w:val="00784E92"/>
    <w:rsid w:val="00790046"/>
    <w:rsid w:val="0079372C"/>
    <w:rsid w:val="007A6132"/>
    <w:rsid w:val="007B2386"/>
    <w:rsid w:val="007B3EDF"/>
    <w:rsid w:val="007C0240"/>
    <w:rsid w:val="007E087A"/>
    <w:rsid w:val="007E3140"/>
    <w:rsid w:val="007E4BED"/>
    <w:rsid w:val="007E5577"/>
    <w:rsid w:val="007F161B"/>
    <w:rsid w:val="007F5514"/>
    <w:rsid w:val="007F7364"/>
    <w:rsid w:val="00805A03"/>
    <w:rsid w:val="00811C25"/>
    <w:rsid w:val="0081344C"/>
    <w:rsid w:val="0081757E"/>
    <w:rsid w:val="0082297B"/>
    <w:rsid w:val="00823119"/>
    <w:rsid w:val="00823487"/>
    <w:rsid w:val="0082661C"/>
    <w:rsid w:val="00834894"/>
    <w:rsid w:val="00843384"/>
    <w:rsid w:val="00854A7D"/>
    <w:rsid w:val="008613B1"/>
    <w:rsid w:val="00863077"/>
    <w:rsid w:val="00865B05"/>
    <w:rsid w:val="008672F9"/>
    <w:rsid w:val="00872C36"/>
    <w:rsid w:val="008878D6"/>
    <w:rsid w:val="0089075F"/>
    <w:rsid w:val="00891ED3"/>
    <w:rsid w:val="008922D9"/>
    <w:rsid w:val="008933DD"/>
    <w:rsid w:val="008944C4"/>
    <w:rsid w:val="00897EA6"/>
    <w:rsid w:val="008A213F"/>
    <w:rsid w:val="008A3E64"/>
    <w:rsid w:val="008B053F"/>
    <w:rsid w:val="008B0C90"/>
    <w:rsid w:val="008B2FF3"/>
    <w:rsid w:val="008C1E18"/>
    <w:rsid w:val="008C301F"/>
    <w:rsid w:val="008C4194"/>
    <w:rsid w:val="008D0E47"/>
    <w:rsid w:val="008D1AC0"/>
    <w:rsid w:val="008D6174"/>
    <w:rsid w:val="008E2C50"/>
    <w:rsid w:val="008E59B1"/>
    <w:rsid w:val="0090693B"/>
    <w:rsid w:val="00910748"/>
    <w:rsid w:val="00914C1D"/>
    <w:rsid w:val="00915B02"/>
    <w:rsid w:val="00920F94"/>
    <w:rsid w:val="009260E0"/>
    <w:rsid w:val="00944D83"/>
    <w:rsid w:val="00957F63"/>
    <w:rsid w:val="00960E6B"/>
    <w:rsid w:val="009640A6"/>
    <w:rsid w:val="0096506B"/>
    <w:rsid w:val="00966068"/>
    <w:rsid w:val="00972A51"/>
    <w:rsid w:val="00973531"/>
    <w:rsid w:val="00974C89"/>
    <w:rsid w:val="00975019"/>
    <w:rsid w:val="00977FBB"/>
    <w:rsid w:val="00980D1F"/>
    <w:rsid w:val="00987697"/>
    <w:rsid w:val="0099173B"/>
    <w:rsid w:val="009A0EAA"/>
    <w:rsid w:val="009A2687"/>
    <w:rsid w:val="009A2BD5"/>
    <w:rsid w:val="009A57DD"/>
    <w:rsid w:val="009B1438"/>
    <w:rsid w:val="009B16DB"/>
    <w:rsid w:val="009B3A37"/>
    <w:rsid w:val="009C2622"/>
    <w:rsid w:val="009C469A"/>
    <w:rsid w:val="009D4057"/>
    <w:rsid w:val="009E3D7F"/>
    <w:rsid w:val="009E787B"/>
    <w:rsid w:val="009F0869"/>
    <w:rsid w:val="009F24C7"/>
    <w:rsid w:val="009F2A0C"/>
    <w:rsid w:val="009F7F72"/>
    <w:rsid w:val="00A10A24"/>
    <w:rsid w:val="00A2171F"/>
    <w:rsid w:val="00A24C32"/>
    <w:rsid w:val="00A25613"/>
    <w:rsid w:val="00A25EC1"/>
    <w:rsid w:val="00A263B9"/>
    <w:rsid w:val="00A263CF"/>
    <w:rsid w:val="00A30DFB"/>
    <w:rsid w:val="00A33638"/>
    <w:rsid w:val="00A33E2E"/>
    <w:rsid w:val="00A34E43"/>
    <w:rsid w:val="00A3667E"/>
    <w:rsid w:val="00A452E4"/>
    <w:rsid w:val="00A5014E"/>
    <w:rsid w:val="00A5328B"/>
    <w:rsid w:val="00A6233D"/>
    <w:rsid w:val="00A62366"/>
    <w:rsid w:val="00A643A2"/>
    <w:rsid w:val="00A64F25"/>
    <w:rsid w:val="00A655DB"/>
    <w:rsid w:val="00A709E0"/>
    <w:rsid w:val="00A71CCF"/>
    <w:rsid w:val="00A8297A"/>
    <w:rsid w:val="00AA250C"/>
    <w:rsid w:val="00AB180B"/>
    <w:rsid w:val="00AB1CD7"/>
    <w:rsid w:val="00AB22CD"/>
    <w:rsid w:val="00AB5A0A"/>
    <w:rsid w:val="00AC4C21"/>
    <w:rsid w:val="00AD03DE"/>
    <w:rsid w:val="00AD0CD9"/>
    <w:rsid w:val="00AE203C"/>
    <w:rsid w:val="00AF5F7B"/>
    <w:rsid w:val="00AF60FC"/>
    <w:rsid w:val="00B01341"/>
    <w:rsid w:val="00B13498"/>
    <w:rsid w:val="00B13E86"/>
    <w:rsid w:val="00B23754"/>
    <w:rsid w:val="00B27F18"/>
    <w:rsid w:val="00B30257"/>
    <w:rsid w:val="00B357E1"/>
    <w:rsid w:val="00B36C4D"/>
    <w:rsid w:val="00B36DCD"/>
    <w:rsid w:val="00B57F1A"/>
    <w:rsid w:val="00B62000"/>
    <w:rsid w:val="00B6312D"/>
    <w:rsid w:val="00B64AD9"/>
    <w:rsid w:val="00B722FD"/>
    <w:rsid w:val="00B74D15"/>
    <w:rsid w:val="00B766EF"/>
    <w:rsid w:val="00B772B0"/>
    <w:rsid w:val="00B935FF"/>
    <w:rsid w:val="00B96A7F"/>
    <w:rsid w:val="00B97B64"/>
    <w:rsid w:val="00B97C9F"/>
    <w:rsid w:val="00BA206A"/>
    <w:rsid w:val="00BC709A"/>
    <w:rsid w:val="00BD2C25"/>
    <w:rsid w:val="00BE0599"/>
    <w:rsid w:val="00BF0396"/>
    <w:rsid w:val="00BF54BA"/>
    <w:rsid w:val="00C06123"/>
    <w:rsid w:val="00C15348"/>
    <w:rsid w:val="00C17A83"/>
    <w:rsid w:val="00C25999"/>
    <w:rsid w:val="00C26318"/>
    <w:rsid w:val="00C34719"/>
    <w:rsid w:val="00C43070"/>
    <w:rsid w:val="00C43729"/>
    <w:rsid w:val="00C44EFE"/>
    <w:rsid w:val="00C62B38"/>
    <w:rsid w:val="00C63570"/>
    <w:rsid w:val="00C64CCE"/>
    <w:rsid w:val="00C66477"/>
    <w:rsid w:val="00C71500"/>
    <w:rsid w:val="00C74964"/>
    <w:rsid w:val="00C820AB"/>
    <w:rsid w:val="00C91C5A"/>
    <w:rsid w:val="00C94B14"/>
    <w:rsid w:val="00CB0793"/>
    <w:rsid w:val="00CB43B3"/>
    <w:rsid w:val="00CC5E78"/>
    <w:rsid w:val="00CC6D24"/>
    <w:rsid w:val="00CD681C"/>
    <w:rsid w:val="00CE1F9C"/>
    <w:rsid w:val="00CE4449"/>
    <w:rsid w:val="00CE499C"/>
    <w:rsid w:val="00CF34CE"/>
    <w:rsid w:val="00CF5370"/>
    <w:rsid w:val="00D0474E"/>
    <w:rsid w:val="00D112A2"/>
    <w:rsid w:val="00D11BB6"/>
    <w:rsid w:val="00D13352"/>
    <w:rsid w:val="00D138CB"/>
    <w:rsid w:val="00D15E91"/>
    <w:rsid w:val="00D22F47"/>
    <w:rsid w:val="00D23735"/>
    <w:rsid w:val="00D35440"/>
    <w:rsid w:val="00D37F81"/>
    <w:rsid w:val="00D700B3"/>
    <w:rsid w:val="00D7169A"/>
    <w:rsid w:val="00D741EA"/>
    <w:rsid w:val="00D8233D"/>
    <w:rsid w:val="00D83424"/>
    <w:rsid w:val="00D87725"/>
    <w:rsid w:val="00D95281"/>
    <w:rsid w:val="00D977E1"/>
    <w:rsid w:val="00DA5276"/>
    <w:rsid w:val="00DC14A6"/>
    <w:rsid w:val="00DC2D0E"/>
    <w:rsid w:val="00DC6657"/>
    <w:rsid w:val="00DD1668"/>
    <w:rsid w:val="00DD1CEF"/>
    <w:rsid w:val="00DD231A"/>
    <w:rsid w:val="00DD4814"/>
    <w:rsid w:val="00DD70F4"/>
    <w:rsid w:val="00DE6D50"/>
    <w:rsid w:val="00DF105D"/>
    <w:rsid w:val="00DF2BDE"/>
    <w:rsid w:val="00DF481A"/>
    <w:rsid w:val="00E07E3C"/>
    <w:rsid w:val="00E10F6A"/>
    <w:rsid w:val="00E16B33"/>
    <w:rsid w:val="00E17039"/>
    <w:rsid w:val="00E20400"/>
    <w:rsid w:val="00E247E9"/>
    <w:rsid w:val="00E2641D"/>
    <w:rsid w:val="00E276C6"/>
    <w:rsid w:val="00E37F80"/>
    <w:rsid w:val="00E40CB8"/>
    <w:rsid w:val="00E512F6"/>
    <w:rsid w:val="00E64C60"/>
    <w:rsid w:val="00E66A45"/>
    <w:rsid w:val="00E70986"/>
    <w:rsid w:val="00E72BBE"/>
    <w:rsid w:val="00E75CC8"/>
    <w:rsid w:val="00E812F0"/>
    <w:rsid w:val="00E831B1"/>
    <w:rsid w:val="00E902A0"/>
    <w:rsid w:val="00EA5F85"/>
    <w:rsid w:val="00EA7CE4"/>
    <w:rsid w:val="00EB24EB"/>
    <w:rsid w:val="00EB42FB"/>
    <w:rsid w:val="00EB6B0A"/>
    <w:rsid w:val="00EC3708"/>
    <w:rsid w:val="00EC4F0D"/>
    <w:rsid w:val="00EC62A2"/>
    <w:rsid w:val="00EC752D"/>
    <w:rsid w:val="00ED1DFB"/>
    <w:rsid w:val="00ED52F2"/>
    <w:rsid w:val="00EE36AE"/>
    <w:rsid w:val="00EE55AD"/>
    <w:rsid w:val="00EF1F2B"/>
    <w:rsid w:val="00EF2089"/>
    <w:rsid w:val="00EF2165"/>
    <w:rsid w:val="00EF2DD5"/>
    <w:rsid w:val="00F02E7E"/>
    <w:rsid w:val="00F1451A"/>
    <w:rsid w:val="00F17E59"/>
    <w:rsid w:val="00F32356"/>
    <w:rsid w:val="00F341C1"/>
    <w:rsid w:val="00F600E5"/>
    <w:rsid w:val="00F61DCB"/>
    <w:rsid w:val="00F61E02"/>
    <w:rsid w:val="00F647BA"/>
    <w:rsid w:val="00F71D6A"/>
    <w:rsid w:val="00F7550F"/>
    <w:rsid w:val="00F766E2"/>
    <w:rsid w:val="00F847FC"/>
    <w:rsid w:val="00F910E4"/>
    <w:rsid w:val="00FC2965"/>
    <w:rsid w:val="00FC4A98"/>
    <w:rsid w:val="00FC6C4F"/>
    <w:rsid w:val="00FD37CC"/>
    <w:rsid w:val="00FD4D83"/>
    <w:rsid w:val="00FE0FD8"/>
    <w:rsid w:val="00FE4FFE"/>
    <w:rsid w:val="00FE7457"/>
    <w:rsid w:val="00FF26F8"/>
    <w:rsid w:val="00FF37F5"/>
    <w:rsid w:val="00FF7808"/>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 w:type="paragraph" w:styleId="aa">
    <w:name w:val="Revision"/>
    <w:hidden/>
    <w:uiPriority w:val="99"/>
    <w:semiHidden/>
    <w:rsid w:val="00A33638"/>
    <w:pPr>
      <w:spacing w:after="0" w:line="240" w:lineRule="auto"/>
    </w:pPr>
    <w:rPr>
      <w:rFonts w:ascii="Calibri" w:hAnsi="Calibri" w:cs="Times New Roman"/>
      <w:lang w:val="de-DE"/>
    </w:rPr>
  </w:style>
  <w:style w:type="character" w:customStyle="1" w:styleId="lidl-rtefontface-3">
    <w:name w:val="lidl-rtefontface-3"/>
    <w:basedOn w:val="a0"/>
    <w:rsid w:val="00483BB0"/>
  </w:style>
  <w:style w:type="character" w:styleId="ab">
    <w:name w:val="annotation reference"/>
    <w:basedOn w:val="a0"/>
    <w:uiPriority w:val="99"/>
    <w:semiHidden/>
    <w:unhideWhenUsed/>
    <w:rsid w:val="00B772B0"/>
    <w:rPr>
      <w:sz w:val="16"/>
      <w:szCs w:val="16"/>
    </w:rPr>
  </w:style>
  <w:style w:type="paragraph" w:styleId="ac">
    <w:name w:val="annotation text"/>
    <w:basedOn w:val="a"/>
    <w:link w:val="Char2"/>
    <w:uiPriority w:val="99"/>
    <w:semiHidden/>
    <w:unhideWhenUsed/>
    <w:rsid w:val="00B772B0"/>
    <w:pPr>
      <w:spacing w:line="240" w:lineRule="auto"/>
    </w:pPr>
    <w:rPr>
      <w:sz w:val="20"/>
      <w:szCs w:val="20"/>
    </w:rPr>
  </w:style>
  <w:style w:type="character" w:customStyle="1" w:styleId="Char2">
    <w:name w:val="Κείμενο σχολίου Char"/>
    <w:basedOn w:val="a0"/>
    <w:link w:val="ac"/>
    <w:uiPriority w:val="99"/>
    <w:semiHidden/>
    <w:rsid w:val="00B772B0"/>
    <w:rPr>
      <w:rFonts w:ascii="Calibri" w:hAnsi="Calibri" w:cs="Times New Roman"/>
      <w:sz w:val="20"/>
      <w:szCs w:val="20"/>
      <w:lang w:val="de-DE"/>
    </w:rPr>
  </w:style>
  <w:style w:type="paragraph" w:styleId="ad">
    <w:name w:val="annotation subject"/>
    <w:basedOn w:val="ac"/>
    <w:next w:val="ac"/>
    <w:link w:val="Char3"/>
    <w:uiPriority w:val="99"/>
    <w:semiHidden/>
    <w:unhideWhenUsed/>
    <w:rsid w:val="00B772B0"/>
    <w:rPr>
      <w:b/>
      <w:bCs/>
    </w:rPr>
  </w:style>
  <w:style w:type="character" w:customStyle="1" w:styleId="Char3">
    <w:name w:val="Θέμα σχολίου Char"/>
    <w:basedOn w:val="Char2"/>
    <w:link w:val="ad"/>
    <w:uiPriority w:val="99"/>
    <w:semiHidden/>
    <w:rsid w:val="00B772B0"/>
    <w:rPr>
      <w:rFonts w:ascii="Calibri" w:hAnsi="Calibri" w:cs="Times New Roman"/>
      <w:b/>
      <w:bCs/>
      <w:sz w:val="20"/>
      <w:szCs w:val="20"/>
      <w:lang w:val="de-DE"/>
    </w:rPr>
  </w:style>
  <w:style w:type="character" w:styleId="-0">
    <w:name w:val="FollowedHyperlink"/>
    <w:basedOn w:val="a0"/>
    <w:uiPriority w:val="99"/>
    <w:semiHidden/>
    <w:unhideWhenUsed/>
    <w:rsid w:val="00C44E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28443">
      <w:bodyDiv w:val="1"/>
      <w:marLeft w:val="0"/>
      <w:marRight w:val="0"/>
      <w:marTop w:val="0"/>
      <w:marBottom w:val="0"/>
      <w:divBdr>
        <w:top w:val="none" w:sz="0" w:space="0" w:color="auto"/>
        <w:left w:val="none" w:sz="0" w:space="0" w:color="auto"/>
        <w:bottom w:val="none" w:sz="0" w:space="0" w:color="auto"/>
        <w:right w:val="none" w:sz="0" w:space="0" w:color="auto"/>
      </w:divBdr>
    </w:div>
    <w:div w:id="161508097">
      <w:bodyDiv w:val="1"/>
      <w:marLeft w:val="0"/>
      <w:marRight w:val="0"/>
      <w:marTop w:val="0"/>
      <w:marBottom w:val="0"/>
      <w:divBdr>
        <w:top w:val="none" w:sz="0" w:space="0" w:color="auto"/>
        <w:left w:val="none" w:sz="0" w:space="0" w:color="auto"/>
        <w:bottom w:val="none" w:sz="0" w:space="0" w:color="auto"/>
        <w:right w:val="none" w:sz="0" w:space="0" w:color="auto"/>
      </w:divBdr>
    </w:div>
    <w:div w:id="322398810">
      <w:bodyDiv w:val="1"/>
      <w:marLeft w:val="0"/>
      <w:marRight w:val="0"/>
      <w:marTop w:val="0"/>
      <w:marBottom w:val="0"/>
      <w:divBdr>
        <w:top w:val="none" w:sz="0" w:space="0" w:color="auto"/>
        <w:left w:val="none" w:sz="0" w:space="0" w:color="auto"/>
        <w:bottom w:val="none" w:sz="0" w:space="0" w:color="auto"/>
        <w:right w:val="none" w:sz="0" w:space="0" w:color="auto"/>
      </w:divBdr>
    </w:div>
    <w:div w:id="516309671">
      <w:bodyDiv w:val="1"/>
      <w:marLeft w:val="0"/>
      <w:marRight w:val="0"/>
      <w:marTop w:val="0"/>
      <w:marBottom w:val="0"/>
      <w:divBdr>
        <w:top w:val="none" w:sz="0" w:space="0" w:color="auto"/>
        <w:left w:val="none" w:sz="0" w:space="0" w:color="auto"/>
        <w:bottom w:val="none" w:sz="0" w:space="0" w:color="auto"/>
        <w:right w:val="none" w:sz="0" w:space="0" w:color="auto"/>
      </w:divBdr>
    </w:div>
    <w:div w:id="668945971">
      <w:bodyDiv w:val="1"/>
      <w:marLeft w:val="0"/>
      <w:marRight w:val="0"/>
      <w:marTop w:val="0"/>
      <w:marBottom w:val="0"/>
      <w:divBdr>
        <w:top w:val="none" w:sz="0" w:space="0" w:color="auto"/>
        <w:left w:val="none" w:sz="0" w:space="0" w:color="auto"/>
        <w:bottom w:val="none" w:sz="0" w:space="0" w:color="auto"/>
        <w:right w:val="none" w:sz="0" w:space="0" w:color="auto"/>
      </w:divBdr>
    </w:div>
    <w:div w:id="758142433">
      <w:bodyDiv w:val="1"/>
      <w:marLeft w:val="0"/>
      <w:marRight w:val="0"/>
      <w:marTop w:val="0"/>
      <w:marBottom w:val="0"/>
      <w:divBdr>
        <w:top w:val="none" w:sz="0" w:space="0" w:color="auto"/>
        <w:left w:val="none" w:sz="0" w:space="0" w:color="auto"/>
        <w:bottom w:val="none" w:sz="0" w:space="0" w:color="auto"/>
        <w:right w:val="none" w:sz="0" w:space="0" w:color="auto"/>
      </w:divBdr>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000498345">
      <w:bodyDiv w:val="1"/>
      <w:marLeft w:val="0"/>
      <w:marRight w:val="0"/>
      <w:marTop w:val="0"/>
      <w:marBottom w:val="0"/>
      <w:divBdr>
        <w:top w:val="none" w:sz="0" w:space="0" w:color="auto"/>
        <w:left w:val="none" w:sz="0" w:space="0" w:color="auto"/>
        <w:bottom w:val="none" w:sz="0" w:space="0" w:color="auto"/>
        <w:right w:val="none" w:sz="0" w:space="0" w:color="auto"/>
      </w:divBdr>
    </w:div>
    <w:div w:id="1141270997">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 w:id="1587495031">
      <w:bodyDiv w:val="1"/>
      <w:marLeft w:val="0"/>
      <w:marRight w:val="0"/>
      <w:marTop w:val="0"/>
      <w:marBottom w:val="0"/>
      <w:divBdr>
        <w:top w:val="none" w:sz="0" w:space="0" w:color="auto"/>
        <w:left w:val="none" w:sz="0" w:space="0" w:color="auto"/>
        <w:bottom w:val="none" w:sz="0" w:space="0" w:color="auto"/>
        <w:right w:val="none" w:sz="0" w:space="0" w:color="auto"/>
      </w:divBdr>
    </w:div>
    <w:div w:id="1689331700">
      <w:bodyDiv w:val="1"/>
      <w:marLeft w:val="0"/>
      <w:marRight w:val="0"/>
      <w:marTop w:val="0"/>
      <w:marBottom w:val="0"/>
      <w:divBdr>
        <w:top w:val="none" w:sz="0" w:space="0" w:color="auto"/>
        <w:left w:val="none" w:sz="0" w:space="0" w:color="auto"/>
        <w:bottom w:val="none" w:sz="0" w:space="0" w:color="auto"/>
        <w:right w:val="none" w:sz="0" w:space="0" w:color="auto"/>
      </w:divBdr>
    </w:div>
    <w:div w:id="1993556539">
      <w:bodyDiv w:val="1"/>
      <w:marLeft w:val="0"/>
      <w:marRight w:val="0"/>
      <w:marTop w:val="0"/>
      <w:marBottom w:val="0"/>
      <w:divBdr>
        <w:top w:val="none" w:sz="0" w:space="0" w:color="auto"/>
        <w:left w:val="none" w:sz="0" w:space="0" w:color="auto"/>
        <w:bottom w:val="none" w:sz="0" w:space="0" w:color="auto"/>
        <w:right w:val="none" w:sz="0" w:space="0" w:color="auto"/>
      </w:divBdr>
    </w:div>
    <w:div w:id="2132476295">
      <w:bodyDiv w:val="1"/>
      <w:marLeft w:val="0"/>
      <w:marRight w:val="0"/>
      <w:marTop w:val="0"/>
      <w:marBottom w:val="0"/>
      <w:divBdr>
        <w:top w:val="none" w:sz="0" w:space="0" w:color="auto"/>
        <w:left w:val="none" w:sz="0" w:space="0" w:color="auto"/>
        <w:bottom w:val="none" w:sz="0" w:space="0" w:color="auto"/>
        <w:right w:val="none" w:sz="0" w:space="0" w:color="auto"/>
      </w:divBdr>
    </w:div>
    <w:div w:id="2142723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lidlg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com/user/lidlhell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lidl-hella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instagram.com/lidl_hell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witter.com/Lidl_Hellas_"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A13FE1-D87D-4293-B4CB-AD485483F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487</Words>
  <Characters>2633</Characters>
  <Application>Microsoft Office Word</Application>
  <DocSecurity>0</DocSecurity>
  <Lines>21</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Spanos, Nikolaos</cp:lastModifiedBy>
  <cp:revision>6</cp:revision>
  <cp:lastPrinted>2017-09-18T08:53:00Z</cp:lastPrinted>
  <dcterms:created xsi:type="dcterms:W3CDTF">2021-06-24T09:36:00Z</dcterms:created>
  <dcterms:modified xsi:type="dcterms:W3CDTF">2021-07-27T08:19:00Z</dcterms:modified>
</cp:coreProperties>
</file>