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5B059C" w14:textId="77777777" w:rsidR="003E0E39" w:rsidRDefault="003E0E39" w:rsidP="00E70986">
      <w:pPr>
        <w:pStyle w:val="EinfAbs"/>
        <w:jc w:val="right"/>
        <w:rPr>
          <w:rFonts w:ascii="Lidl Font Pro" w:hAnsi="Lidl Font Pro" w:cs="Helv"/>
          <w:sz w:val="22"/>
          <w:szCs w:val="22"/>
          <w:lang w:val="el-GR"/>
        </w:rPr>
      </w:pPr>
    </w:p>
    <w:p w14:paraId="56AE2864" w14:textId="1D9E1B91" w:rsidR="00C15348" w:rsidRPr="00380C9A" w:rsidRDefault="00E70986" w:rsidP="00E70986">
      <w:pPr>
        <w:pStyle w:val="EinfAbs"/>
        <w:jc w:val="right"/>
        <w:rPr>
          <w:rFonts w:ascii="Lidl Font Pro" w:hAnsi="Lidl Font Pro" w:cs="Helv"/>
          <w:sz w:val="22"/>
          <w:szCs w:val="22"/>
          <w:lang w:val="el-GR"/>
        </w:rPr>
      </w:pPr>
      <w:r w:rsidRPr="00380C9A">
        <w:rPr>
          <w:rFonts w:ascii="Lidl Font Pro" w:hAnsi="Lidl Font Pro" w:cs="Helv"/>
          <w:sz w:val="22"/>
          <w:szCs w:val="22"/>
          <w:lang w:val="el-GR"/>
        </w:rPr>
        <w:t>Θεσσαλονίκη,</w:t>
      </w:r>
      <w:r w:rsidR="003E0E39">
        <w:rPr>
          <w:rFonts w:ascii="Lidl Font Pro" w:hAnsi="Lidl Font Pro" w:cs="Helv"/>
          <w:sz w:val="22"/>
          <w:szCs w:val="22"/>
          <w:lang w:val="el-GR"/>
        </w:rPr>
        <w:t xml:space="preserve"> </w:t>
      </w:r>
      <w:r w:rsidR="000B0307">
        <w:rPr>
          <w:rFonts w:ascii="Lidl Font Pro" w:hAnsi="Lidl Font Pro" w:cs="Helv"/>
          <w:sz w:val="22"/>
          <w:szCs w:val="22"/>
          <w:lang w:val="el-GR"/>
        </w:rPr>
        <w:t>0</w:t>
      </w:r>
      <w:r w:rsidR="00D37F81">
        <w:rPr>
          <w:rFonts w:ascii="Lidl Font Pro" w:hAnsi="Lidl Font Pro" w:cs="Helv"/>
          <w:sz w:val="22"/>
          <w:szCs w:val="22"/>
          <w:lang w:val="el-GR"/>
        </w:rPr>
        <w:t>4</w:t>
      </w:r>
      <w:r w:rsidR="001A4B5D" w:rsidRPr="00380C9A">
        <w:rPr>
          <w:rFonts w:ascii="Lidl Font Pro" w:hAnsi="Lidl Font Pro" w:cs="Helv"/>
          <w:sz w:val="22"/>
          <w:szCs w:val="22"/>
          <w:lang w:val="el-GR"/>
        </w:rPr>
        <w:t>/</w:t>
      </w:r>
      <w:r w:rsidR="00A709E0" w:rsidRPr="00A709E0">
        <w:rPr>
          <w:rFonts w:ascii="Lidl Font Pro" w:hAnsi="Lidl Font Pro" w:cs="Helv"/>
          <w:sz w:val="22"/>
          <w:szCs w:val="22"/>
          <w:lang w:val="el-GR"/>
        </w:rPr>
        <w:t>0</w:t>
      </w:r>
      <w:r w:rsidR="000B0307">
        <w:rPr>
          <w:rFonts w:ascii="Lidl Font Pro" w:hAnsi="Lidl Font Pro" w:cs="Helv"/>
          <w:sz w:val="22"/>
          <w:szCs w:val="22"/>
          <w:lang w:val="el-GR"/>
        </w:rPr>
        <w:t>6</w:t>
      </w:r>
      <w:r w:rsidR="001A4B5D" w:rsidRPr="00380C9A">
        <w:rPr>
          <w:rFonts w:ascii="Lidl Font Pro" w:hAnsi="Lidl Font Pro" w:cs="Helv"/>
          <w:sz w:val="22"/>
          <w:szCs w:val="22"/>
          <w:lang w:val="el-GR"/>
        </w:rPr>
        <w:t>/20</w:t>
      </w:r>
      <w:r w:rsidR="00743D12" w:rsidRPr="00380C9A">
        <w:rPr>
          <w:rFonts w:ascii="Lidl Font Pro" w:hAnsi="Lidl Font Pro" w:cs="Helv"/>
          <w:sz w:val="22"/>
          <w:szCs w:val="22"/>
          <w:lang w:val="el-GR"/>
        </w:rPr>
        <w:t>2</w:t>
      </w:r>
      <w:r w:rsidR="00914C1D">
        <w:rPr>
          <w:rFonts w:ascii="Lidl Font Pro" w:hAnsi="Lidl Font Pro" w:cs="Helv"/>
          <w:sz w:val="22"/>
          <w:szCs w:val="22"/>
          <w:lang w:val="el-GR"/>
        </w:rPr>
        <w:t>1</w:t>
      </w:r>
    </w:p>
    <w:p w14:paraId="6096FEDD" w14:textId="77777777" w:rsidR="00EC62A2" w:rsidRDefault="00EC62A2" w:rsidP="00AF60FC">
      <w:pPr>
        <w:spacing w:after="0"/>
        <w:jc w:val="both"/>
        <w:rPr>
          <w:rFonts w:ascii="Lidl Font Pro" w:hAnsi="Lidl Font Pro" w:cs="Calibri-Bold"/>
          <w:b/>
          <w:bCs/>
          <w:color w:val="1F497D" w:themeColor="text2"/>
          <w:sz w:val="36"/>
          <w:szCs w:val="36"/>
          <w:lang w:val="el-GR"/>
        </w:rPr>
      </w:pPr>
      <w:bookmarkStart w:id="0" w:name="_Hlk36814876"/>
    </w:p>
    <w:p w14:paraId="2ECFC73A" w14:textId="1062056C" w:rsidR="00114518" w:rsidRDefault="00A452E4" w:rsidP="00655BD1">
      <w:pPr>
        <w:spacing w:before="100" w:beforeAutospacing="1" w:after="120"/>
        <w:rPr>
          <w:rFonts w:ascii="Lidl Font Pro" w:hAnsi="Lidl Font Pro" w:cs="Calibri-Bold"/>
          <w:b/>
          <w:bCs/>
          <w:color w:val="1F497D" w:themeColor="text2"/>
          <w:lang w:val="el-GR"/>
        </w:rPr>
      </w:pPr>
      <w:r>
        <w:rPr>
          <w:rFonts w:ascii="Lidl Font Pro" w:hAnsi="Lidl Font Pro"/>
          <w:b/>
          <w:color w:val="1F497D" w:themeColor="text2"/>
          <w:sz w:val="36"/>
          <w:szCs w:val="36"/>
          <w:lang w:val="el-GR"/>
        </w:rPr>
        <w:t>Πέντε</w:t>
      </w:r>
      <w:r w:rsidR="000B0307">
        <w:rPr>
          <w:rFonts w:ascii="Lidl Font Pro" w:hAnsi="Lidl Font Pro"/>
          <w:b/>
          <w:color w:val="1F497D" w:themeColor="text2"/>
          <w:sz w:val="36"/>
          <w:szCs w:val="36"/>
          <w:lang w:val="el-GR"/>
        </w:rPr>
        <w:t xml:space="preserve"> καλοκαιρινοί τουριστικοί προορισμοί της χώρας μας γίνονται </w:t>
      </w:r>
      <w:r w:rsidR="000B0307">
        <w:rPr>
          <w:rFonts w:ascii="Lidl Font Pro" w:hAnsi="Lidl Font Pro"/>
          <w:b/>
          <w:color w:val="1F497D" w:themeColor="text2"/>
          <w:sz w:val="36"/>
          <w:szCs w:val="36"/>
          <w:lang w:val="en-US"/>
        </w:rPr>
        <w:t>Plastic</w:t>
      </w:r>
      <w:r w:rsidR="000B0307" w:rsidRPr="000B0307">
        <w:rPr>
          <w:rFonts w:ascii="Lidl Font Pro" w:hAnsi="Lidl Font Pro"/>
          <w:b/>
          <w:color w:val="1F497D" w:themeColor="text2"/>
          <w:sz w:val="36"/>
          <w:szCs w:val="36"/>
          <w:lang w:val="el-GR"/>
        </w:rPr>
        <w:t xml:space="preserve"> </w:t>
      </w:r>
      <w:r w:rsidR="000B0307">
        <w:rPr>
          <w:rFonts w:ascii="Lidl Font Pro" w:hAnsi="Lidl Font Pro"/>
          <w:b/>
          <w:color w:val="1F497D" w:themeColor="text2"/>
          <w:sz w:val="36"/>
          <w:szCs w:val="36"/>
          <w:lang w:val="en-US"/>
        </w:rPr>
        <w:t>Free</w:t>
      </w:r>
      <w:r w:rsidR="000B0307" w:rsidRPr="000B0307">
        <w:rPr>
          <w:rFonts w:ascii="Lidl Font Pro" w:hAnsi="Lidl Font Pro"/>
          <w:b/>
          <w:color w:val="1F497D" w:themeColor="text2"/>
          <w:sz w:val="36"/>
          <w:szCs w:val="36"/>
          <w:lang w:val="el-GR"/>
        </w:rPr>
        <w:t xml:space="preserve"> </w:t>
      </w:r>
      <w:r w:rsidR="000B0307">
        <w:rPr>
          <w:rFonts w:ascii="Lidl Font Pro" w:hAnsi="Lidl Font Pro"/>
          <w:b/>
          <w:color w:val="1F497D" w:themeColor="text2"/>
          <w:sz w:val="36"/>
          <w:szCs w:val="36"/>
          <w:lang w:val="el-GR"/>
        </w:rPr>
        <w:t xml:space="preserve">από τη </w:t>
      </w:r>
      <w:r w:rsidR="000B0307">
        <w:rPr>
          <w:rFonts w:ascii="Lidl Font Pro" w:hAnsi="Lidl Font Pro"/>
          <w:b/>
          <w:color w:val="1F497D" w:themeColor="text2"/>
          <w:sz w:val="36"/>
          <w:szCs w:val="36"/>
          <w:lang w:val="en-US"/>
        </w:rPr>
        <w:t>Lidl</w:t>
      </w:r>
      <w:r w:rsidR="000B0307" w:rsidRPr="000B0307">
        <w:rPr>
          <w:rFonts w:ascii="Lidl Font Pro" w:hAnsi="Lidl Font Pro"/>
          <w:b/>
          <w:color w:val="1F497D" w:themeColor="text2"/>
          <w:sz w:val="36"/>
          <w:szCs w:val="36"/>
          <w:lang w:val="el-GR"/>
        </w:rPr>
        <w:t xml:space="preserve"> </w:t>
      </w:r>
      <w:r w:rsidR="000B0307">
        <w:rPr>
          <w:rFonts w:ascii="Lidl Font Pro" w:hAnsi="Lidl Font Pro"/>
          <w:b/>
          <w:color w:val="1F497D" w:themeColor="text2"/>
          <w:sz w:val="36"/>
          <w:szCs w:val="36"/>
          <w:lang w:val="el-GR"/>
        </w:rPr>
        <w:t>Ελλάς και το Κοινωφελές Ίδρυμα Αθανασίου Κ. Λασκαρίδη</w:t>
      </w:r>
      <w:r w:rsidR="00451A05">
        <w:rPr>
          <w:rFonts w:ascii="Lidl Font Pro" w:hAnsi="Lidl Font Pro" w:cs="Calibri-Bold"/>
          <w:b/>
          <w:bCs/>
          <w:color w:val="1F497D" w:themeColor="text2"/>
          <w:lang w:val="el-GR"/>
        </w:rPr>
        <w:t xml:space="preserve">. </w:t>
      </w:r>
    </w:p>
    <w:p w14:paraId="1B76CB51" w14:textId="71096CE4" w:rsidR="00655BD1" w:rsidRDefault="00655BD1" w:rsidP="00655BD1">
      <w:pPr>
        <w:spacing w:before="100" w:beforeAutospacing="1" w:after="120"/>
        <w:rPr>
          <w:rFonts w:ascii="Lidl Font Pro" w:hAnsi="Lidl Font Pro" w:cs="Calibri-Bold"/>
          <w:b/>
          <w:bCs/>
          <w:color w:val="1F497D" w:themeColor="text2"/>
          <w:lang w:val="el-GR"/>
        </w:rPr>
      </w:pPr>
      <w:r>
        <w:rPr>
          <w:rFonts w:ascii="Lidl Font Pro" w:hAnsi="Lidl Font Pro" w:cs="Calibri-Bold"/>
          <w:b/>
          <w:bCs/>
          <w:color w:val="1F497D" w:themeColor="text2"/>
          <w:lang w:val="el-GR"/>
        </w:rPr>
        <w:t xml:space="preserve">Πρόθεση όλων είναι η μείωση </w:t>
      </w:r>
      <w:r w:rsidR="00C62B38">
        <w:rPr>
          <w:rFonts w:ascii="Lidl Font Pro" w:hAnsi="Lidl Font Pro" w:cs="Calibri-Bold"/>
          <w:b/>
          <w:bCs/>
          <w:color w:val="1F497D" w:themeColor="text2"/>
          <w:lang w:val="el-GR"/>
        </w:rPr>
        <w:t xml:space="preserve">της </w:t>
      </w:r>
      <w:r>
        <w:rPr>
          <w:rFonts w:ascii="Lidl Font Pro" w:hAnsi="Lidl Font Pro" w:cs="Calibri-Bold"/>
          <w:b/>
          <w:bCs/>
          <w:color w:val="1F497D" w:themeColor="text2"/>
          <w:lang w:val="el-GR"/>
        </w:rPr>
        <w:t>αλόγιστης χρήσης πλαστικού, η επένδυση</w:t>
      </w:r>
      <w:r w:rsidRPr="00655BD1">
        <w:rPr>
          <w:rFonts w:ascii="Lidl Font Pro" w:hAnsi="Lidl Font Pro" w:cs="Calibri-Bold"/>
          <w:b/>
          <w:bCs/>
          <w:color w:val="1F497D" w:themeColor="text2"/>
          <w:lang w:val="el-GR"/>
        </w:rPr>
        <w:t xml:space="preserve"> στη δυναμική της κυκλικής οικονομίας και η προστασία των ακτών και των θαλασσών μας.</w:t>
      </w:r>
    </w:p>
    <w:p w14:paraId="1AE6554F" w14:textId="485F08C2" w:rsidR="00B64AD9" w:rsidRPr="001D5EFD" w:rsidRDefault="00B64AD9" w:rsidP="00B64AD9">
      <w:pPr>
        <w:spacing w:before="100" w:beforeAutospacing="1" w:after="120"/>
        <w:rPr>
          <w:rFonts w:ascii="Lidl Font Pro" w:hAnsi="Lidl Font Pro" w:cs="Calibri-Bold"/>
          <w:color w:val="000000" w:themeColor="text1"/>
          <w:lang w:val="el-GR"/>
        </w:rPr>
      </w:pPr>
      <w:r w:rsidRPr="00B64AD9">
        <w:rPr>
          <w:rFonts w:ascii="Lidl Font Pro" w:hAnsi="Lidl Font Pro" w:cs="Calibri-Bold"/>
          <w:color w:val="000000" w:themeColor="text1"/>
          <w:lang w:val="el-GR"/>
        </w:rPr>
        <w:t>Η Lidl Ελλάς συνεχίζει το έργο της εναλλακτικής τουριστικής καμπάνιας περιβαλλοντικής ευαισθητοποίησης «Plastic Free Santorini», που τελεί υπό την αιγίδα του Υπουργείου Τουρισμού και ενσωματώθηκε κάτω από την ομπρέλα του προγράμματος «Ελλάδα Χωρίς Πλαστικά Μίας Χρήσης»</w:t>
      </w:r>
      <w:r w:rsidR="001D5EFD" w:rsidRPr="001D5EFD">
        <w:rPr>
          <w:rFonts w:ascii="Lidl Font Pro" w:hAnsi="Lidl Font Pro" w:cs="Calibri-Bold"/>
          <w:color w:val="000000" w:themeColor="text1"/>
          <w:lang w:val="el-GR"/>
        </w:rPr>
        <w:t>.</w:t>
      </w:r>
    </w:p>
    <w:p w14:paraId="11637631" w14:textId="63361C42" w:rsidR="00B64AD9" w:rsidRPr="00B64AD9" w:rsidRDefault="00B64AD9" w:rsidP="00B64AD9">
      <w:pPr>
        <w:spacing w:before="100" w:beforeAutospacing="1" w:after="120"/>
        <w:rPr>
          <w:rFonts w:ascii="Lidl Font Pro" w:hAnsi="Lidl Font Pro" w:cs="Calibri-Bold"/>
          <w:color w:val="000000" w:themeColor="text1"/>
          <w:lang w:val="el-GR"/>
        </w:rPr>
      </w:pPr>
      <w:r w:rsidRPr="00B64AD9">
        <w:rPr>
          <w:rFonts w:ascii="Lidl Font Pro" w:hAnsi="Lidl Font Pro" w:cs="Calibri-Bold"/>
          <w:color w:val="000000" w:themeColor="text1"/>
          <w:lang w:val="el-GR"/>
        </w:rPr>
        <w:t xml:space="preserve">Έτσι το «Plastic Free» </w:t>
      </w:r>
      <w:r w:rsidR="00455608">
        <w:rPr>
          <w:rFonts w:ascii="Lidl Font Pro" w:hAnsi="Lidl Font Pro" w:cs="Calibri-Bold"/>
          <w:color w:val="000000" w:themeColor="text1"/>
          <w:lang w:val="el-GR"/>
        </w:rPr>
        <w:t xml:space="preserve">ξεκίνησε το ταξίδι του από τα </w:t>
      </w:r>
      <w:r w:rsidRPr="00B64AD9">
        <w:rPr>
          <w:rFonts w:ascii="Lidl Font Pro" w:hAnsi="Lidl Font Pro" w:cs="Calibri-Bold"/>
          <w:color w:val="000000" w:themeColor="text1"/>
          <w:lang w:val="el-GR"/>
        </w:rPr>
        <w:t xml:space="preserve">Χανιά, </w:t>
      </w:r>
      <w:r w:rsidR="00455608">
        <w:rPr>
          <w:rFonts w:ascii="Lidl Font Pro" w:hAnsi="Lidl Font Pro" w:cs="Calibri-Bold"/>
          <w:color w:val="000000" w:themeColor="text1"/>
          <w:lang w:val="el-GR"/>
        </w:rPr>
        <w:t>και θα συνεχίσει σ</w:t>
      </w:r>
      <w:r w:rsidRPr="00B64AD9">
        <w:rPr>
          <w:rFonts w:ascii="Lidl Font Pro" w:hAnsi="Lidl Font Pro" w:cs="Calibri-Bold"/>
          <w:color w:val="000000" w:themeColor="text1"/>
          <w:lang w:val="el-GR"/>
        </w:rPr>
        <w:t>τη Χαλκιδική, στη Σαντορίνη, στη Ρόδο, στην Κω και στην Κέρκυρα</w:t>
      </w:r>
      <w:r w:rsidR="00455608">
        <w:rPr>
          <w:rFonts w:ascii="Lidl Font Pro" w:hAnsi="Lidl Font Pro" w:cs="Calibri-Bold"/>
          <w:color w:val="000000" w:themeColor="text1"/>
          <w:lang w:val="el-GR"/>
        </w:rPr>
        <w:t>. Στόχος της</w:t>
      </w:r>
      <w:r w:rsidRPr="00B64AD9">
        <w:rPr>
          <w:rFonts w:ascii="Lidl Font Pro" w:hAnsi="Lidl Font Pro" w:cs="Calibri-Bold"/>
          <w:color w:val="000000" w:themeColor="text1"/>
          <w:lang w:val="el-GR"/>
        </w:rPr>
        <w:t xml:space="preserve"> Lidl Ελλάς και τ</w:t>
      </w:r>
      <w:r w:rsidR="00455608">
        <w:rPr>
          <w:rFonts w:ascii="Lidl Font Pro" w:hAnsi="Lidl Font Pro" w:cs="Calibri-Bold"/>
          <w:color w:val="000000" w:themeColor="text1"/>
          <w:lang w:val="el-GR"/>
        </w:rPr>
        <w:t>ου</w:t>
      </w:r>
      <w:r w:rsidRPr="00B64AD9">
        <w:rPr>
          <w:rFonts w:ascii="Lidl Font Pro" w:hAnsi="Lidl Font Pro" w:cs="Calibri-Bold"/>
          <w:color w:val="000000" w:themeColor="text1"/>
          <w:lang w:val="el-GR"/>
        </w:rPr>
        <w:t xml:space="preserve"> </w:t>
      </w:r>
      <w:r w:rsidR="001D5EFD">
        <w:rPr>
          <w:rFonts w:ascii="Lidl Font Pro" w:hAnsi="Lidl Font Pro" w:cs="Calibri-Bold"/>
          <w:color w:val="000000" w:themeColor="text1"/>
          <w:lang w:val="en-US"/>
        </w:rPr>
        <w:t>K</w:t>
      </w:r>
      <w:r w:rsidR="001D5EFD">
        <w:rPr>
          <w:rFonts w:ascii="Lidl Font Pro" w:hAnsi="Lidl Font Pro" w:cs="Calibri-Bold"/>
          <w:color w:val="000000" w:themeColor="text1"/>
          <w:lang w:val="el-GR"/>
        </w:rPr>
        <w:t xml:space="preserve">οινωφελούς </w:t>
      </w:r>
      <w:r w:rsidR="00455608">
        <w:rPr>
          <w:rFonts w:ascii="Lidl Font Pro" w:hAnsi="Lidl Font Pro" w:cs="Calibri-Bold"/>
          <w:color w:val="000000" w:themeColor="text1"/>
          <w:lang w:val="el-GR"/>
        </w:rPr>
        <w:t>Ιδρύματος</w:t>
      </w:r>
      <w:r w:rsidRPr="00B64AD9">
        <w:rPr>
          <w:rFonts w:ascii="Lidl Font Pro" w:hAnsi="Lidl Font Pro" w:cs="Calibri-Bold"/>
          <w:color w:val="000000" w:themeColor="text1"/>
          <w:lang w:val="el-GR"/>
        </w:rPr>
        <w:t xml:space="preserve"> Αθανασίου Κ. Λασκαρίδη </w:t>
      </w:r>
      <w:r w:rsidR="00455608">
        <w:rPr>
          <w:rFonts w:ascii="Lidl Font Pro" w:hAnsi="Lidl Font Pro" w:cs="Calibri-Bold"/>
          <w:color w:val="000000" w:themeColor="text1"/>
          <w:lang w:val="el-GR"/>
        </w:rPr>
        <w:t xml:space="preserve">είναι </w:t>
      </w:r>
      <w:r w:rsidRPr="00B64AD9">
        <w:rPr>
          <w:rFonts w:ascii="Lidl Font Pro" w:hAnsi="Lidl Font Pro" w:cs="Calibri-Bold"/>
          <w:color w:val="000000" w:themeColor="text1"/>
          <w:lang w:val="el-GR"/>
        </w:rPr>
        <w:t xml:space="preserve">να πείσουν τους ανθρώπους ότι αξίζει να δοκιμάσουν να ζήσουν την καθημερινότητά τους με έναν πιο βιώσιμο τρόπο. </w:t>
      </w:r>
    </w:p>
    <w:p w14:paraId="11A35CEB" w14:textId="450743C8" w:rsidR="00B64AD9" w:rsidRDefault="001D5EFD" w:rsidP="00B64AD9">
      <w:pPr>
        <w:spacing w:before="100" w:beforeAutospacing="1" w:after="120"/>
        <w:rPr>
          <w:rFonts w:ascii="Lidl Font Pro" w:hAnsi="Lidl Font Pro" w:cs="Calibri-Bold"/>
          <w:color w:val="000000" w:themeColor="text1"/>
          <w:lang w:val="el-GR"/>
        </w:rPr>
      </w:pPr>
      <w:r w:rsidRPr="001D5EFD">
        <w:rPr>
          <w:rFonts w:ascii="Lidl Font Pro" w:hAnsi="Lidl Font Pro" w:cs="Calibri-Bold"/>
          <w:color w:val="000000" w:themeColor="text1"/>
          <w:lang w:val="en-US"/>
        </w:rPr>
        <w:t>To</w:t>
      </w:r>
      <w:r w:rsidRPr="001D5EFD">
        <w:rPr>
          <w:rFonts w:ascii="Lidl Font Pro" w:hAnsi="Lidl Font Pro" w:cs="Calibri-Bold"/>
          <w:color w:val="000000" w:themeColor="text1"/>
          <w:lang w:val="el-GR"/>
        </w:rPr>
        <w:t xml:space="preserve"> </w:t>
      </w:r>
      <w:r w:rsidR="00B64AD9" w:rsidRPr="00B64AD9">
        <w:rPr>
          <w:rFonts w:ascii="Lidl Font Pro" w:hAnsi="Lidl Font Pro" w:cs="Calibri-Bold"/>
          <w:color w:val="000000" w:themeColor="text1"/>
          <w:lang w:val="el-GR"/>
        </w:rPr>
        <w:t>διήμερο 28-29 Μαΐου εκπρόσωποι της εταιρίας, μαζί με συνεργάτες και εθελοντές του Ιδρύματος, βρέθηκαν στα Χανιά, ένωσαν για ακόμη μία φορά τις δυνάμεις τους απέναντι στον αγώνα για την προστασία του θαλάσσιου περιβάλλοντος και των ελληνικών ακτών και συναντήθηκαν με τον Δήμαρχο κ. Παναγιώτη Σημανδηράκη και τους συνεργάτες του, για να συζητήσουν το ενδεχόμενο μελλοντικής συνεργασίας σε δράσεις προστασίας του περιβάλλοντος.</w:t>
      </w:r>
    </w:p>
    <w:p w14:paraId="7A1BB197" w14:textId="77777777" w:rsidR="00B64AD9" w:rsidRPr="00B64AD9" w:rsidRDefault="00B64AD9" w:rsidP="00B64AD9">
      <w:pPr>
        <w:spacing w:before="100" w:beforeAutospacing="1" w:after="120"/>
        <w:rPr>
          <w:rFonts w:ascii="Lidl Font Pro" w:hAnsi="Lidl Font Pro" w:cs="Calibri-Bold"/>
          <w:color w:val="000000" w:themeColor="text1"/>
          <w:lang w:val="el-GR"/>
        </w:rPr>
      </w:pPr>
      <w:r w:rsidRPr="00B64AD9">
        <w:rPr>
          <w:rFonts w:ascii="Lidl Font Pro" w:hAnsi="Lidl Font Pro" w:cs="Calibri-Bold"/>
          <w:color w:val="000000" w:themeColor="text1"/>
          <w:lang w:val="el-GR"/>
        </w:rPr>
        <w:t xml:space="preserve">Συγκεκριμένα, προχώρησαν σε υποβρύχιους καθαρισμούς σε συνεργασία με τον σύλλογο «Φίλοι του Βυθού» στον βυθό της Νέας Χώρας και στην Ιχθυόσκαλα Σούδας, ενώ ακολούθησαν παράκτιοι καθαρισμοί στις παραλίες Αγίων Αποστόλων και Νέας Χώρας. </w:t>
      </w:r>
    </w:p>
    <w:p w14:paraId="1378EBAA" w14:textId="728DD844" w:rsidR="00B64AD9" w:rsidRPr="00B64AD9" w:rsidRDefault="00B64AD9" w:rsidP="00B64AD9">
      <w:pPr>
        <w:spacing w:before="100" w:beforeAutospacing="1" w:after="120"/>
        <w:rPr>
          <w:rFonts w:ascii="Lidl Font Pro" w:hAnsi="Lidl Font Pro" w:cs="Calibri-Bold"/>
          <w:color w:val="000000" w:themeColor="text1"/>
          <w:lang w:val="el-GR"/>
        </w:rPr>
      </w:pPr>
      <w:r>
        <w:rPr>
          <w:rFonts w:ascii="Lidl Font Pro" w:hAnsi="Lidl Font Pro" w:cs="Calibri-Bold"/>
          <w:color w:val="000000" w:themeColor="text1"/>
          <w:lang w:val="el-GR"/>
        </w:rPr>
        <w:t>Ο</w:t>
      </w:r>
      <w:r w:rsidRPr="00B64AD9">
        <w:rPr>
          <w:rFonts w:ascii="Lidl Font Pro" w:hAnsi="Lidl Font Pro" w:cs="Calibri-Bold"/>
          <w:color w:val="000000" w:themeColor="text1"/>
          <w:lang w:val="el-GR"/>
        </w:rPr>
        <w:t>ι ενέργειες υποβρύχιων και παράκτιων καθαρισμών αποτελούν μέρος του REset Plastic, της διεθνούς στρατηγικής του ομίλου Schwarz για το πλαστικό, στην οποία συμμετέχει και η Lidl Ελλάς, και συγκεκριμένα στα πεδία δράσης REmove και REcycle.</w:t>
      </w:r>
    </w:p>
    <w:p w14:paraId="2D5A1346" w14:textId="1B6A2093" w:rsidR="00B64AD9" w:rsidRPr="00B64AD9" w:rsidRDefault="00B64AD9" w:rsidP="00B64AD9">
      <w:pPr>
        <w:spacing w:before="100" w:beforeAutospacing="1" w:after="120"/>
        <w:rPr>
          <w:rFonts w:ascii="Lidl Font Pro" w:hAnsi="Lidl Font Pro" w:cs="Calibri-Bold"/>
          <w:color w:val="000000" w:themeColor="text1"/>
          <w:lang w:val="el-GR"/>
        </w:rPr>
      </w:pPr>
      <w:r w:rsidRPr="00B64AD9">
        <w:rPr>
          <w:rFonts w:ascii="Lidl Font Pro" w:hAnsi="Lidl Font Pro" w:cs="Calibri-Bold"/>
          <w:color w:val="000000" w:themeColor="text1"/>
          <w:lang w:val="el-GR"/>
        </w:rPr>
        <w:lastRenderedPageBreak/>
        <w:t xml:space="preserve">Καθόλη τη διάρκεια των δράσεων </w:t>
      </w:r>
      <w:r w:rsidR="00455608">
        <w:rPr>
          <w:rFonts w:ascii="Lidl Font Pro" w:hAnsi="Lidl Font Pro" w:cs="Calibri-Bold"/>
          <w:color w:val="000000" w:themeColor="text1"/>
          <w:lang w:val="el-GR"/>
        </w:rPr>
        <w:t>τηρούνται</w:t>
      </w:r>
      <w:r w:rsidRPr="00B64AD9">
        <w:rPr>
          <w:rFonts w:ascii="Lidl Font Pro" w:hAnsi="Lidl Font Pro" w:cs="Calibri-Bold"/>
          <w:color w:val="000000" w:themeColor="text1"/>
          <w:lang w:val="el-GR"/>
        </w:rPr>
        <w:t xml:space="preserve"> αυστηρά τα προβλεπόμενα υγειονομικά μέτρα προστασίας και πρωτοκόλλα </w:t>
      </w:r>
      <w:r>
        <w:rPr>
          <w:rFonts w:ascii="Lidl Font Pro" w:hAnsi="Lidl Font Pro" w:cs="Calibri-Bold"/>
          <w:color w:val="000000" w:themeColor="text1"/>
          <w:lang w:val="en-US"/>
        </w:rPr>
        <w:t>Covid</w:t>
      </w:r>
      <w:r w:rsidRPr="00B64AD9">
        <w:rPr>
          <w:rFonts w:ascii="Lidl Font Pro" w:hAnsi="Lidl Font Pro" w:cs="Calibri-Bold"/>
          <w:color w:val="000000" w:themeColor="text1"/>
          <w:lang w:val="el-GR"/>
        </w:rPr>
        <w:t>-19.</w:t>
      </w:r>
    </w:p>
    <w:p w14:paraId="451BBB3E" w14:textId="614CD8CA" w:rsidR="004C4935" w:rsidRDefault="004C4935" w:rsidP="00AC4C21">
      <w:pPr>
        <w:spacing w:before="100" w:beforeAutospacing="1" w:after="120" w:line="360" w:lineRule="auto"/>
        <w:rPr>
          <w:rFonts w:ascii="Lidl Font Pro" w:hAnsi="Lidl Font Pro" w:cs="Calibri,Bold"/>
          <w:b/>
          <w:bCs/>
          <w:color w:val="1F497D"/>
          <w:lang w:val="el-GR"/>
        </w:rPr>
      </w:pPr>
      <w:r>
        <w:rPr>
          <w:rFonts w:ascii="Lidl Font Pro" w:hAnsi="Lidl Font Pro" w:cs="Calibri,Bold"/>
          <w:b/>
          <w:bCs/>
          <w:color w:val="1F497D"/>
          <w:lang w:val="el-GR"/>
        </w:rPr>
        <w:t xml:space="preserve">Επισκεφθείτε τη </w:t>
      </w:r>
      <w:r>
        <w:rPr>
          <w:rFonts w:ascii="Lidl Font Pro" w:hAnsi="Lidl Font Pro" w:cs="Calibri,Bold"/>
          <w:b/>
          <w:bCs/>
          <w:color w:val="1F497D"/>
        </w:rPr>
        <w:t>Lidl</w:t>
      </w:r>
      <w:r>
        <w:rPr>
          <w:rFonts w:ascii="Lidl Font Pro" w:hAnsi="Lidl Font Pro" w:cs="Calibri,Bold"/>
          <w:b/>
          <w:bCs/>
          <w:color w:val="1F497D"/>
          <w:lang w:val="el-GR"/>
        </w:rPr>
        <w:t xml:space="preserve"> Ελλάς και στα:</w:t>
      </w:r>
      <w:r w:rsidR="004E19A5">
        <w:rPr>
          <w:rFonts w:ascii="Lidl Font Pro" w:hAnsi="Lidl Font Pro" w:cs="Calibri,Bold"/>
          <w:b/>
          <w:bCs/>
          <w:color w:val="1F497D"/>
          <w:lang w:val="el-GR"/>
        </w:rPr>
        <w:t xml:space="preserve"> </w:t>
      </w:r>
    </w:p>
    <w:bookmarkEnd w:id="0"/>
    <w:p w14:paraId="32E65EA2" w14:textId="77777777" w:rsidR="00747DD8" w:rsidRPr="001F6678" w:rsidRDefault="00747DD8" w:rsidP="00747DD8">
      <w:pPr>
        <w:autoSpaceDE w:val="0"/>
        <w:autoSpaceDN w:val="0"/>
        <w:adjustRightInd w:val="0"/>
        <w:spacing w:after="0"/>
        <w:jc w:val="both"/>
        <w:rPr>
          <w:rStyle w:val="-"/>
          <w:rFonts w:ascii="Lidl Font Pro" w:hAnsi="Lidl Font Pro" w:cs="Calibri,Bold"/>
          <w:b/>
          <w:bCs/>
          <w:color w:val="1F497D" w:themeColor="text2"/>
          <w:u w:val="none"/>
          <w:lang w:val="en-US"/>
        </w:rPr>
      </w:pPr>
      <w:r>
        <w:fldChar w:fldCharType="begin"/>
      </w:r>
      <w:r w:rsidRPr="009F05E3">
        <w:rPr>
          <w:lang w:val="en-US"/>
        </w:rPr>
        <w:instrText xml:space="preserve"> HYPERLINK "https://corporate.lidl-hellas.gr/" </w:instrText>
      </w:r>
      <w:r>
        <w:fldChar w:fldCharType="separate"/>
      </w:r>
      <w:r w:rsidRPr="003F4113">
        <w:rPr>
          <w:rStyle w:val="-"/>
          <w:rFonts w:ascii="Lidl Font Pro" w:hAnsi="Lidl Font Pro" w:cs="Calibri,Bold"/>
          <w:b/>
          <w:bCs/>
          <w:color w:val="1F497D" w:themeColor="text2"/>
          <w:u w:val="none"/>
          <w:lang w:val="en-US"/>
        </w:rPr>
        <w:t>corporate</w:t>
      </w:r>
      <w:r w:rsidRPr="001F6678">
        <w:rPr>
          <w:rStyle w:val="-"/>
          <w:rFonts w:ascii="Lidl Font Pro" w:hAnsi="Lidl Font Pro" w:cs="Calibri,Bold"/>
          <w:b/>
          <w:bCs/>
          <w:color w:val="1F497D" w:themeColor="text2"/>
          <w:u w:val="none"/>
          <w:lang w:val="en-US"/>
        </w:rPr>
        <w:t>.</w:t>
      </w:r>
      <w:r w:rsidRPr="003F4113">
        <w:rPr>
          <w:rStyle w:val="-"/>
          <w:rFonts w:ascii="Lidl Font Pro" w:hAnsi="Lidl Font Pro" w:cs="Calibri,Bold"/>
          <w:b/>
          <w:bCs/>
          <w:color w:val="1F497D" w:themeColor="text2"/>
          <w:u w:val="none"/>
          <w:lang w:val="en-US"/>
        </w:rPr>
        <w:t>lidl</w:t>
      </w:r>
      <w:r w:rsidRPr="001F6678">
        <w:rPr>
          <w:rStyle w:val="-"/>
          <w:rFonts w:ascii="Lidl Font Pro" w:hAnsi="Lidl Font Pro" w:cs="Calibri,Bold"/>
          <w:b/>
          <w:bCs/>
          <w:color w:val="1F497D" w:themeColor="text2"/>
          <w:u w:val="none"/>
          <w:lang w:val="en-US"/>
        </w:rPr>
        <w:t>.</w:t>
      </w:r>
      <w:r w:rsidRPr="003F4113">
        <w:rPr>
          <w:rStyle w:val="-"/>
          <w:rFonts w:ascii="Lidl Font Pro" w:hAnsi="Lidl Font Pro" w:cs="Calibri,Bold"/>
          <w:b/>
          <w:bCs/>
          <w:color w:val="1F497D" w:themeColor="text2"/>
          <w:u w:val="none"/>
          <w:lang w:val="en-US"/>
        </w:rPr>
        <w:t>gr</w:t>
      </w:r>
      <w:r>
        <w:rPr>
          <w:rStyle w:val="-"/>
          <w:rFonts w:ascii="Lidl Font Pro" w:hAnsi="Lidl Font Pro" w:cs="Calibri,Bold"/>
          <w:b/>
          <w:bCs/>
          <w:color w:val="1F497D" w:themeColor="text2"/>
          <w:u w:val="none"/>
          <w:lang w:val="en-US"/>
        </w:rPr>
        <w:fldChar w:fldCharType="end"/>
      </w:r>
    </w:p>
    <w:p w14:paraId="4AC932D6" w14:textId="77777777" w:rsidR="00747DD8" w:rsidRPr="001F6678" w:rsidRDefault="001D5EFD" w:rsidP="00747DD8">
      <w:pPr>
        <w:tabs>
          <w:tab w:val="left" w:pos="-720"/>
          <w:tab w:val="left" w:pos="0"/>
          <w:tab w:val="left" w:pos="720"/>
          <w:tab w:val="left" w:pos="1440"/>
          <w:tab w:val="left" w:pos="2160"/>
          <w:tab w:val="left" w:pos="2880"/>
          <w:tab w:val="left" w:pos="3600"/>
          <w:tab w:val="left" w:pos="4320"/>
        </w:tabs>
        <w:autoSpaceDE w:val="0"/>
        <w:autoSpaceDN w:val="0"/>
        <w:adjustRightInd w:val="0"/>
        <w:spacing w:after="0"/>
        <w:jc w:val="both"/>
        <w:rPr>
          <w:rFonts w:ascii="Lidl Font Pro" w:hAnsi="Lidl Font Pro" w:cs="Calibri,Bold"/>
          <w:b/>
          <w:bCs/>
          <w:color w:val="1F497D"/>
          <w:lang w:val="en-US"/>
        </w:rPr>
      </w:pPr>
      <w:hyperlink r:id="rId8" w:history="1">
        <w:r w:rsidR="00747DD8" w:rsidRPr="00340366">
          <w:rPr>
            <w:rFonts w:ascii="Lidl Font Pro" w:hAnsi="Lidl Font Pro" w:cs="Calibri,Bold"/>
            <w:b/>
            <w:bCs/>
            <w:color w:val="1F497D"/>
            <w:lang w:val="en-US"/>
          </w:rPr>
          <w:t>facebook</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com</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lidlgr</w:t>
        </w:r>
      </w:hyperlink>
    </w:p>
    <w:p w14:paraId="23B0083F" w14:textId="77777777" w:rsidR="00747DD8" w:rsidRPr="001F6678" w:rsidRDefault="001D5EFD" w:rsidP="00747DD8">
      <w:pPr>
        <w:autoSpaceDE w:val="0"/>
        <w:autoSpaceDN w:val="0"/>
        <w:adjustRightInd w:val="0"/>
        <w:spacing w:after="0"/>
        <w:jc w:val="both"/>
        <w:rPr>
          <w:rFonts w:ascii="Lidl Font Pro" w:hAnsi="Lidl Font Pro" w:cs="Calibri,Bold"/>
          <w:b/>
          <w:bCs/>
          <w:color w:val="1F497D"/>
          <w:lang w:val="en-US"/>
        </w:rPr>
      </w:pPr>
      <w:hyperlink r:id="rId9" w:history="1">
        <w:r w:rsidR="00747DD8" w:rsidRPr="00523EE8">
          <w:rPr>
            <w:rFonts w:ascii="Lidl Font Pro" w:hAnsi="Lidl Font Pro" w:cs="Calibri,Bold"/>
            <w:b/>
            <w:bCs/>
            <w:color w:val="1F497D"/>
            <w:lang w:val="sv-SE"/>
          </w:rPr>
          <w:t>twitter</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com</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Lidl</w:t>
        </w:r>
        <w:r w:rsidR="00747DD8" w:rsidRPr="001F6678">
          <w:rPr>
            <w:rFonts w:ascii="Lidl Font Pro" w:hAnsi="Lidl Font Pro" w:cs="Calibri,Bold"/>
            <w:b/>
            <w:bCs/>
            <w:color w:val="1F497D"/>
            <w:lang w:val="en-US"/>
          </w:rPr>
          <w:t>_</w:t>
        </w:r>
        <w:r w:rsidR="00747DD8" w:rsidRPr="00523EE8">
          <w:rPr>
            <w:rFonts w:ascii="Lidl Font Pro" w:hAnsi="Lidl Font Pro" w:cs="Calibri,Bold"/>
            <w:b/>
            <w:bCs/>
            <w:color w:val="1F497D"/>
            <w:lang w:val="sv-SE"/>
          </w:rPr>
          <w:t>Hellas</w:t>
        </w:r>
        <w:r w:rsidR="00747DD8" w:rsidRPr="001F6678">
          <w:rPr>
            <w:rFonts w:ascii="Lidl Font Pro" w:hAnsi="Lidl Font Pro" w:cs="Calibri,Bold"/>
            <w:b/>
            <w:bCs/>
            <w:color w:val="1F497D"/>
            <w:lang w:val="en-US"/>
          </w:rPr>
          <w:t>_</w:t>
        </w:r>
      </w:hyperlink>
    </w:p>
    <w:p w14:paraId="33391DD2" w14:textId="77777777" w:rsidR="00747DD8" w:rsidRPr="001F6678" w:rsidRDefault="001D5EFD" w:rsidP="00747DD8">
      <w:pPr>
        <w:autoSpaceDE w:val="0"/>
        <w:autoSpaceDN w:val="0"/>
        <w:adjustRightInd w:val="0"/>
        <w:spacing w:after="0"/>
        <w:jc w:val="both"/>
        <w:rPr>
          <w:rFonts w:ascii="Lidl Font Pro" w:hAnsi="Lidl Font Pro" w:cs="Calibri,Bold"/>
          <w:b/>
          <w:bCs/>
          <w:color w:val="1F497D"/>
          <w:lang w:val="en-US"/>
        </w:rPr>
      </w:pPr>
      <w:hyperlink r:id="rId10" w:history="1">
        <w:r w:rsidR="00747DD8" w:rsidRPr="00523EE8">
          <w:rPr>
            <w:rFonts w:ascii="Lidl Font Pro" w:hAnsi="Lidl Font Pro" w:cs="Calibri,Bold"/>
            <w:b/>
            <w:bCs/>
            <w:color w:val="1F497D"/>
            <w:lang w:val="sv-SE"/>
          </w:rPr>
          <w:t>instagram</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com</w:t>
        </w:r>
        <w:r w:rsidR="00747DD8" w:rsidRPr="001F6678">
          <w:rPr>
            <w:rFonts w:ascii="Lidl Font Pro" w:hAnsi="Lidl Font Pro" w:cs="Calibri,Bold"/>
            <w:b/>
            <w:bCs/>
            <w:color w:val="1F497D"/>
            <w:lang w:val="en-US"/>
          </w:rPr>
          <w:t>/</w:t>
        </w:r>
        <w:r w:rsidR="00747DD8" w:rsidRPr="00523EE8">
          <w:rPr>
            <w:rFonts w:ascii="Lidl Font Pro" w:hAnsi="Lidl Font Pro" w:cs="Calibri,Bold"/>
            <w:b/>
            <w:bCs/>
            <w:color w:val="1F497D"/>
            <w:lang w:val="sv-SE"/>
          </w:rPr>
          <w:t>lidl</w:t>
        </w:r>
        <w:r w:rsidR="00747DD8" w:rsidRPr="001F6678">
          <w:rPr>
            <w:rFonts w:ascii="Lidl Font Pro" w:hAnsi="Lidl Font Pro" w:cs="Calibri,Bold"/>
            <w:b/>
            <w:bCs/>
            <w:color w:val="1F497D"/>
            <w:lang w:val="en-US"/>
          </w:rPr>
          <w:t>_</w:t>
        </w:r>
        <w:r w:rsidR="00747DD8" w:rsidRPr="00523EE8">
          <w:rPr>
            <w:rFonts w:ascii="Lidl Font Pro" w:hAnsi="Lidl Font Pro" w:cs="Calibri,Bold"/>
            <w:b/>
            <w:bCs/>
            <w:color w:val="1F497D"/>
            <w:lang w:val="sv-SE"/>
          </w:rPr>
          <w:t>hellas</w:t>
        </w:r>
      </w:hyperlink>
    </w:p>
    <w:p w14:paraId="3139DF53" w14:textId="77777777" w:rsidR="00747DD8" w:rsidRPr="001F6678" w:rsidRDefault="001D5EFD" w:rsidP="00747DD8">
      <w:pPr>
        <w:autoSpaceDE w:val="0"/>
        <w:autoSpaceDN w:val="0"/>
        <w:adjustRightInd w:val="0"/>
        <w:spacing w:after="0"/>
        <w:jc w:val="both"/>
        <w:rPr>
          <w:rFonts w:ascii="Lidl Font Pro" w:hAnsi="Lidl Font Pro" w:cs="Calibri,Bold"/>
          <w:b/>
          <w:bCs/>
          <w:color w:val="1F497D"/>
          <w:lang w:val="en-US"/>
        </w:rPr>
      </w:pPr>
      <w:hyperlink r:id="rId11" w:history="1">
        <w:r w:rsidR="00747DD8" w:rsidRPr="00340366">
          <w:rPr>
            <w:rFonts w:ascii="Lidl Font Pro" w:hAnsi="Lidl Font Pro" w:cs="Calibri,Bold"/>
            <w:b/>
            <w:bCs/>
            <w:color w:val="1F497D"/>
            <w:lang w:val="en-US"/>
          </w:rPr>
          <w:t>linkedin</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com</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company</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lidl</w:t>
        </w:r>
        <w:r w:rsidR="00747DD8" w:rsidRPr="001F6678">
          <w:rPr>
            <w:rFonts w:ascii="Lidl Font Pro" w:hAnsi="Lidl Font Pro" w:cs="Calibri,Bold"/>
            <w:b/>
            <w:bCs/>
            <w:color w:val="1F497D"/>
            <w:lang w:val="en-US"/>
          </w:rPr>
          <w:t>-</w:t>
        </w:r>
        <w:r w:rsidR="00747DD8" w:rsidRPr="00340366">
          <w:rPr>
            <w:rFonts w:ascii="Lidl Font Pro" w:hAnsi="Lidl Font Pro" w:cs="Calibri,Bold"/>
            <w:b/>
            <w:bCs/>
            <w:color w:val="1F497D"/>
            <w:lang w:val="en-US"/>
          </w:rPr>
          <w:t>hellas</w:t>
        </w:r>
      </w:hyperlink>
    </w:p>
    <w:p w14:paraId="14394B6C" w14:textId="77777777" w:rsidR="00747DD8" w:rsidRPr="00936223" w:rsidRDefault="001D5EFD" w:rsidP="00747DD8">
      <w:pPr>
        <w:autoSpaceDE w:val="0"/>
        <w:autoSpaceDN w:val="0"/>
        <w:adjustRightInd w:val="0"/>
        <w:spacing w:after="0"/>
        <w:jc w:val="both"/>
        <w:rPr>
          <w:rFonts w:ascii="Lidl Font Pro" w:hAnsi="Lidl Font Pro" w:cs="Calibri,Bold"/>
          <w:b/>
          <w:bCs/>
          <w:color w:val="1F497D" w:themeColor="text2"/>
          <w:lang w:val="en-US"/>
        </w:rPr>
      </w:pPr>
      <w:hyperlink r:id="rId12" w:history="1">
        <w:r w:rsidR="00747DD8" w:rsidRPr="00936223">
          <w:rPr>
            <w:rStyle w:val="-"/>
            <w:rFonts w:ascii="Lidl Font Pro" w:hAnsi="Lidl Font Pro" w:cs="Calibri,Bold"/>
            <w:b/>
            <w:bCs/>
            <w:color w:val="1F497D" w:themeColor="text2"/>
            <w:u w:val="none"/>
            <w:lang w:val="en-US"/>
          </w:rPr>
          <w:t>youtube.com/user/lidlhellas</w:t>
        </w:r>
      </w:hyperlink>
    </w:p>
    <w:p w14:paraId="750F20A9" w14:textId="77777777" w:rsidR="00747DD8" w:rsidRPr="0099173B" w:rsidRDefault="00747DD8" w:rsidP="00747DD8">
      <w:pPr>
        <w:autoSpaceDE w:val="0"/>
        <w:autoSpaceDN w:val="0"/>
        <w:adjustRightInd w:val="0"/>
        <w:spacing w:after="0"/>
        <w:jc w:val="both"/>
        <w:rPr>
          <w:rFonts w:ascii="Lidl Font Pro" w:hAnsi="Lidl Font Pro" w:cs="Calibri,Bold"/>
          <w:b/>
          <w:bCs/>
          <w:color w:val="1F497D"/>
          <w:lang w:val="en-US"/>
        </w:rPr>
      </w:pPr>
    </w:p>
    <w:p w14:paraId="1692DF71" w14:textId="34AB83A7" w:rsidR="000A4225" w:rsidRPr="0099173B" w:rsidRDefault="000A4225" w:rsidP="00747DD8">
      <w:pPr>
        <w:autoSpaceDE w:val="0"/>
        <w:autoSpaceDN w:val="0"/>
        <w:adjustRightInd w:val="0"/>
        <w:spacing w:after="0"/>
        <w:jc w:val="both"/>
        <w:rPr>
          <w:rFonts w:ascii="Lidl Font Pro" w:hAnsi="Lidl Font Pro" w:cs="Calibri,Bold"/>
          <w:b/>
          <w:bCs/>
          <w:color w:val="1F497D"/>
          <w:lang w:val="en-US"/>
        </w:rPr>
      </w:pPr>
    </w:p>
    <w:sectPr w:rsidR="000A4225" w:rsidRPr="0099173B" w:rsidSect="00A709E0">
      <w:headerReference w:type="default" r:id="rId13"/>
      <w:footerReference w:type="default" r:id="rId14"/>
      <w:pgSz w:w="11906" w:h="16838"/>
      <w:pgMar w:top="1890"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B0D76" w14:textId="77777777" w:rsidR="002C2359" w:rsidRDefault="002C2359" w:rsidP="00C15348">
      <w:pPr>
        <w:spacing w:after="0" w:line="240" w:lineRule="auto"/>
      </w:pPr>
      <w:r>
        <w:separator/>
      </w:r>
    </w:p>
  </w:endnote>
  <w:endnote w:type="continuationSeparator" w:id="0">
    <w:p w14:paraId="6223C244" w14:textId="77777777" w:rsidR="002C2359" w:rsidRDefault="002C2359" w:rsidP="00C15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Lidl Font Pro">
    <w:panose1 w:val="02000000000000000000"/>
    <w:charset w:val="A1"/>
    <w:family w:val="auto"/>
    <w:pitch w:val="variable"/>
    <w:sig w:usb0="A00002FF" w:usb1="500020E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Calibri,Bold">
    <w:panose1 w:val="00000000000000000000"/>
    <w:charset w:val="A1"/>
    <w:family w:val="auto"/>
    <w:notTrueType/>
    <w:pitch w:val="default"/>
    <w:sig w:usb0="00000081" w:usb1="00000000" w:usb2="00000000" w:usb3="00000000" w:csb0="00000008" w:csb1="00000000"/>
  </w:font>
  <w:font w:name="ArialMT">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7AE36" w14:textId="6D7AC945" w:rsidR="00AB22CD" w:rsidRDefault="002C0F09">
    <w:pPr>
      <w:pStyle w:val="a4"/>
      <w:rPr>
        <w:noProof/>
      </w:rPr>
    </w:pPr>
    <w:r>
      <w:rPr>
        <w:noProof/>
        <w:lang w:val="el-GR" w:eastAsia="zh-TW"/>
      </w:rPr>
      <mc:AlternateContent>
        <mc:Choice Requires="wps">
          <w:drawing>
            <wp:anchor distT="0" distB="0" distL="114300" distR="114300" simplePos="0" relativeHeight="251663360" behindDoc="1" locked="0" layoutInCell="1" allowOverlap="1" wp14:anchorId="0E2BFECC" wp14:editId="19FE8BA5">
              <wp:simplePos x="0" y="0"/>
              <wp:positionH relativeFrom="column">
                <wp:posOffset>-15240</wp:posOffset>
              </wp:positionH>
              <wp:positionV relativeFrom="page">
                <wp:posOffset>9410700</wp:posOffset>
              </wp:positionV>
              <wp:extent cx="5367020" cy="495300"/>
              <wp:effectExtent l="0" t="0" r="5080" b="0"/>
              <wp:wrapTight wrapText="bothSides">
                <wp:wrapPolygon edited="0">
                  <wp:start x="0" y="0"/>
                  <wp:lineTo x="0" y="20769"/>
                  <wp:lineTo x="21544" y="20769"/>
                  <wp:lineTo x="21544" y="0"/>
                  <wp:lineTo x="0" y="0"/>
                </wp:wrapPolygon>
              </wp:wrapTight>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2BFECC" id="_x0000_t202" coordsize="21600,21600" o:spt="202" path="m,l,21600r21600,l21600,xe">
              <v:stroke joinstyle="miter"/>
              <v:path gradientshapeok="t" o:connecttype="rect"/>
            </v:shapetype>
            <v:shape id="Text Box 9" o:spid="_x0000_s1027" type="#_x0000_t202" style="position:absolute;margin-left:-1.2pt;margin-top:741pt;width:422.6pt;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" filled="f" stroked="f">
              <v:textbox inset="0,0,0,0">
                <w:txbxContent>
                  <w:p w14:paraId="4F2746FD" w14:textId="5144E53F" w:rsidR="00F847FC" w:rsidRPr="00380C9A" w:rsidRDefault="00F847FC" w:rsidP="00F847FC">
                    <w:pPr>
                      <w:pStyle w:val="FuzeileText"/>
                      <w:rPr>
                        <w:rFonts w:ascii="Lidl Font Pro" w:hAnsi="Lidl Font Pro"/>
                        <w:b/>
                        <w:sz w:val="22"/>
                        <w:szCs w:val="22"/>
                        <w:lang w:val="el-GR"/>
                      </w:rPr>
                    </w:pPr>
                    <w:r w:rsidRPr="00380C9A">
                      <w:rPr>
                        <w:rFonts w:ascii="Lidl Font Pro" w:hAnsi="Lidl Font Pro"/>
                        <w:b/>
                        <w:sz w:val="22"/>
                        <w:szCs w:val="22"/>
                      </w:rPr>
                      <w:t>Lidl</w:t>
                    </w:r>
                    <w:r w:rsidRPr="00380C9A">
                      <w:rPr>
                        <w:rFonts w:ascii="Lidl Font Pro" w:hAnsi="Lidl Font Pro"/>
                        <w:b/>
                        <w:sz w:val="22"/>
                        <w:szCs w:val="22"/>
                        <w:lang w:val="el-GR"/>
                      </w:rPr>
                      <w:t xml:space="preserve"> </w:t>
                    </w:r>
                    <w:r w:rsidR="0000765F">
                      <w:rPr>
                        <w:rFonts w:ascii="Lidl Font Pro" w:hAnsi="Lidl Font Pro"/>
                        <w:b/>
                        <w:sz w:val="22"/>
                        <w:szCs w:val="22"/>
                        <w:lang w:val="el-GR"/>
                      </w:rPr>
                      <w:t>Ελλάς</w:t>
                    </w:r>
                    <w:r w:rsidRPr="00380C9A">
                      <w:rPr>
                        <w:rFonts w:ascii="Lidl Font Pro" w:hAnsi="Lidl Font Pro" w:cs="ArialMT"/>
                        <w:sz w:val="22"/>
                        <w:szCs w:val="22"/>
                        <w:lang w:val="el-GR"/>
                      </w:rPr>
                      <w:t xml:space="preserve"> </w:t>
                    </w:r>
                    <w:r w:rsidRPr="00380C9A">
                      <w:rPr>
                        <w:rFonts w:ascii="Lidl Font Pro" w:hAnsi="Lidl Font Pro"/>
                        <w:sz w:val="22"/>
                        <w:szCs w:val="22"/>
                        <w:lang w:val="el-GR"/>
                      </w:rPr>
                      <w:t xml:space="preserve"> · </w:t>
                    </w:r>
                    <w:r w:rsidRPr="00380C9A">
                      <w:rPr>
                        <w:rFonts w:ascii="Lidl Font Pro" w:hAnsi="Lidl Font Pro"/>
                        <w:b/>
                        <w:sz w:val="22"/>
                        <w:szCs w:val="22"/>
                        <w:lang w:val="el-GR"/>
                      </w:rPr>
                      <w:t>Τμήμα Επικοινωνίας &amp; Εταιρικής Υπευθυνότητας</w:t>
                    </w:r>
                  </w:p>
                  <w:p w14:paraId="6577B441" w14:textId="2DA0A51B" w:rsidR="00F847FC" w:rsidRPr="00380C9A" w:rsidRDefault="00F847FC" w:rsidP="004F7753">
                    <w:pPr>
                      <w:autoSpaceDE w:val="0"/>
                      <w:autoSpaceDN w:val="0"/>
                      <w:adjustRightInd w:val="0"/>
                      <w:spacing w:after="0" w:line="240" w:lineRule="auto"/>
                      <w:rPr>
                        <w:rFonts w:ascii="Lidl Font Pro" w:hAnsi="Lidl Font Pro"/>
                        <w:lang w:val="el-GR"/>
                      </w:rPr>
                    </w:pPr>
                    <w:r w:rsidRPr="00380C9A">
                      <w:rPr>
                        <w:rFonts w:ascii="Lidl Font Pro" w:hAnsi="Lidl Font Pro" w:cs="ArialMT"/>
                        <w:lang w:val="el-GR"/>
                      </w:rPr>
                      <w:t>Ο.Τ. 31, ΔΑ 13, Τ.Θ. 1032, Τ.Κ. 57 022 Σίνδος</w:t>
                    </w:r>
                    <w:r w:rsidRPr="00380C9A">
                      <w:rPr>
                        <w:rFonts w:ascii="Lidl Font Pro" w:hAnsi="Lidl Font Pro"/>
                        <w:lang w:val="el-GR"/>
                      </w:rPr>
                      <w:t xml:space="preserve"> · 2310 490700 ·</w:t>
                    </w:r>
                    <w:r w:rsidR="001F13C9">
                      <w:rPr>
                        <w:rFonts w:ascii="Lidl Font Pro" w:hAnsi="Lidl Font Pro"/>
                        <w:lang w:val="el-GR"/>
                      </w:rPr>
                      <w:t xml:space="preserve"> </w:t>
                    </w:r>
                    <w:r w:rsidR="002C0F09">
                      <w:rPr>
                        <w:rFonts w:ascii="Lidl Font Pro" w:hAnsi="Lidl Font Pro"/>
                      </w:rPr>
                      <w:t>pr</w:t>
                    </w:r>
                    <w:r w:rsidR="001F13C9">
                      <w:rPr>
                        <w:rFonts w:ascii="Lidl Font Pro" w:hAnsi="Lidl Font Pro"/>
                      </w:rPr>
                      <w:t>ess</w:t>
                    </w:r>
                    <w:r w:rsidRPr="00380C9A">
                      <w:rPr>
                        <w:rFonts w:ascii="Lidl Font Pro" w:hAnsi="Lidl Font Pro"/>
                        <w:lang w:val="el-GR"/>
                      </w:rPr>
                      <w:t>@</w:t>
                    </w:r>
                    <w:r w:rsidRPr="00380C9A">
                      <w:rPr>
                        <w:rFonts w:ascii="Lidl Font Pro" w:hAnsi="Lidl Font Pro"/>
                        <w:lang w:val="it-IT"/>
                      </w:rPr>
                      <w:t>lidl</w:t>
                    </w:r>
                    <w:r w:rsidRPr="00380C9A">
                      <w:rPr>
                        <w:rFonts w:ascii="Lidl Font Pro" w:hAnsi="Lidl Font Pro"/>
                        <w:lang w:val="el-GR"/>
                      </w:rPr>
                      <w:t>.</w:t>
                    </w:r>
                    <w:r w:rsidRPr="00380C9A">
                      <w:rPr>
                        <w:rFonts w:ascii="Lidl Font Pro" w:hAnsi="Lidl Font Pro"/>
                        <w:lang w:val="it-IT"/>
                      </w:rPr>
                      <w:t>gr</w:t>
                    </w:r>
                  </w:p>
                </w:txbxContent>
              </v:textbox>
              <w10:wrap type="tight" anchory="page"/>
            </v:shape>
          </w:pict>
        </mc:Fallback>
      </mc:AlternateContent>
    </w:r>
    <w:r>
      <w:rPr>
        <w:noProof/>
      </w:rPr>
      <w:drawing>
        <wp:anchor distT="0" distB="0" distL="114300" distR="114300" simplePos="0" relativeHeight="251676672" behindDoc="1" locked="0" layoutInCell="1" allowOverlap="1" wp14:anchorId="06BE8048" wp14:editId="3F4EBE7B">
          <wp:simplePos x="0" y="0"/>
          <wp:positionH relativeFrom="column">
            <wp:posOffset>-1135380</wp:posOffset>
          </wp:positionH>
          <wp:positionV relativeFrom="paragraph">
            <wp:posOffset>292100</wp:posOffset>
          </wp:positionV>
          <wp:extent cx="7616505" cy="828040"/>
          <wp:effectExtent l="0" t="0" r="3810" b="0"/>
          <wp:wrapNone/>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505"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85D16" w14:textId="16FA8947" w:rsidR="00F847FC" w:rsidRDefault="00F847F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C8511" w14:textId="77777777" w:rsidR="002C2359" w:rsidRDefault="002C2359" w:rsidP="00C15348">
      <w:pPr>
        <w:spacing w:after="0" w:line="240" w:lineRule="auto"/>
      </w:pPr>
      <w:r>
        <w:separator/>
      </w:r>
    </w:p>
  </w:footnote>
  <w:footnote w:type="continuationSeparator" w:id="0">
    <w:p w14:paraId="55BDA6E6" w14:textId="77777777" w:rsidR="002C2359" w:rsidRDefault="002C2359" w:rsidP="00C15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6408F" w14:textId="472D3E8C" w:rsidR="00C15348" w:rsidRDefault="00EB6B0A">
    <w:pPr>
      <w:pStyle w:val="a3"/>
    </w:pPr>
    <w:r>
      <w:rPr>
        <w:noProof/>
      </w:rPr>
      <w:drawing>
        <wp:anchor distT="0" distB="0" distL="114300" distR="114300" simplePos="0" relativeHeight="251675648" behindDoc="0" locked="0" layoutInCell="1" allowOverlap="1" wp14:anchorId="6DE77EB4" wp14:editId="05800BA9">
          <wp:simplePos x="0" y="0"/>
          <wp:positionH relativeFrom="column">
            <wp:posOffset>3992880</wp:posOffset>
          </wp:positionH>
          <wp:positionV relativeFrom="paragraph">
            <wp:posOffset>-227330</wp:posOffset>
          </wp:positionV>
          <wp:extent cx="1257300" cy="781050"/>
          <wp:effectExtent l="0" t="0" r="0" b="0"/>
          <wp:wrapThrough wrapText="bothSides">
            <wp:wrapPolygon edited="0">
              <wp:start x="0" y="0"/>
              <wp:lineTo x="0" y="21073"/>
              <wp:lineTo x="21273" y="21073"/>
              <wp:lineTo x="21273" y="0"/>
              <wp:lineTo x="0" y="0"/>
            </wp:wrapPolygon>
          </wp:wrapThrough>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348" w:rsidRPr="00D95890">
      <w:rPr>
        <w:noProof/>
        <w:lang w:val="el-GR" w:eastAsia="zh-TW"/>
      </w:rPr>
      <mc:AlternateContent>
        <mc:Choice Requires="wps">
          <w:drawing>
            <wp:anchor distT="0" distB="0" distL="114300" distR="114300" simplePos="0" relativeHeight="251659264" behindDoc="0" locked="0" layoutInCell="1" allowOverlap="1" wp14:anchorId="78D48AB0" wp14:editId="2DC550E2">
              <wp:simplePos x="0" y="0"/>
              <wp:positionH relativeFrom="column">
                <wp:posOffset>-655799</wp:posOffset>
              </wp:positionH>
              <wp:positionV relativeFrom="page">
                <wp:posOffset>430267</wp:posOffset>
              </wp:positionV>
              <wp:extent cx="2981960" cy="283210"/>
              <wp:effectExtent l="0" t="0" r="8890" b="254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57E71" w14:textId="7F881B42" w:rsidR="00C15348" w:rsidRPr="001C72F1" w:rsidRDefault="00B64AD9" w:rsidP="00C15348">
                          <w:pPr>
                            <w:rPr>
                              <w:rFonts w:ascii="Lidl Font Pro" w:hAnsi="Lidl Font Pro"/>
                              <w:color w:val="1F497D"/>
                              <w:sz w:val="38"/>
                              <w:szCs w:val="38"/>
                            </w:rPr>
                          </w:pPr>
                          <w:r>
                            <w:rPr>
                              <w:rFonts w:ascii="Lidl Font Pro" w:hAnsi="Lidl Font Pro"/>
                              <w:b/>
                              <w:color w:val="1F497D" w:themeColor="text2"/>
                              <w:sz w:val="38"/>
                              <w:szCs w:val="38"/>
                              <w:lang w:val="el-GR"/>
                            </w:rPr>
                            <w:t>Δελτίο Τύπου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D48AB0" id="_x0000_t202" coordsize="21600,21600" o:spt="202" path="m,l,21600r21600,l21600,xe">
              <v:stroke joinstyle="miter"/>
              <v:path gradientshapeok="t" o:connecttype="rect"/>
            </v:shapetype>
            <v:shape id="Text Box 16" o:spid="_x0000_s1026" type="#_x0000_t202" style="position:absolute;margin-left:-51.65pt;margin-top:33.9pt;width:234.8pt;height:2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" filled="f" stroked="f">
              <v:textbox inset="0,0,0,0">
                <w:txbxContent>
                  <w:p w14:paraId="0F357E71" w14:textId="7F881B42" w:rsidR="00C15348" w:rsidRPr="001C72F1" w:rsidRDefault="00B64AD9" w:rsidP="00C15348">
                    <w:pPr>
                      <w:rPr>
                        <w:rFonts w:ascii="Lidl Font Pro" w:hAnsi="Lidl Font Pro"/>
                        <w:color w:val="1F497D"/>
                        <w:sz w:val="38"/>
                        <w:szCs w:val="38"/>
                      </w:rPr>
                    </w:pPr>
                    <w:r>
                      <w:rPr>
                        <w:rFonts w:ascii="Lidl Font Pro" w:hAnsi="Lidl Font Pro"/>
                        <w:b/>
                        <w:color w:val="1F497D" w:themeColor="text2"/>
                        <w:sz w:val="38"/>
                        <w:szCs w:val="38"/>
                        <w:lang w:val="el-GR"/>
                      </w:rPr>
                      <w:t>Δελτίο Τύπου</w:t>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E92518"/>
    <w:multiLevelType w:val="multilevel"/>
    <w:tmpl w:val="9A622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C7B7666"/>
    <w:multiLevelType w:val="hybridMultilevel"/>
    <w:tmpl w:val="01DEF1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6CE15079"/>
    <w:multiLevelType w:val="hybridMultilevel"/>
    <w:tmpl w:val="D2767A4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7AF42E61"/>
    <w:multiLevelType w:val="hybridMultilevel"/>
    <w:tmpl w:val="D50A7C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0C"/>
    <w:rsid w:val="000016FA"/>
    <w:rsid w:val="00001AAF"/>
    <w:rsid w:val="0000222E"/>
    <w:rsid w:val="00004946"/>
    <w:rsid w:val="00006CDC"/>
    <w:rsid w:val="0000765F"/>
    <w:rsid w:val="00015897"/>
    <w:rsid w:val="00020E29"/>
    <w:rsid w:val="00024A8A"/>
    <w:rsid w:val="00024E48"/>
    <w:rsid w:val="00050063"/>
    <w:rsid w:val="00050FB1"/>
    <w:rsid w:val="00065BFE"/>
    <w:rsid w:val="000777FD"/>
    <w:rsid w:val="00080512"/>
    <w:rsid w:val="00082066"/>
    <w:rsid w:val="00084703"/>
    <w:rsid w:val="00090362"/>
    <w:rsid w:val="000A1CDB"/>
    <w:rsid w:val="000A3234"/>
    <w:rsid w:val="000A4225"/>
    <w:rsid w:val="000B0307"/>
    <w:rsid w:val="000B0743"/>
    <w:rsid w:val="000B2D52"/>
    <w:rsid w:val="000C0F47"/>
    <w:rsid w:val="000D1DD1"/>
    <w:rsid w:val="000D750E"/>
    <w:rsid w:val="000E46B8"/>
    <w:rsid w:val="000F221B"/>
    <w:rsid w:val="001013D5"/>
    <w:rsid w:val="00114518"/>
    <w:rsid w:val="00126F3C"/>
    <w:rsid w:val="001313C7"/>
    <w:rsid w:val="001362F5"/>
    <w:rsid w:val="00142CE0"/>
    <w:rsid w:val="0015238D"/>
    <w:rsid w:val="00153D2D"/>
    <w:rsid w:val="00162B5D"/>
    <w:rsid w:val="0016448B"/>
    <w:rsid w:val="00165204"/>
    <w:rsid w:val="001741A0"/>
    <w:rsid w:val="00195C13"/>
    <w:rsid w:val="001A4B5D"/>
    <w:rsid w:val="001B54A3"/>
    <w:rsid w:val="001C1455"/>
    <w:rsid w:val="001C6E27"/>
    <w:rsid w:val="001C72F1"/>
    <w:rsid w:val="001C758C"/>
    <w:rsid w:val="001D4624"/>
    <w:rsid w:val="001D5EFD"/>
    <w:rsid w:val="001D6703"/>
    <w:rsid w:val="001D6E40"/>
    <w:rsid w:val="001D79C7"/>
    <w:rsid w:val="001E09FB"/>
    <w:rsid w:val="001E0FBD"/>
    <w:rsid w:val="001E4730"/>
    <w:rsid w:val="001E7696"/>
    <w:rsid w:val="001F13C9"/>
    <w:rsid w:val="00201205"/>
    <w:rsid w:val="00201C85"/>
    <w:rsid w:val="00226375"/>
    <w:rsid w:val="002270E9"/>
    <w:rsid w:val="00227973"/>
    <w:rsid w:val="002350DA"/>
    <w:rsid w:val="00237A95"/>
    <w:rsid w:val="00240308"/>
    <w:rsid w:val="00246031"/>
    <w:rsid w:val="00246FCD"/>
    <w:rsid w:val="00247E50"/>
    <w:rsid w:val="00256326"/>
    <w:rsid w:val="00257C0F"/>
    <w:rsid w:val="00276D05"/>
    <w:rsid w:val="00291837"/>
    <w:rsid w:val="002B156B"/>
    <w:rsid w:val="002C0DD0"/>
    <w:rsid w:val="002C0F09"/>
    <w:rsid w:val="002C2359"/>
    <w:rsid w:val="002D5247"/>
    <w:rsid w:val="002D6041"/>
    <w:rsid w:val="002D75EA"/>
    <w:rsid w:val="002E04D3"/>
    <w:rsid w:val="002E1A43"/>
    <w:rsid w:val="002E498C"/>
    <w:rsid w:val="002E68DD"/>
    <w:rsid w:val="002F0181"/>
    <w:rsid w:val="002F1C2C"/>
    <w:rsid w:val="00303911"/>
    <w:rsid w:val="00306FEF"/>
    <w:rsid w:val="00332102"/>
    <w:rsid w:val="00337A0D"/>
    <w:rsid w:val="00340366"/>
    <w:rsid w:val="00361980"/>
    <w:rsid w:val="003628DD"/>
    <w:rsid w:val="00372421"/>
    <w:rsid w:val="00374B9E"/>
    <w:rsid w:val="0037510A"/>
    <w:rsid w:val="003804BE"/>
    <w:rsid w:val="00380C9A"/>
    <w:rsid w:val="003A2353"/>
    <w:rsid w:val="003B2665"/>
    <w:rsid w:val="003B2BD0"/>
    <w:rsid w:val="003B3672"/>
    <w:rsid w:val="003C5940"/>
    <w:rsid w:val="003C7702"/>
    <w:rsid w:val="003D2087"/>
    <w:rsid w:val="003D3A32"/>
    <w:rsid w:val="003D4EBC"/>
    <w:rsid w:val="003E0E39"/>
    <w:rsid w:val="003E1E63"/>
    <w:rsid w:val="003F1492"/>
    <w:rsid w:val="003F48D1"/>
    <w:rsid w:val="003F6FD8"/>
    <w:rsid w:val="004041FE"/>
    <w:rsid w:val="004067D8"/>
    <w:rsid w:val="00406BEE"/>
    <w:rsid w:val="00413192"/>
    <w:rsid w:val="004339B9"/>
    <w:rsid w:val="00436EB4"/>
    <w:rsid w:val="004453F7"/>
    <w:rsid w:val="00447F97"/>
    <w:rsid w:val="00451A05"/>
    <w:rsid w:val="00455608"/>
    <w:rsid w:val="00462BFE"/>
    <w:rsid w:val="00471CE4"/>
    <w:rsid w:val="004753AB"/>
    <w:rsid w:val="004758E6"/>
    <w:rsid w:val="0047758A"/>
    <w:rsid w:val="0048239D"/>
    <w:rsid w:val="0048249F"/>
    <w:rsid w:val="00483BB0"/>
    <w:rsid w:val="004862EF"/>
    <w:rsid w:val="004A070F"/>
    <w:rsid w:val="004B5BC6"/>
    <w:rsid w:val="004B69B8"/>
    <w:rsid w:val="004C4935"/>
    <w:rsid w:val="004D14BC"/>
    <w:rsid w:val="004E19A5"/>
    <w:rsid w:val="004E3A8A"/>
    <w:rsid w:val="004F25BD"/>
    <w:rsid w:val="004F7753"/>
    <w:rsid w:val="00501C4B"/>
    <w:rsid w:val="00504728"/>
    <w:rsid w:val="005153DE"/>
    <w:rsid w:val="00553E94"/>
    <w:rsid w:val="00554C7C"/>
    <w:rsid w:val="005631AB"/>
    <w:rsid w:val="00566A1B"/>
    <w:rsid w:val="005721E5"/>
    <w:rsid w:val="0058265D"/>
    <w:rsid w:val="0058460C"/>
    <w:rsid w:val="00587025"/>
    <w:rsid w:val="00590343"/>
    <w:rsid w:val="005913FE"/>
    <w:rsid w:val="00592BD8"/>
    <w:rsid w:val="00597117"/>
    <w:rsid w:val="005A4B70"/>
    <w:rsid w:val="005A50F0"/>
    <w:rsid w:val="005B2682"/>
    <w:rsid w:val="005B3710"/>
    <w:rsid w:val="005C582C"/>
    <w:rsid w:val="005D0BA7"/>
    <w:rsid w:val="005E4D58"/>
    <w:rsid w:val="005F0960"/>
    <w:rsid w:val="005F607C"/>
    <w:rsid w:val="00601C11"/>
    <w:rsid w:val="006174A5"/>
    <w:rsid w:val="00643AF1"/>
    <w:rsid w:val="0064616A"/>
    <w:rsid w:val="00651268"/>
    <w:rsid w:val="006538BB"/>
    <w:rsid w:val="0065577B"/>
    <w:rsid w:val="00655BD1"/>
    <w:rsid w:val="00664720"/>
    <w:rsid w:val="006746E1"/>
    <w:rsid w:val="0068010B"/>
    <w:rsid w:val="006A61C9"/>
    <w:rsid w:val="006C1700"/>
    <w:rsid w:val="006C5678"/>
    <w:rsid w:val="006D3B63"/>
    <w:rsid w:val="006E1D0C"/>
    <w:rsid w:val="006E7AE4"/>
    <w:rsid w:val="00701CAF"/>
    <w:rsid w:val="00704D5A"/>
    <w:rsid w:val="00714E23"/>
    <w:rsid w:val="007179B6"/>
    <w:rsid w:val="007244AF"/>
    <w:rsid w:val="007372F7"/>
    <w:rsid w:val="00743D12"/>
    <w:rsid w:val="007468A5"/>
    <w:rsid w:val="00747DD8"/>
    <w:rsid w:val="007521BD"/>
    <w:rsid w:val="00753B67"/>
    <w:rsid w:val="00753D8B"/>
    <w:rsid w:val="00753E5B"/>
    <w:rsid w:val="00774FD9"/>
    <w:rsid w:val="00784E92"/>
    <w:rsid w:val="00790046"/>
    <w:rsid w:val="007A6132"/>
    <w:rsid w:val="007B2386"/>
    <w:rsid w:val="007B3EDF"/>
    <w:rsid w:val="007C0240"/>
    <w:rsid w:val="007E087A"/>
    <w:rsid w:val="007E4BED"/>
    <w:rsid w:val="007E5577"/>
    <w:rsid w:val="007F161B"/>
    <w:rsid w:val="007F5514"/>
    <w:rsid w:val="007F7364"/>
    <w:rsid w:val="00805A03"/>
    <w:rsid w:val="00811C25"/>
    <w:rsid w:val="0081757E"/>
    <w:rsid w:val="0082297B"/>
    <w:rsid w:val="00823119"/>
    <w:rsid w:val="00823487"/>
    <w:rsid w:val="0082661C"/>
    <w:rsid w:val="00834894"/>
    <w:rsid w:val="00843384"/>
    <w:rsid w:val="00854A7D"/>
    <w:rsid w:val="008613B1"/>
    <w:rsid w:val="00863077"/>
    <w:rsid w:val="00865B05"/>
    <w:rsid w:val="008672F9"/>
    <w:rsid w:val="008878D6"/>
    <w:rsid w:val="00891ED3"/>
    <w:rsid w:val="008922D9"/>
    <w:rsid w:val="008933DD"/>
    <w:rsid w:val="008944C4"/>
    <w:rsid w:val="00897EA6"/>
    <w:rsid w:val="008A213F"/>
    <w:rsid w:val="008B053F"/>
    <w:rsid w:val="008B0C90"/>
    <w:rsid w:val="008B2FF3"/>
    <w:rsid w:val="008C1E18"/>
    <w:rsid w:val="008C301F"/>
    <w:rsid w:val="008C4194"/>
    <w:rsid w:val="008D0E47"/>
    <w:rsid w:val="008D6174"/>
    <w:rsid w:val="008E2C50"/>
    <w:rsid w:val="008E59B1"/>
    <w:rsid w:val="0090693B"/>
    <w:rsid w:val="00910748"/>
    <w:rsid w:val="00914C1D"/>
    <w:rsid w:val="00915B02"/>
    <w:rsid w:val="00920F94"/>
    <w:rsid w:val="009260E0"/>
    <w:rsid w:val="00944D83"/>
    <w:rsid w:val="00957F63"/>
    <w:rsid w:val="009640A6"/>
    <w:rsid w:val="0096506B"/>
    <w:rsid w:val="00966068"/>
    <w:rsid w:val="00972A51"/>
    <w:rsid w:val="00974C89"/>
    <w:rsid w:val="00975019"/>
    <w:rsid w:val="00977FBB"/>
    <w:rsid w:val="00980D1F"/>
    <w:rsid w:val="0099173B"/>
    <w:rsid w:val="009A0EAA"/>
    <w:rsid w:val="009A2687"/>
    <w:rsid w:val="009A2BD5"/>
    <w:rsid w:val="009A57DD"/>
    <w:rsid w:val="009B1438"/>
    <w:rsid w:val="009B3A37"/>
    <w:rsid w:val="009C2622"/>
    <w:rsid w:val="009C469A"/>
    <w:rsid w:val="009D4057"/>
    <w:rsid w:val="009E787B"/>
    <w:rsid w:val="009F0869"/>
    <w:rsid w:val="009F24C7"/>
    <w:rsid w:val="009F2A0C"/>
    <w:rsid w:val="009F7F72"/>
    <w:rsid w:val="00A2171F"/>
    <w:rsid w:val="00A24C32"/>
    <w:rsid w:val="00A25613"/>
    <w:rsid w:val="00A25EC1"/>
    <w:rsid w:val="00A263B9"/>
    <w:rsid w:val="00A30DFB"/>
    <w:rsid w:val="00A33638"/>
    <w:rsid w:val="00A33E2E"/>
    <w:rsid w:val="00A34E43"/>
    <w:rsid w:val="00A3667E"/>
    <w:rsid w:val="00A452E4"/>
    <w:rsid w:val="00A5014E"/>
    <w:rsid w:val="00A5328B"/>
    <w:rsid w:val="00A6233D"/>
    <w:rsid w:val="00A643A2"/>
    <w:rsid w:val="00A64F25"/>
    <w:rsid w:val="00A655DB"/>
    <w:rsid w:val="00A709E0"/>
    <w:rsid w:val="00A71CCF"/>
    <w:rsid w:val="00A8297A"/>
    <w:rsid w:val="00AA250C"/>
    <w:rsid w:val="00AB180B"/>
    <w:rsid w:val="00AB22CD"/>
    <w:rsid w:val="00AB5A0A"/>
    <w:rsid w:val="00AC4C21"/>
    <w:rsid w:val="00AD03DE"/>
    <w:rsid w:val="00AD0CD9"/>
    <w:rsid w:val="00AE203C"/>
    <w:rsid w:val="00AF5F7B"/>
    <w:rsid w:val="00AF60FC"/>
    <w:rsid w:val="00B01341"/>
    <w:rsid w:val="00B13498"/>
    <w:rsid w:val="00B13E86"/>
    <w:rsid w:val="00B27F18"/>
    <w:rsid w:val="00B30257"/>
    <w:rsid w:val="00B357E1"/>
    <w:rsid w:val="00B36C4D"/>
    <w:rsid w:val="00B36DCD"/>
    <w:rsid w:val="00B57F1A"/>
    <w:rsid w:val="00B62000"/>
    <w:rsid w:val="00B6312D"/>
    <w:rsid w:val="00B64AD9"/>
    <w:rsid w:val="00B722FD"/>
    <w:rsid w:val="00B74D15"/>
    <w:rsid w:val="00B766EF"/>
    <w:rsid w:val="00B935FF"/>
    <w:rsid w:val="00B96A7F"/>
    <w:rsid w:val="00B97B64"/>
    <w:rsid w:val="00B97C9F"/>
    <w:rsid w:val="00BA206A"/>
    <w:rsid w:val="00BC709A"/>
    <w:rsid w:val="00BD2C25"/>
    <w:rsid w:val="00BE0599"/>
    <w:rsid w:val="00BF0396"/>
    <w:rsid w:val="00C06123"/>
    <w:rsid w:val="00C15348"/>
    <w:rsid w:val="00C25999"/>
    <w:rsid w:val="00C26318"/>
    <w:rsid w:val="00C34719"/>
    <w:rsid w:val="00C43070"/>
    <w:rsid w:val="00C43729"/>
    <w:rsid w:val="00C62B38"/>
    <w:rsid w:val="00C63570"/>
    <w:rsid w:val="00C64CCE"/>
    <w:rsid w:val="00C66477"/>
    <w:rsid w:val="00C71500"/>
    <w:rsid w:val="00C74964"/>
    <w:rsid w:val="00C820AB"/>
    <w:rsid w:val="00C94B14"/>
    <w:rsid w:val="00CB0793"/>
    <w:rsid w:val="00CB43B3"/>
    <w:rsid w:val="00CC5E78"/>
    <w:rsid w:val="00CC6D24"/>
    <w:rsid w:val="00CD681C"/>
    <w:rsid w:val="00CE1F9C"/>
    <w:rsid w:val="00CE4449"/>
    <w:rsid w:val="00CE499C"/>
    <w:rsid w:val="00CF34CE"/>
    <w:rsid w:val="00CF5370"/>
    <w:rsid w:val="00D0474E"/>
    <w:rsid w:val="00D112A2"/>
    <w:rsid w:val="00D11BB6"/>
    <w:rsid w:val="00D13352"/>
    <w:rsid w:val="00D138CB"/>
    <w:rsid w:val="00D15E91"/>
    <w:rsid w:val="00D35440"/>
    <w:rsid w:val="00D37F81"/>
    <w:rsid w:val="00D7169A"/>
    <w:rsid w:val="00D741EA"/>
    <w:rsid w:val="00D8233D"/>
    <w:rsid w:val="00D95281"/>
    <w:rsid w:val="00D977E1"/>
    <w:rsid w:val="00DA5276"/>
    <w:rsid w:val="00DC14A6"/>
    <w:rsid w:val="00DC2D0E"/>
    <w:rsid w:val="00DC6657"/>
    <w:rsid w:val="00DD1668"/>
    <w:rsid w:val="00DD1CEF"/>
    <w:rsid w:val="00DD231A"/>
    <w:rsid w:val="00DD70F4"/>
    <w:rsid w:val="00DE6D50"/>
    <w:rsid w:val="00DF105D"/>
    <w:rsid w:val="00DF2BDE"/>
    <w:rsid w:val="00DF481A"/>
    <w:rsid w:val="00E10F6A"/>
    <w:rsid w:val="00E17039"/>
    <w:rsid w:val="00E20400"/>
    <w:rsid w:val="00E2641D"/>
    <w:rsid w:val="00E276C6"/>
    <w:rsid w:val="00E37F80"/>
    <w:rsid w:val="00E40CB8"/>
    <w:rsid w:val="00E512F6"/>
    <w:rsid w:val="00E64C60"/>
    <w:rsid w:val="00E66A45"/>
    <w:rsid w:val="00E70986"/>
    <w:rsid w:val="00E72BBE"/>
    <w:rsid w:val="00E75CC8"/>
    <w:rsid w:val="00E812F0"/>
    <w:rsid w:val="00E902A0"/>
    <w:rsid w:val="00EA5F85"/>
    <w:rsid w:val="00EA7CE4"/>
    <w:rsid w:val="00EB24EB"/>
    <w:rsid w:val="00EB42FB"/>
    <w:rsid w:val="00EB6B0A"/>
    <w:rsid w:val="00EC3708"/>
    <w:rsid w:val="00EC4F0D"/>
    <w:rsid w:val="00EC62A2"/>
    <w:rsid w:val="00ED1DFB"/>
    <w:rsid w:val="00ED52F2"/>
    <w:rsid w:val="00EE36AE"/>
    <w:rsid w:val="00EE55AD"/>
    <w:rsid w:val="00EF1F2B"/>
    <w:rsid w:val="00EF2089"/>
    <w:rsid w:val="00EF2165"/>
    <w:rsid w:val="00EF2DD5"/>
    <w:rsid w:val="00F02E7E"/>
    <w:rsid w:val="00F1451A"/>
    <w:rsid w:val="00F17E59"/>
    <w:rsid w:val="00F32356"/>
    <w:rsid w:val="00F341C1"/>
    <w:rsid w:val="00F600E5"/>
    <w:rsid w:val="00F61E02"/>
    <w:rsid w:val="00F647BA"/>
    <w:rsid w:val="00F71D6A"/>
    <w:rsid w:val="00F7550F"/>
    <w:rsid w:val="00F766E2"/>
    <w:rsid w:val="00F847FC"/>
    <w:rsid w:val="00F910E4"/>
    <w:rsid w:val="00FC2965"/>
    <w:rsid w:val="00FC4A98"/>
    <w:rsid w:val="00FC6C4F"/>
    <w:rsid w:val="00FD37CC"/>
    <w:rsid w:val="00FD4D83"/>
    <w:rsid w:val="00FE0FD8"/>
    <w:rsid w:val="00FE7457"/>
    <w:rsid w:val="00FF37F5"/>
    <w:rsid w:val="00FF7808"/>
  </w:rsids>
  <m:mathPr>
    <m:mathFont m:val="Cambria Math"/>
    <m:brkBin m:val="before"/>
    <m:brkBinSub m:val="--"/>
    <m:smallFrac m:val="0"/>
    <m:dispDef/>
    <m:lMargin m:val="0"/>
    <m:rMargin m:val="0"/>
    <m:defJc m:val="centerGroup"/>
    <m:wrapIndent m:val="1440"/>
    <m:intLim m:val="subSup"/>
    <m:naryLim m:val="undOvr"/>
  </m:mathPr>
  <w:themeFontLang w:val="el-GR" w:eastAsia="zh-TW"/>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B40AF0E"/>
  <w15:docId w15:val="{BA10A69F-95A2-43A2-9BEF-3595652BE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5348"/>
    <w:rPr>
      <w:rFonts w:ascii="Calibri" w:hAnsi="Calibri" w:cs="Times New Roman"/>
      <w:lang w:val="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5348"/>
    <w:pPr>
      <w:tabs>
        <w:tab w:val="center" w:pos="4153"/>
        <w:tab w:val="right" w:pos="8306"/>
      </w:tabs>
      <w:spacing w:after="0" w:line="240" w:lineRule="auto"/>
    </w:pPr>
  </w:style>
  <w:style w:type="character" w:customStyle="1" w:styleId="Char">
    <w:name w:val="Κεφαλίδα Char"/>
    <w:basedOn w:val="a0"/>
    <w:link w:val="a3"/>
    <w:uiPriority w:val="99"/>
    <w:rsid w:val="00C15348"/>
    <w:rPr>
      <w:rFonts w:ascii="Calibri" w:hAnsi="Calibri" w:cs="Times New Roman"/>
      <w:lang w:val="de-DE"/>
    </w:rPr>
  </w:style>
  <w:style w:type="paragraph" w:styleId="a4">
    <w:name w:val="footer"/>
    <w:basedOn w:val="a"/>
    <w:link w:val="Char0"/>
    <w:uiPriority w:val="99"/>
    <w:unhideWhenUsed/>
    <w:rsid w:val="00C15348"/>
    <w:pPr>
      <w:tabs>
        <w:tab w:val="center" w:pos="4153"/>
        <w:tab w:val="right" w:pos="8306"/>
      </w:tabs>
      <w:spacing w:after="0" w:line="240" w:lineRule="auto"/>
    </w:pPr>
  </w:style>
  <w:style w:type="character" w:customStyle="1" w:styleId="Char0">
    <w:name w:val="Υποσέλιδο Char"/>
    <w:basedOn w:val="a0"/>
    <w:link w:val="a4"/>
    <w:uiPriority w:val="99"/>
    <w:rsid w:val="00C15348"/>
    <w:rPr>
      <w:rFonts w:ascii="Calibri" w:hAnsi="Calibri" w:cs="Times New Roman"/>
      <w:lang w:val="de-DE"/>
    </w:rPr>
  </w:style>
  <w:style w:type="paragraph" w:customStyle="1" w:styleId="EinfAbs">
    <w:name w:val="[Einf. Abs.]"/>
    <w:basedOn w:val="a"/>
    <w:uiPriority w:val="99"/>
    <w:rsid w:val="00C1534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Web">
    <w:name w:val="Normal (Web)"/>
    <w:basedOn w:val="a"/>
    <w:uiPriority w:val="99"/>
    <w:unhideWhenUsed/>
    <w:rsid w:val="008672F9"/>
    <w:pPr>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FuzeileText">
    <w:name w:val="Fußzeile (Text)"/>
    <w:basedOn w:val="a"/>
    <w:uiPriority w:val="8"/>
    <w:qFormat/>
    <w:rsid w:val="00F847FC"/>
    <w:pPr>
      <w:spacing w:after="40"/>
    </w:pPr>
    <w:rPr>
      <w:sz w:val="14"/>
      <w:szCs w:val="14"/>
    </w:rPr>
  </w:style>
  <w:style w:type="paragraph" w:customStyle="1" w:styleId="Default">
    <w:name w:val="Default"/>
    <w:rsid w:val="005E4D58"/>
    <w:pPr>
      <w:autoSpaceDE w:val="0"/>
      <w:autoSpaceDN w:val="0"/>
      <w:adjustRightInd w:val="0"/>
      <w:spacing w:after="0" w:line="240" w:lineRule="auto"/>
    </w:pPr>
    <w:rPr>
      <w:rFonts w:ascii="Calibri" w:eastAsiaTheme="minorEastAsia" w:hAnsi="Calibri" w:cs="Calibri"/>
      <w:color w:val="000000"/>
      <w:sz w:val="24"/>
      <w:szCs w:val="24"/>
      <w:lang w:eastAsia="zh-TW"/>
    </w:rPr>
  </w:style>
  <w:style w:type="character" w:styleId="a5">
    <w:name w:val="Strong"/>
    <w:basedOn w:val="a0"/>
    <w:uiPriority w:val="22"/>
    <w:qFormat/>
    <w:rsid w:val="00B36DCD"/>
    <w:rPr>
      <w:b/>
      <w:bCs/>
    </w:rPr>
  </w:style>
  <w:style w:type="character" w:styleId="-">
    <w:name w:val="Hyperlink"/>
    <w:basedOn w:val="a0"/>
    <w:uiPriority w:val="99"/>
    <w:unhideWhenUsed/>
    <w:rsid w:val="00337A0D"/>
    <w:rPr>
      <w:color w:val="0000FF" w:themeColor="hyperlink"/>
      <w:u w:val="single"/>
    </w:rPr>
  </w:style>
  <w:style w:type="paragraph" w:styleId="a6">
    <w:name w:val="Balloon Text"/>
    <w:basedOn w:val="a"/>
    <w:link w:val="Char1"/>
    <w:uiPriority w:val="99"/>
    <w:semiHidden/>
    <w:unhideWhenUsed/>
    <w:rsid w:val="007E4BED"/>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7E4BED"/>
    <w:rPr>
      <w:rFonts w:ascii="Segoe UI" w:hAnsi="Segoe UI" w:cs="Segoe UI"/>
      <w:sz w:val="18"/>
      <w:szCs w:val="18"/>
      <w:lang w:val="de-DE"/>
    </w:rPr>
  </w:style>
  <w:style w:type="character" w:customStyle="1" w:styleId="lidl-rtefontface-11">
    <w:name w:val="lidl-rtefontface-11"/>
    <w:basedOn w:val="a0"/>
    <w:rsid w:val="007E4BED"/>
    <w:rPr>
      <w:rFonts w:ascii="Arial" w:hAnsi="Arial" w:cs="Arial" w:hint="default"/>
    </w:rPr>
  </w:style>
  <w:style w:type="character" w:styleId="a7">
    <w:name w:val="Emphasis"/>
    <w:basedOn w:val="a0"/>
    <w:uiPriority w:val="20"/>
    <w:qFormat/>
    <w:rsid w:val="007E4BED"/>
    <w:rPr>
      <w:i/>
      <w:iCs/>
    </w:rPr>
  </w:style>
  <w:style w:type="paragraph" w:styleId="a8">
    <w:name w:val="List Paragraph"/>
    <w:basedOn w:val="a"/>
    <w:uiPriority w:val="34"/>
    <w:qFormat/>
    <w:rsid w:val="001313C7"/>
    <w:pPr>
      <w:ind w:left="720"/>
      <w:contextualSpacing/>
    </w:pPr>
  </w:style>
  <w:style w:type="character" w:customStyle="1" w:styleId="lidl-rtefontface-1">
    <w:name w:val="lidl-rtefontface-1"/>
    <w:basedOn w:val="a0"/>
    <w:rsid w:val="005B2682"/>
  </w:style>
  <w:style w:type="character" w:styleId="a9">
    <w:name w:val="Unresolved Mention"/>
    <w:basedOn w:val="a0"/>
    <w:uiPriority w:val="99"/>
    <w:semiHidden/>
    <w:unhideWhenUsed/>
    <w:rsid w:val="00EF1F2B"/>
    <w:rPr>
      <w:color w:val="605E5C"/>
      <w:shd w:val="clear" w:color="auto" w:fill="E1DFDD"/>
    </w:rPr>
  </w:style>
  <w:style w:type="paragraph" w:styleId="aa">
    <w:name w:val="Revision"/>
    <w:hidden/>
    <w:uiPriority w:val="99"/>
    <w:semiHidden/>
    <w:rsid w:val="00A33638"/>
    <w:pPr>
      <w:spacing w:after="0" w:line="240" w:lineRule="auto"/>
    </w:pPr>
    <w:rPr>
      <w:rFonts w:ascii="Calibri" w:hAnsi="Calibri" w:cs="Times New Roman"/>
      <w:lang w:val="de-DE"/>
    </w:rPr>
  </w:style>
  <w:style w:type="character" w:customStyle="1" w:styleId="lidl-rtefontface-3">
    <w:name w:val="lidl-rtefontface-3"/>
    <w:basedOn w:val="a0"/>
    <w:rsid w:val="0048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508097">
      <w:bodyDiv w:val="1"/>
      <w:marLeft w:val="0"/>
      <w:marRight w:val="0"/>
      <w:marTop w:val="0"/>
      <w:marBottom w:val="0"/>
      <w:divBdr>
        <w:top w:val="none" w:sz="0" w:space="0" w:color="auto"/>
        <w:left w:val="none" w:sz="0" w:space="0" w:color="auto"/>
        <w:bottom w:val="none" w:sz="0" w:space="0" w:color="auto"/>
        <w:right w:val="none" w:sz="0" w:space="0" w:color="auto"/>
      </w:divBdr>
    </w:div>
    <w:div w:id="322398810">
      <w:bodyDiv w:val="1"/>
      <w:marLeft w:val="0"/>
      <w:marRight w:val="0"/>
      <w:marTop w:val="0"/>
      <w:marBottom w:val="0"/>
      <w:divBdr>
        <w:top w:val="none" w:sz="0" w:space="0" w:color="auto"/>
        <w:left w:val="none" w:sz="0" w:space="0" w:color="auto"/>
        <w:bottom w:val="none" w:sz="0" w:space="0" w:color="auto"/>
        <w:right w:val="none" w:sz="0" w:space="0" w:color="auto"/>
      </w:divBdr>
    </w:div>
    <w:div w:id="516309671">
      <w:bodyDiv w:val="1"/>
      <w:marLeft w:val="0"/>
      <w:marRight w:val="0"/>
      <w:marTop w:val="0"/>
      <w:marBottom w:val="0"/>
      <w:divBdr>
        <w:top w:val="none" w:sz="0" w:space="0" w:color="auto"/>
        <w:left w:val="none" w:sz="0" w:space="0" w:color="auto"/>
        <w:bottom w:val="none" w:sz="0" w:space="0" w:color="auto"/>
        <w:right w:val="none" w:sz="0" w:space="0" w:color="auto"/>
      </w:divBdr>
    </w:div>
    <w:div w:id="668945971">
      <w:bodyDiv w:val="1"/>
      <w:marLeft w:val="0"/>
      <w:marRight w:val="0"/>
      <w:marTop w:val="0"/>
      <w:marBottom w:val="0"/>
      <w:divBdr>
        <w:top w:val="none" w:sz="0" w:space="0" w:color="auto"/>
        <w:left w:val="none" w:sz="0" w:space="0" w:color="auto"/>
        <w:bottom w:val="none" w:sz="0" w:space="0" w:color="auto"/>
        <w:right w:val="none" w:sz="0" w:space="0" w:color="auto"/>
      </w:divBdr>
    </w:div>
    <w:div w:id="774516968">
      <w:bodyDiv w:val="1"/>
      <w:marLeft w:val="0"/>
      <w:marRight w:val="0"/>
      <w:marTop w:val="0"/>
      <w:marBottom w:val="0"/>
      <w:divBdr>
        <w:top w:val="none" w:sz="0" w:space="0" w:color="auto"/>
        <w:left w:val="none" w:sz="0" w:space="0" w:color="auto"/>
        <w:bottom w:val="none" w:sz="0" w:space="0" w:color="auto"/>
        <w:right w:val="none" w:sz="0" w:space="0" w:color="auto"/>
      </w:divBdr>
    </w:div>
    <w:div w:id="1141270997">
      <w:bodyDiv w:val="1"/>
      <w:marLeft w:val="0"/>
      <w:marRight w:val="0"/>
      <w:marTop w:val="0"/>
      <w:marBottom w:val="0"/>
      <w:divBdr>
        <w:top w:val="none" w:sz="0" w:space="0" w:color="auto"/>
        <w:left w:val="none" w:sz="0" w:space="0" w:color="auto"/>
        <w:bottom w:val="none" w:sz="0" w:space="0" w:color="auto"/>
        <w:right w:val="none" w:sz="0" w:space="0" w:color="auto"/>
      </w:divBdr>
    </w:div>
    <w:div w:id="1233467730">
      <w:bodyDiv w:val="1"/>
      <w:marLeft w:val="0"/>
      <w:marRight w:val="0"/>
      <w:marTop w:val="0"/>
      <w:marBottom w:val="0"/>
      <w:divBdr>
        <w:top w:val="none" w:sz="0" w:space="0" w:color="auto"/>
        <w:left w:val="none" w:sz="0" w:space="0" w:color="auto"/>
        <w:bottom w:val="none" w:sz="0" w:space="0" w:color="auto"/>
        <w:right w:val="none" w:sz="0" w:space="0" w:color="auto"/>
      </w:divBdr>
    </w:div>
    <w:div w:id="1505587631">
      <w:bodyDiv w:val="1"/>
      <w:marLeft w:val="0"/>
      <w:marRight w:val="0"/>
      <w:marTop w:val="0"/>
      <w:marBottom w:val="0"/>
      <w:divBdr>
        <w:top w:val="none" w:sz="0" w:space="0" w:color="auto"/>
        <w:left w:val="none" w:sz="0" w:space="0" w:color="auto"/>
        <w:bottom w:val="none" w:sz="0" w:space="0" w:color="auto"/>
        <w:right w:val="none" w:sz="0" w:space="0" w:color="auto"/>
      </w:divBdr>
    </w:div>
    <w:div w:id="168933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lidlg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com/user/lidlhella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lidl-hella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stagram.com/lidl_hellas/" TargetMode="External"/><Relationship Id="rId4" Type="http://schemas.openxmlformats.org/officeDocument/2006/relationships/settings" Target="settings.xml"/><Relationship Id="rId9" Type="http://schemas.openxmlformats.org/officeDocument/2006/relationships/hyperlink" Target="http://www.twitter.com/Lidl_Hellas_"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13FE1-D87D-4293-B4CB-AD485483F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2080</Characters>
  <Application>Microsoft Office Word</Application>
  <DocSecurity>0</DocSecurity>
  <Lines>17</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Mirsini Marouli</dc:creator>
  <cp:keywords/>
  <dc:description/>
  <cp:lastModifiedBy>Dovletoglou, Kyriaki</cp:lastModifiedBy>
  <cp:revision>31</cp:revision>
  <cp:lastPrinted>2017-09-18T08:53:00Z</cp:lastPrinted>
  <dcterms:created xsi:type="dcterms:W3CDTF">2021-01-19T15:47:00Z</dcterms:created>
  <dcterms:modified xsi:type="dcterms:W3CDTF">2021-06-04T08:03:00Z</dcterms:modified>
</cp:coreProperties>
</file>