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FB4673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7DC207E2" w:rsidR="00C15348" w:rsidRPr="00380C9A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7604D4">
        <w:rPr>
          <w:rFonts w:ascii="Lidl Font Pro" w:hAnsi="Lidl Font Pro" w:cs="Helv"/>
          <w:sz w:val="22"/>
          <w:szCs w:val="22"/>
          <w:lang w:val="en-150"/>
        </w:rPr>
        <w:t>02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7604D4">
        <w:rPr>
          <w:rFonts w:ascii="Lidl Font Pro" w:hAnsi="Lidl Font Pro" w:cs="Helv"/>
          <w:sz w:val="22"/>
          <w:szCs w:val="22"/>
          <w:lang w:val="en-150"/>
        </w:rPr>
        <w:t>6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17B56782" w14:textId="3165075D" w:rsidR="007604D4" w:rsidRDefault="007604D4" w:rsidP="00D563D6">
      <w:pPr>
        <w:pStyle w:val="Web"/>
        <w:spacing w:after="120" w:afterAutospacing="0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4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150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διακρίσεις απέσπασε 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7604D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Ελλάς στα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Loyalty</w:t>
      </w:r>
      <w:r w:rsidRPr="007604D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Awards</w:t>
      </w:r>
      <w:r w:rsidRPr="007604D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2021</w:t>
      </w:r>
      <w:r w:rsidR="00481A4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481A47" w:rsidRPr="00481A4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για το Lidl </w:t>
      </w:r>
      <w:proofErr w:type="spellStart"/>
      <w:r w:rsidR="00481A47" w:rsidRPr="00481A4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Plus</w:t>
      </w:r>
      <w:proofErr w:type="spellEnd"/>
      <w:r w:rsidR="00481A47" w:rsidRPr="00481A4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</w:p>
    <w:p w14:paraId="6FEEC8B7" w14:textId="77777777" w:rsidR="00481A47" w:rsidRPr="00233E51" w:rsidRDefault="00481A47" w:rsidP="00481A47">
      <w:pPr>
        <w:pStyle w:val="Web"/>
        <w:spacing w:after="120" w:line="360" w:lineRule="auto"/>
        <w:contextualSpacing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87"/>
      <w:bookmarkEnd w:id="0"/>
    </w:p>
    <w:p w14:paraId="147864A8" w14:textId="0BB146CF" w:rsidR="00481A47" w:rsidRPr="00657299" w:rsidRDefault="00233E51" w:rsidP="00481A47">
      <w:pPr>
        <w:pStyle w:val="Web"/>
        <w:spacing w:after="120" w:line="360" w:lineRule="auto"/>
        <w:contextualSpacing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Κατέκτησε το </w:t>
      </w:r>
      <w:r w:rsidR="00481A4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Gold</w:t>
      </w:r>
      <w:r w:rsidR="00481A47" w:rsidRPr="00A25109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βραβείο για το καλύτερο </w:t>
      </w:r>
      <w:r w:rsidR="00154EF5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πρόγραμμα</w:t>
      </w:r>
      <w:r w:rsidR="00481A47" w:rsidRPr="00A25109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επιβράβευσης από επιχείρηση </w:t>
      </w:r>
      <w:r w:rsidR="00D27F1C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λιανικού εμπορίου</w:t>
      </w:r>
      <w:r w:rsidR="00481A4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. Το </w:t>
      </w:r>
      <w:r w:rsidR="00481A4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Lidl</w:t>
      </w:r>
      <w:r w:rsidR="00481A47" w:rsidRPr="00481A4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481A4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Plus</w:t>
      </w:r>
      <w:r w:rsidR="00481A47" w:rsidRPr="00481A4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481A4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επιβραβεύει</w:t>
      </w:r>
      <w:r w:rsidR="00481A47" w:rsidRPr="00EC7B7E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657299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σταθερά </w:t>
      </w:r>
      <w:r w:rsidR="00481A47" w:rsidRPr="00EC7B7E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τους κατόχους</w:t>
      </w:r>
      <w:r w:rsidR="00481A4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του και </w:t>
      </w:r>
      <w:r w:rsidR="00481A47" w:rsidRPr="00EC7B7E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προσφέρει άμεση εξοικονόμηση</w:t>
      </w:r>
      <w:r w:rsidR="00657299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.</w:t>
      </w:r>
    </w:p>
    <w:p w14:paraId="6169034E" w14:textId="31ADA4AB" w:rsidR="007604D4" w:rsidRPr="00A25109" w:rsidRDefault="007604D4" w:rsidP="00225A3C">
      <w:pPr>
        <w:spacing w:before="100" w:beforeAutospacing="1" w:after="120" w:line="360" w:lineRule="auto"/>
        <w:rPr>
          <w:rFonts w:ascii="Lidl Font Pro" w:hAnsi="Lidl Font Pro"/>
          <w:color w:val="000000" w:themeColor="text1"/>
          <w:lang w:val="el-GR"/>
        </w:rPr>
      </w:pPr>
      <w:r w:rsidRPr="00A25109">
        <w:rPr>
          <w:rFonts w:ascii="Lidl Font Pro" w:hAnsi="Lidl Font Pro"/>
          <w:color w:val="000000" w:themeColor="text1"/>
          <w:lang w:val="el-GR"/>
        </w:rPr>
        <w:t xml:space="preserve">Με </w:t>
      </w:r>
      <w:r w:rsidRPr="00A25109">
        <w:rPr>
          <w:rFonts w:ascii="Lidl Font Pro" w:hAnsi="Lidl Font Pro"/>
          <w:b/>
          <w:bCs/>
          <w:color w:val="000000" w:themeColor="text1"/>
          <w:lang w:val="el-GR"/>
        </w:rPr>
        <w:t>τέσσερα βραβεία</w:t>
      </w:r>
      <w:r w:rsidRPr="00A25109">
        <w:rPr>
          <w:rFonts w:ascii="Lidl Font Pro" w:hAnsi="Lidl Font Pro"/>
          <w:color w:val="000000" w:themeColor="text1"/>
          <w:lang w:val="el-GR"/>
        </w:rPr>
        <w:t xml:space="preserve">, ένα </w:t>
      </w:r>
      <w:r w:rsidRPr="00A25109">
        <w:rPr>
          <w:rFonts w:ascii="Lidl Font Pro" w:hAnsi="Lidl Font Pro"/>
          <w:b/>
          <w:bCs/>
          <w:color w:val="000000" w:themeColor="text1"/>
        </w:rPr>
        <w:t>G</w:t>
      </w:r>
      <w:r w:rsidRPr="00A25109">
        <w:rPr>
          <w:rFonts w:ascii="Lidl Font Pro" w:hAnsi="Lidl Font Pro"/>
          <w:b/>
          <w:bCs/>
          <w:color w:val="000000" w:themeColor="text1"/>
          <w:lang w:val="en-US"/>
        </w:rPr>
        <w:t>old</w:t>
      </w:r>
      <w:r w:rsidRPr="00A25109">
        <w:rPr>
          <w:rFonts w:ascii="Lidl Font Pro" w:hAnsi="Lidl Font Pro"/>
          <w:color w:val="000000" w:themeColor="text1"/>
          <w:lang w:val="el-GR"/>
        </w:rPr>
        <w:t xml:space="preserve">, ένα </w:t>
      </w:r>
      <w:r w:rsidRPr="00A25109">
        <w:rPr>
          <w:rFonts w:ascii="Lidl Font Pro" w:hAnsi="Lidl Font Pro"/>
          <w:b/>
          <w:bCs/>
          <w:color w:val="000000" w:themeColor="text1"/>
          <w:lang w:val="en-US"/>
        </w:rPr>
        <w:t>Silver</w:t>
      </w:r>
      <w:r w:rsidRPr="00A25109">
        <w:rPr>
          <w:rFonts w:ascii="Lidl Font Pro" w:hAnsi="Lidl Font Pro"/>
          <w:color w:val="000000" w:themeColor="text1"/>
          <w:lang w:val="el-GR"/>
        </w:rPr>
        <w:t xml:space="preserve"> και </w:t>
      </w:r>
      <w:r w:rsidRPr="00A25109">
        <w:rPr>
          <w:rFonts w:ascii="Lidl Font Pro" w:hAnsi="Lidl Font Pro"/>
          <w:b/>
          <w:bCs/>
          <w:color w:val="000000" w:themeColor="text1"/>
          <w:lang w:val="el-GR"/>
        </w:rPr>
        <w:t xml:space="preserve">2 </w:t>
      </w:r>
      <w:r w:rsidRPr="00A25109">
        <w:rPr>
          <w:rFonts w:ascii="Lidl Font Pro" w:hAnsi="Lidl Font Pro"/>
          <w:b/>
          <w:bCs/>
          <w:color w:val="000000" w:themeColor="text1"/>
          <w:lang w:val="en-US"/>
        </w:rPr>
        <w:t>Bronze</w:t>
      </w:r>
      <w:r w:rsidRPr="00A25109">
        <w:rPr>
          <w:rFonts w:ascii="Lidl Font Pro" w:hAnsi="Lidl Font Pro"/>
          <w:color w:val="000000" w:themeColor="text1"/>
          <w:lang w:val="el-GR"/>
        </w:rPr>
        <w:t xml:space="preserve">, διακρίθηκε η </w:t>
      </w:r>
      <w:r w:rsidRPr="00A25109">
        <w:rPr>
          <w:rFonts w:ascii="Lidl Font Pro" w:hAnsi="Lidl Font Pro"/>
          <w:b/>
          <w:bCs/>
          <w:color w:val="000000" w:themeColor="text1"/>
          <w:lang w:val="en-US"/>
        </w:rPr>
        <w:t>Lidl</w:t>
      </w:r>
      <w:r w:rsidRPr="00A25109">
        <w:rPr>
          <w:rFonts w:ascii="Lidl Font Pro" w:hAnsi="Lidl Font Pro"/>
          <w:b/>
          <w:bCs/>
          <w:color w:val="000000" w:themeColor="text1"/>
          <w:lang w:val="el-GR"/>
        </w:rPr>
        <w:t xml:space="preserve"> Ελλάς</w:t>
      </w:r>
      <w:r w:rsidRPr="00A25109">
        <w:rPr>
          <w:rFonts w:ascii="Lidl Font Pro" w:hAnsi="Lidl Font Pro"/>
          <w:color w:val="000000" w:themeColor="text1"/>
          <w:lang w:val="el-GR"/>
        </w:rPr>
        <w:t xml:space="preserve"> στο πλαίσιο των τέταρτων </w:t>
      </w:r>
      <w:r w:rsidRPr="00A25109">
        <w:rPr>
          <w:rFonts w:ascii="Lidl Font Pro" w:hAnsi="Lidl Font Pro"/>
          <w:b/>
          <w:bCs/>
          <w:color w:val="000000" w:themeColor="text1"/>
          <w:lang w:val="en-US"/>
        </w:rPr>
        <w:t>Loyalty</w:t>
      </w:r>
      <w:r w:rsidRPr="00A25109">
        <w:rPr>
          <w:rFonts w:ascii="Lidl Font Pro" w:hAnsi="Lidl Font Pro"/>
          <w:b/>
          <w:bCs/>
          <w:color w:val="000000" w:themeColor="text1"/>
          <w:lang w:val="el-GR"/>
        </w:rPr>
        <w:t xml:space="preserve"> Awards</w:t>
      </w:r>
      <w:r w:rsidRPr="00A25109">
        <w:rPr>
          <w:rFonts w:ascii="Lidl Font Pro" w:hAnsi="Lidl Font Pro"/>
          <w:color w:val="000000" w:themeColor="text1"/>
          <w:lang w:val="el-GR"/>
        </w:rPr>
        <w:t>, τον θεσμό που θεσπίστηκε με σκοπό να</w:t>
      </w:r>
      <w:r w:rsidR="00C91C9A" w:rsidRPr="00A25109">
        <w:rPr>
          <w:rFonts w:ascii="Lidl Font Pro" w:hAnsi="Lidl Font Pro"/>
          <w:color w:val="000000" w:themeColor="text1"/>
          <w:lang w:val="el-GR"/>
        </w:rPr>
        <w:t xml:space="preserve"> αναδείξει τη σημαντικότητα των προγραμμάτων και πρωτοβουλιών πιστότητας στη διατήρηση και την ενδυνάμωση των σχέσεων των επιχειρήσεων με τους πελάτες τους.</w:t>
      </w:r>
    </w:p>
    <w:p w14:paraId="43A6F618" w14:textId="64B6D33C" w:rsidR="00E33CF7" w:rsidRPr="00A25109" w:rsidRDefault="00E33CF7" w:rsidP="00225A3C">
      <w:pPr>
        <w:pStyle w:val="Web"/>
        <w:spacing w:after="120" w:afterAutospacing="0" w:line="360" w:lineRule="auto"/>
        <w:rPr>
          <w:rStyle w:val="lidl-rtefontface-3"/>
          <w:rFonts w:ascii="Lidl Font Pro" w:hAnsi="Lidl Font Pro"/>
          <w:sz w:val="22"/>
          <w:szCs w:val="22"/>
        </w:rPr>
      </w:pP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Συγκεκριμένα η </w:t>
      </w:r>
      <w:r w:rsidR="009121CD" w:rsidRPr="00A25109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="009121CD" w:rsidRPr="00A25109">
        <w:rPr>
          <w:rStyle w:val="lidl-rtefontface-3"/>
          <w:rFonts w:ascii="Lidl Font Pro" w:hAnsi="Lidl Font Pro"/>
          <w:sz w:val="22"/>
          <w:szCs w:val="22"/>
        </w:rPr>
        <w:t xml:space="preserve"> Ελλάς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απέσπασε</w:t>
      </w:r>
      <w:r w:rsidR="00EC7B7E" w:rsidRPr="00A25109">
        <w:rPr>
          <w:rStyle w:val="lidl-rtefontface-3"/>
          <w:rFonts w:ascii="Lidl Font Pro" w:hAnsi="Lidl Font Pro"/>
          <w:sz w:val="22"/>
          <w:szCs w:val="22"/>
        </w:rPr>
        <w:t xml:space="preserve"> στη φετινή διοργάνωση των </w:t>
      </w:r>
      <w:r w:rsidR="00EC7B7E" w:rsidRPr="00A25109">
        <w:rPr>
          <w:rStyle w:val="lidl-rtefontface-3"/>
          <w:rFonts w:ascii="Lidl Font Pro" w:hAnsi="Lidl Font Pro"/>
          <w:sz w:val="22"/>
          <w:szCs w:val="22"/>
          <w:lang w:val="en-US"/>
        </w:rPr>
        <w:t>Loyalty</w:t>
      </w:r>
      <w:r w:rsidR="00EC7B7E" w:rsidRPr="00A25109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EC7B7E" w:rsidRPr="00A25109">
        <w:rPr>
          <w:rStyle w:val="lidl-rtefontface-3"/>
          <w:rFonts w:ascii="Lidl Font Pro" w:hAnsi="Lidl Font Pro"/>
          <w:sz w:val="22"/>
          <w:szCs w:val="22"/>
          <w:lang w:val="en-US"/>
        </w:rPr>
        <w:t>Awards</w:t>
      </w:r>
      <w:r w:rsidRPr="00A25109">
        <w:rPr>
          <w:rStyle w:val="lidl-rtefontface-3"/>
          <w:rFonts w:ascii="Lidl Font Pro" w:hAnsi="Lidl Font Pro"/>
          <w:sz w:val="22"/>
          <w:szCs w:val="22"/>
        </w:rPr>
        <w:t>:</w:t>
      </w:r>
    </w:p>
    <w:p w14:paraId="193684AF" w14:textId="4EEAFFD3" w:rsidR="00EC7B7E" w:rsidRPr="00233E51" w:rsidRDefault="00E33CF7" w:rsidP="00225A3C">
      <w:pPr>
        <w:pStyle w:val="Web"/>
        <w:spacing w:after="120" w:afterAutospacing="0" w:line="360" w:lineRule="auto"/>
        <w:rPr>
          <w:rStyle w:val="lidl-rtefontface-3"/>
          <w:rFonts w:ascii="Lidl Font Pro" w:hAnsi="Lidl Font Pro"/>
          <w:sz w:val="22"/>
          <w:szCs w:val="22"/>
        </w:rPr>
      </w:pPr>
      <w:r w:rsidRPr="00A2510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- </w:t>
      </w:r>
      <w:r w:rsidRPr="00A25109">
        <w:rPr>
          <w:rStyle w:val="lidl-rtefontface-3"/>
          <w:rFonts w:ascii="Lidl Font Pro" w:hAnsi="Lidl Font Pro"/>
          <w:b/>
          <w:bCs/>
          <w:sz w:val="22"/>
          <w:szCs w:val="22"/>
          <w:lang w:val="en-US"/>
        </w:rPr>
        <w:t>Gold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25109">
        <w:rPr>
          <w:rStyle w:val="lidl-rtefontface-3"/>
          <w:rFonts w:ascii="Lidl Font Pro" w:hAnsi="Lidl Font Pro"/>
          <w:b/>
          <w:bCs/>
          <w:sz w:val="22"/>
          <w:szCs w:val="22"/>
        </w:rPr>
        <w:t>βραβείο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στην ενότητα </w:t>
      </w:r>
      <w:r w:rsidR="00340191" w:rsidRPr="00A25109">
        <w:rPr>
          <w:rStyle w:val="lidl-rtefontface-3"/>
          <w:rFonts w:ascii="Lidl Font Pro" w:hAnsi="Lidl Font Pro"/>
          <w:sz w:val="22"/>
          <w:szCs w:val="22"/>
          <w:lang w:val="en-US"/>
        </w:rPr>
        <w:t>Best</w:t>
      </w:r>
      <w:r w:rsidR="00340191" w:rsidRPr="00A25109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40191" w:rsidRPr="00A25109">
        <w:rPr>
          <w:rStyle w:val="lidl-rtefontface-3"/>
          <w:rFonts w:ascii="Lidl Font Pro" w:hAnsi="Lidl Font Pro"/>
          <w:sz w:val="22"/>
          <w:szCs w:val="22"/>
          <w:lang w:val="en-US"/>
        </w:rPr>
        <w:t>in</w:t>
      </w:r>
      <w:r w:rsidR="00340191" w:rsidRPr="00A25109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40191" w:rsidRPr="00A25109">
        <w:rPr>
          <w:rStyle w:val="lidl-rtefontface-3"/>
          <w:rFonts w:ascii="Lidl Font Pro" w:hAnsi="Lidl Font Pro"/>
          <w:sz w:val="22"/>
          <w:szCs w:val="22"/>
          <w:lang w:val="en-US"/>
        </w:rPr>
        <w:t>Loyalty</w:t>
      </w:r>
      <w:r w:rsidR="00340191" w:rsidRPr="00A25109">
        <w:rPr>
          <w:rStyle w:val="lidl-rtefontface-3"/>
          <w:rFonts w:ascii="Lidl Font Pro" w:hAnsi="Lidl Font Pro"/>
          <w:sz w:val="22"/>
          <w:szCs w:val="22"/>
        </w:rPr>
        <w:t xml:space="preserve"> &amp; </w:t>
      </w:r>
      <w:r w:rsidR="00340191" w:rsidRPr="00A25109">
        <w:rPr>
          <w:rStyle w:val="lidl-rtefontface-3"/>
          <w:rFonts w:ascii="Lidl Font Pro" w:hAnsi="Lidl Font Pro"/>
          <w:sz w:val="22"/>
          <w:szCs w:val="22"/>
          <w:lang w:val="en-US"/>
        </w:rPr>
        <w:t>Engagement</w:t>
      </w:r>
      <w:r w:rsidR="00340191" w:rsidRPr="00A25109">
        <w:rPr>
          <w:rStyle w:val="lidl-rtefontface-3"/>
          <w:rFonts w:ascii="Lidl Font Pro" w:hAnsi="Lidl Font Pro"/>
          <w:sz w:val="22"/>
          <w:szCs w:val="22"/>
        </w:rPr>
        <w:t xml:space="preserve"> - </w:t>
      </w:r>
      <w:r w:rsidR="00340191" w:rsidRPr="00A25109">
        <w:rPr>
          <w:rStyle w:val="lidl-rtefontface-3"/>
          <w:rFonts w:ascii="Lidl Font Pro" w:hAnsi="Lidl Font Pro"/>
          <w:sz w:val="22"/>
          <w:szCs w:val="22"/>
          <w:lang w:val="en-US"/>
        </w:rPr>
        <w:t>Retail</w:t>
      </w:r>
      <w:r w:rsidR="00340191" w:rsidRPr="00A25109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856174" w:rsidRPr="00856174">
        <w:rPr>
          <w:rStyle w:val="lidl-rtefontface-3"/>
          <w:rFonts w:ascii="Lidl Font Pro" w:hAnsi="Lidl Font Pro"/>
          <w:sz w:val="22"/>
          <w:szCs w:val="22"/>
        </w:rPr>
        <w:t xml:space="preserve"> (</w:t>
      </w:r>
      <w:proofErr w:type="spellStart"/>
      <w:r w:rsidR="00856174" w:rsidRPr="00856174">
        <w:rPr>
          <w:rStyle w:val="lidl-rtefontface-3"/>
          <w:rFonts w:ascii="Lidl Font Pro" w:hAnsi="Lidl Font Pro"/>
          <w:sz w:val="22"/>
          <w:szCs w:val="22"/>
        </w:rPr>
        <w:t>Food</w:t>
      </w:r>
      <w:proofErr w:type="spellEnd"/>
      <w:r w:rsidR="00856174" w:rsidRPr="00856174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proofErr w:type="spellStart"/>
      <w:r w:rsidR="00856174" w:rsidRPr="00856174">
        <w:rPr>
          <w:rStyle w:val="lidl-rtefontface-3"/>
          <w:rFonts w:ascii="Lidl Font Pro" w:hAnsi="Lidl Font Pro"/>
          <w:sz w:val="22"/>
          <w:szCs w:val="22"/>
        </w:rPr>
        <w:t>Electronics</w:t>
      </w:r>
      <w:proofErr w:type="spellEnd"/>
      <w:r w:rsidR="00856174" w:rsidRPr="00856174">
        <w:rPr>
          <w:rStyle w:val="lidl-rtefontface-3"/>
          <w:rFonts w:ascii="Lidl Font Pro" w:hAnsi="Lidl Font Pro"/>
          <w:sz w:val="22"/>
          <w:szCs w:val="22"/>
        </w:rPr>
        <w:t xml:space="preserve"> &amp; </w:t>
      </w:r>
      <w:proofErr w:type="spellStart"/>
      <w:r w:rsidR="00856174" w:rsidRPr="00856174">
        <w:rPr>
          <w:rStyle w:val="lidl-rtefontface-3"/>
          <w:rFonts w:ascii="Lidl Font Pro" w:hAnsi="Lidl Font Pro"/>
          <w:sz w:val="22"/>
          <w:szCs w:val="22"/>
        </w:rPr>
        <w:t>Home</w:t>
      </w:r>
      <w:proofErr w:type="spellEnd"/>
      <w:r w:rsidR="00856174" w:rsidRPr="00856174">
        <w:rPr>
          <w:rStyle w:val="lidl-rtefontface-3"/>
          <w:rFonts w:ascii="Lidl Font Pro" w:hAnsi="Lidl Font Pro"/>
          <w:sz w:val="22"/>
          <w:szCs w:val="22"/>
        </w:rPr>
        <w:t xml:space="preserve"> </w:t>
      </w:r>
      <w:proofErr w:type="spellStart"/>
      <w:r w:rsidR="00856174" w:rsidRPr="00856174">
        <w:rPr>
          <w:rStyle w:val="lidl-rtefontface-3"/>
          <w:rFonts w:ascii="Lidl Font Pro" w:hAnsi="Lidl Font Pro"/>
          <w:sz w:val="22"/>
          <w:szCs w:val="22"/>
        </w:rPr>
        <w:t>Appliances</w:t>
      </w:r>
      <w:proofErr w:type="spellEnd"/>
      <w:r w:rsidR="00856174" w:rsidRPr="00856174">
        <w:rPr>
          <w:rStyle w:val="lidl-rtefontface-3"/>
          <w:rFonts w:ascii="Lidl Font Pro" w:hAnsi="Lidl Font Pro"/>
          <w:sz w:val="22"/>
          <w:szCs w:val="22"/>
        </w:rPr>
        <w:t xml:space="preserve">) </w:t>
      </w:r>
      <w:r w:rsidR="00340191" w:rsidRPr="00233E51">
        <w:rPr>
          <w:rStyle w:val="lidl-rtefontface-3"/>
          <w:rFonts w:ascii="Lidl Font Pro" w:hAnsi="Lidl Font Pro"/>
          <w:sz w:val="22"/>
          <w:szCs w:val="22"/>
        </w:rPr>
        <w:t xml:space="preserve">για το καλύτερο </w:t>
      </w:r>
      <w:proofErr w:type="spellStart"/>
      <w:r w:rsidR="00225A3C" w:rsidRPr="00233E51">
        <w:rPr>
          <w:rStyle w:val="lidl-rtefontface-3"/>
          <w:rFonts w:ascii="Lidl Font Pro" w:hAnsi="Lidl Font Pro"/>
          <w:sz w:val="22"/>
          <w:szCs w:val="22"/>
        </w:rPr>
        <w:t>πρόγρ</w:t>
      </w:r>
      <w:r w:rsidR="00340191" w:rsidRPr="00233E51">
        <w:rPr>
          <w:rStyle w:val="lidl-rtefontface-3"/>
          <w:rFonts w:ascii="Lidl Font Pro" w:hAnsi="Lidl Font Pro"/>
          <w:sz w:val="22"/>
          <w:szCs w:val="22"/>
        </w:rPr>
        <w:t>α</w:t>
      </w:r>
      <w:proofErr w:type="spellEnd"/>
      <w:r w:rsidR="00340191" w:rsidRPr="00233E51">
        <w:rPr>
          <w:rStyle w:val="lidl-rtefontface-3"/>
          <w:rFonts w:ascii="Lidl Font Pro" w:hAnsi="Lidl Font Pro"/>
          <w:sz w:val="22"/>
          <w:szCs w:val="22"/>
        </w:rPr>
        <w:t>µµα επιβράβευσης</w:t>
      </w:r>
      <w:r w:rsidR="00D563D6" w:rsidRPr="00233E51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40191" w:rsidRPr="00233E51">
        <w:rPr>
          <w:rStyle w:val="lidl-rtefontface-3"/>
          <w:rFonts w:ascii="Lidl Font Pro" w:hAnsi="Lidl Font Pro"/>
          <w:sz w:val="22"/>
          <w:szCs w:val="22"/>
        </w:rPr>
        <w:t xml:space="preserve">και </w:t>
      </w:r>
      <w:r w:rsidR="00225A3C" w:rsidRPr="00233E51">
        <w:rPr>
          <w:rStyle w:val="lidl-rtefontface-3"/>
          <w:rFonts w:ascii="Lidl Font Pro" w:hAnsi="Lidl Font Pro"/>
          <w:sz w:val="22"/>
          <w:szCs w:val="22"/>
        </w:rPr>
        <w:t>δημιουργίας</w:t>
      </w:r>
      <w:r w:rsidR="00340191" w:rsidRPr="00233E51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225A3C" w:rsidRPr="00233E51">
        <w:rPr>
          <w:rStyle w:val="lidl-rtefontface-3"/>
          <w:rFonts w:ascii="Lidl Font Pro" w:hAnsi="Lidl Font Pro"/>
          <w:sz w:val="22"/>
          <w:szCs w:val="22"/>
        </w:rPr>
        <w:t>δεσμών</w:t>
      </w:r>
      <w:r w:rsidR="00340191" w:rsidRPr="00233E51">
        <w:rPr>
          <w:rStyle w:val="lidl-rtefontface-3"/>
          <w:rFonts w:ascii="Lidl Font Pro" w:hAnsi="Lidl Font Pro"/>
          <w:sz w:val="22"/>
          <w:szCs w:val="22"/>
        </w:rPr>
        <w:t xml:space="preserve"> µε τον πελάτη από επιχείρηση</w:t>
      </w:r>
      <w:r w:rsidR="00D27F1C">
        <w:rPr>
          <w:rStyle w:val="lidl-rtefontface-3"/>
          <w:rFonts w:ascii="Lidl Font Pro" w:hAnsi="Lidl Font Pro"/>
          <w:sz w:val="22"/>
          <w:szCs w:val="22"/>
          <w:lang w:val="en-150"/>
        </w:rPr>
        <w:t xml:space="preserve"> </w:t>
      </w:r>
      <w:r w:rsidR="00426F55">
        <w:rPr>
          <w:rStyle w:val="lidl-rtefontface-3"/>
          <w:rFonts w:ascii="Lidl Font Pro" w:hAnsi="Lidl Font Pro"/>
          <w:sz w:val="22"/>
          <w:szCs w:val="22"/>
        </w:rPr>
        <w:t>λιανικού εμπορίου</w:t>
      </w:r>
      <w:r w:rsidR="00D27F1C">
        <w:rPr>
          <w:rStyle w:val="lidl-rtefontface-3"/>
          <w:rFonts w:ascii="Lidl Font Pro" w:hAnsi="Lidl Font Pro"/>
          <w:sz w:val="22"/>
          <w:szCs w:val="22"/>
        </w:rPr>
        <w:t>.</w:t>
      </w:r>
      <w:r w:rsidR="00340191" w:rsidRPr="00233E51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p w14:paraId="48329605" w14:textId="3E1CFEE7" w:rsidR="00225A3C" w:rsidRPr="00A25109" w:rsidRDefault="00D563D6" w:rsidP="00225A3C">
      <w:pPr>
        <w:spacing w:before="100" w:beforeAutospacing="1" w:after="120" w:line="360" w:lineRule="auto"/>
        <w:rPr>
          <w:rStyle w:val="lidl-rtefontface-3"/>
          <w:rFonts w:ascii="Lidl Font Pro" w:hAnsi="Lidl Font Pro"/>
          <w:lang w:val="el-GR"/>
        </w:rPr>
      </w:pPr>
      <w:r w:rsidRPr="00A25109">
        <w:rPr>
          <w:rFonts w:ascii="Lidl Font Pro" w:hAnsi="Lidl Font Pro"/>
          <w:b/>
          <w:bCs/>
          <w:lang w:val="el-GR"/>
        </w:rPr>
        <w:t xml:space="preserve">- </w:t>
      </w:r>
      <w:r w:rsidRPr="00A25109">
        <w:rPr>
          <w:rFonts w:ascii="Lidl Font Pro" w:hAnsi="Lidl Font Pro"/>
          <w:b/>
          <w:bCs/>
          <w:lang w:val="en-US"/>
        </w:rPr>
        <w:t>Silver</w:t>
      </w:r>
      <w:r w:rsidRPr="00A25109">
        <w:rPr>
          <w:rFonts w:ascii="Lidl Font Pro" w:hAnsi="Lidl Font Pro"/>
          <w:b/>
          <w:bCs/>
          <w:lang w:val="el-GR"/>
        </w:rPr>
        <w:t xml:space="preserve"> </w:t>
      </w:r>
      <w:r w:rsidRPr="00A25109">
        <w:rPr>
          <w:rStyle w:val="lidl-rtefontface-3"/>
          <w:rFonts w:ascii="Lidl Font Pro" w:hAnsi="Lidl Font Pro"/>
          <w:b/>
          <w:bCs/>
          <w:lang w:val="el-GR"/>
        </w:rPr>
        <w:t xml:space="preserve">βραβείο </w:t>
      </w:r>
      <w:r w:rsidRPr="00A25109">
        <w:rPr>
          <w:rStyle w:val="lidl-rtefontface-3"/>
          <w:rFonts w:ascii="Lidl Font Pro" w:hAnsi="Lidl Font Pro"/>
          <w:lang w:val="el-GR"/>
        </w:rPr>
        <w:t xml:space="preserve">στην ενότητα </w:t>
      </w:r>
      <w:r w:rsidRPr="00A25109">
        <w:rPr>
          <w:rFonts w:ascii="Lidl Font Pro" w:hAnsi="Lidl Font Pro"/>
          <w:lang w:val="en-US"/>
        </w:rPr>
        <w:t>Best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New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Product</w:t>
      </w:r>
      <w:r w:rsidRPr="00A25109">
        <w:rPr>
          <w:rFonts w:ascii="Lidl Font Pro" w:hAnsi="Lidl Font Pro"/>
          <w:lang w:val="el-GR"/>
        </w:rPr>
        <w:t xml:space="preserve"> / </w:t>
      </w:r>
      <w:r w:rsidRPr="00A25109">
        <w:rPr>
          <w:rFonts w:ascii="Lidl Font Pro" w:hAnsi="Lidl Font Pro"/>
          <w:lang w:val="en-US"/>
        </w:rPr>
        <w:t>Service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Loyalty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Initiative</w:t>
      </w:r>
      <w:r w:rsidRPr="00A25109">
        <w:rPr>
          <w:rFonts w:ascii="Lidl Font Pro" w:hAnsi="Lidl Font Pro"/>
          <w:lang w:val="el-GR"/>
        </w:rPr>
        <w:t xml:space="preserve"> για την καλύτερη υποψηφιότητα προγράμματος επιβράβευσης για νέο προϊόν ή υπηρεσία</w:t>
      </w:r>
      <w:bookmarkEnd w:id="1"/>
    </w:p>
    <w:p w14:paraId="34151C4C" w14:textId="17051672" w:rsidR="00643F50" w:rsidRPr="00A25109" w:rsidRDefault="00643F50" w:rsidP="00643F50">
      <w:pPr>
        <w:rPr>
          <w:rFonts w:ascii="Lidl Font Pro" w:hAnsi="Lidl Font Pro"/>
          <w:lang w:val="el-GR"/>
        </w:rPr>
      </w:pPr>
      <w:r w:rsidRPr="00A25109">
        <w:rPr>
          <w:rFonts w:ascii="Lidl Font Pro" w:hAnsi="Lidl Font Pro"/>
          <w:b/>
          <w:bCs/>
          <w:lang w:val="el-GR"/>
        </w:rPr>
        <w:t xml:space="preserve">- </w:t>
      </w:r>
      <w:r w:rsidR="009121CD" w:rsidRPr="00A25109">
        <w:rPr>
          <w:rFonts w:ascii="Lidl Font Pro" w:hAnsi="Lidl Font Pro"/>
          <w:b/>
          <w:bCs/>
          <w:lang w:val="en-US"/>
        </w:rPr>
        <w:t>Bronze</w:t>
      </w:r>
      <w:r w:rsidRPr="00A25109">
        <w:rPr>
          <w:rFonts w:ascii="Lidl Font Pro" w:hAnsi="Lidl Font Pro"/>
          <w:b/>
          <w:bCs/>
          <w:lang w:val="el-GR"/>
        </w:rPr>
        <w:t xml:space="preserve"> </w:t>
      </w:r>
      <w:r w:rsidRPr="00A25109">
        <w:rPr>
          <w:rStyle w:val="lidl-rtefontface-3"/>
          <w:rFonts w:ascii="Lidl Font Pro" w:hAnsi="Lidl Font Pro"/>
          <w:b/>
          <w:bCs/>
          <w:lang w:val="el-GR"/>
        </w:rPr>
        <w:t xml:space="preserve">βραβείο </w:t>
      </w:r>
      <w:r w:rsidRPr="00A25109">
        <w:rPr>
          <w:rStyle w:val="lidl-rtefontface-3"/>
          <w:rFonts w:ascii="Lidl Font Pro" w:hAnsi="Lidl Font Pro"/>
          <w:lang w:val="el-GR"/>
        </w:rPr>
        <w:t xml:space="preserve">στην ενότητα </w:t>
      </w:r>
      <w:r w:rsidRPr="00A25109">
        <w:rPr>
          <w:rFonts w:ascii="Lidl Font Pro" w:hAnsi="Lidl Font Pro"/>
          <w:lang w:val="en-US"/>
        </w:rPr>
        <w:t>Best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Use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of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Mobile</w:t>
      </w:r>
      <w:r w:rsidRPr="00A25109">
        <w:rPr>
          <w:rFonts w:ascii="Lidl Font Pro" w:hAnsi="Lidl Font Pro"/>
          <w:lang w:val="el-GR"/>
        </w:rPr>
        <w:t xml:space="preserve"> για την αξιοποίηση </w:t>
      </w:r>
      <w:r w:rsidRPr="00A25109">
        <w:rPr>
          <w:rFonts w:ascii="Lidl Font Pro" w:hAnsi="Lidl Font Pro"/>
        </w:rPr>
        <w:t>mobile</w:t>
      </w:r>
      <w:r w:rsidRPr="00A25109">
        <w:rPr>
          <w:rFonts w:ascii="Lidl Font Pro" w:hAnsi="Lidl Font Pro"/>
          <w:lang w:val="el-GR"/>
        </w:rPr>
        <w:t xml:space="preserve"> τεχνολογιών</w:t>
      </w:r>
    </w:p>
    <w:p w14:paraId="0E827228" w14:textId="27FF4807" w:rsidR="00A25109" w:rsidRDefault="009121CD" w:rsidP="00A25109">
      <w:pPr>
        <w:spacing w:before="100" w:beforeAutospacing="1" w:after="120" w:line="360" w:lineRule="auto"/>
        <w:rPr>
          <w:rFonts w:ascii="Lidl Font Pro" w:hAnsi="Lidl Font Pro"/>
          <w:lang w:val="el-GR"/>
        </w:rPr>
      </w:pPr>
      <w:r w:rsidRPr="00A25109">
        <w:rPr>
          <w:rFonts w:ascii="Lidl Font Pro" w:hAnsi="Lidl Font Pro"/>
          <w:b/>
          <w:bCs/>
          <w:lang w:val="el-GR"/>
        </w:rPr>
        <w:t xml:space="preserve">- </w:t>
      </w:r>
      <w:r w:rsidRPr="00A25109">
        <w:rPr>
          <w:rFonts w:ascii="Lidl Font Pro" w:hAnsi="Lidl Font Pro"/>
          <w:b/>
          <w:bCs/>
          <w:lang w:val="en-US"/>
        </w:rPr>
        <w:t>Bronze</w:t>
      </w:r>
      <w:r w:rsidRPr="00A25109">
        <w:rPr>
          <w:rFonts w:ascii="Lidl Font Pro" w:hAnsi="Lidl Font Pro"/>
          <w:b/>
          <w:bCs/>
          <w:lang w:val="el-GR"/>
        </w:rPr>
        <w:t xml:space="preserve"> </w:t>
      </w:r>
      <w:r w:rsidRPr="00A25109">
        <w:rPr>
          <w:rStyle w:val="lidl-rtefontface-3"/>
          <w:rFonts w:ascii="Lidl Font Pro" w:hAnsi="Lidl Font Pro"/>
          <w:b/>
          <w:bCs/>
          <w:lang w:val="el-GR"/>
        </w:rPr>
        <w:t xml:space="preserve">βραβείο </w:t>
      </w:r>
      <w:r w:rsidRPr="00A25109">
        <w:rPr>
          <w:rStyle w:val="lidl-rtefontface-3"/>
          <w:rFonts w:ascii="Lidl Font Pro" w:hAnsi="Lidl Font Pro"/>
          <w:lang w:val="el-GR"/>
        </w:rPr>
        <w:t xml:space="preserve">στην ενότητα </w:t>
      </w:r>
      <w:r w:rsidRPr="00A25109">
        <w:rPr>
          <w:rFonts w:ascii="Lidl Font Pro" w:hAnsi="Lidl Font Pro"/>
          <w:lang w:val="en-US"/>
        </w:rPr>
        <w:t>Best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In</w:t>
      </w:r>
      <w:r w:rsidRPr="00A25109">
        <w:rPr>
          <w:rFonts w:ascii="Lidl Font Pro" w:hAnsi="Lidl Font Pro"/>
          <w:lang w:val="el-GR"/>
        </w:rPr>
        <w:t>-</w:t>
      </w:r>
      <w:r w:rsidRPr="00A25109">
        <w:rPr>
          <w:rFonts w:ascii="Lidl Font Pro" w:hAnsi="Lidl Font Pro"/>
          <w:lang w:val="en-US"/>
        </w:rPr>
        <w:t>house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Loyalty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Team</w:t>
      </w:r>
      <w:r w:rsidRPr="00A25109">
        <w:rPr>
          <w:rFonts w:ascii="Lidl Font Pro" w:hAnsi="Lidl Font Pro"/>
          <w:lang w:val="el-GR"/>
        </w:rPr>
        <w:t xml:space="preserve"> για τη σύγχρονη και ευέλικτη ομάδα πίσω από το </w:t>
      </w:r>
      <w:r w:rsidRPr="00A25109">
        <w:rPr>
          <w:rFonts w:ascii="Lidl Font Pro" w:hAnsi="Lidl Font Pro"/>
          <w:lang w:val="en-US"/>
        </w:rPr>
        <w:t>Lidl</w:t>
      </w:r>
      <w:r w:rsidRPr="00A25109">
        <w:rPr>
          <w:rFonts w:ascii="Lidl Font Pro" w:hAnsi="Lidl Font Pro"/>
          <w:lang w:val="el-GR"/>
        </w:rPr>
        <w:t xml:space="preserve"> </w:t>
      </w:r>
      <w:r w:rsidRPr="00A25109">
        <w:rPr>
          <w:rFonts w:ascii="Lidl Font Pro" w:hAnsi="Lidl Font Pro"/>
          <w:lang w:val="en-US"/>
        </w:rPr>
        <w:t>Plus</w:t>
      </w:r>
      <w:r w:rsidRPr="00A25109">
        <w:rPr>
          <w:rFonts w:ascii="Lidl Font Pro" w:hAnsi="Lidl Font Pro"/>
          <w:lang w:val="el-GR"/>
        </w:rPr>
        <w:t xml:space="preserve"> που συνεισέφερε τα μέγιστα στην αύξηση της αφοσίωσης πελατών μέσω μιας ολοκληρωμένης στρατηγικής προσέγγισης, η οποία θέτει τον πελάτη στο επίκεντρο. </w:t>
      </w:r>
    </w:p>
    <w:p w14:paraId="14CFCF34" w14:textId="3CFF2CE2" w:rsidR="00590E82" w:rsidRPr="00A25109" w:rsidRDefault="00590E82" w:rsidP="00590E82">
      <w:pPr>
        <w:pStyle w:val="Web"/>
        <w:spacing w:after="120" w:afterAutospacing="0" w:line="360" w:lineRule="auto"/>
        <w:rPr>
          <w:rStyle w:val="lidl-rtefontface-3"/>
          <w:rFonts w:ascii="Lidl Font Pro" w:hAnsi="Lidl Font Pro"/>
          <w:sz w:val="22"/>
          <w:szCs w:val="22"/>
        </w:rPr>
      </w:pPr>
      <w:r w:rsidRPr="00A25109">
        <w:rPr>
          <w:rFonts w:ascii="Lidl Font Pro" w:hAnsi="Lidl Font Pro" w:cs="Calibri,Bold"/>
          <w:sz w:val="22"/>
          <w:szCs w:val="22"/>
        </w:rPr>
        <w:t xml:space="preserve">Το </w:t>
      </w:r>
      <w:r w:rsidRPr="00A25109">
        <w:rPr>
          <w:rFonts w:ascii="Lidl Font Pro" w:hAnsi="Lidl Font Pro" w:cs="Calibri,Bold"/>
          <w:b/>
          <w:bCs/>
          <w:sz w:val="22"/>
          <w:szCs w:val="22"/>
          <w:lang w:val="en-150"/>
        </w:rPr>
        <w:t>Lidl Plus</w:t>
      </w:r>
      <w:r w:rsidRPr="00A25109">
        <w:rPr>
          <w:rFonts w:ascii="Lidl Font Pro" w:hAnsi="Lidl Font Pro" w:cs="Calibri,Bold"/>
          <w:sz w:val="22"/>
          <w:szCs w:val="22"/>
          <w:lang w:val="en-150"/>
        </w:rPr>
        <w:t xml:space="preserve"> </w:t>
      </w:r>
      <w:r w:rsidRPr="00A25109">
        <w:rPr>
          <w:rStyle w:val="lidl-rtefontface-3"/>
          <w:rFonts w:ascii="Lidl Font Pro" w:hAnsi="Lidl Font Pro"/>
          <w:sz w:val="22"/>
          <w:szCs w:val="22"/>
        </w:rPr>
        <w:t>αποτελεί</w:t>
      </w:r>
      <w:r>
        <w:rPr>
          <w:rStyle w:val="lidl-rtefontface-3"/>
          <w:rFonts w:ascii="Lidl Font Pro" w:hAnsi="Lidl Font Pro"/>
          <w:sz w:val="22"/>
          <w:szCs w:val="22"/>
        </w:rPr>
        <w:t>,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όχι μόνο «κατ’ όνομα» αλλά και στην ουσία του</w:t>
      </w:r>
      <w:r>
        <w:rPr>
          <w:rStyle w:val="lidl-rtefontface-3"/>
          <w:rFonts w:ascii="Lidl Font Pro" w:hAnsi="Lidl Font Pro"/>
          <w:sz w:val="22"/>
          <w:szCs w:val="22"/>
        </w:rPr>
        <w:t>,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ένα πρόγραμμα επιβράβευσης</w:t>
      </w:r>
      <w:r w:rsidRPr="00A25109">
        <w:rPr>
          <w:rStyle w:val="lidl-rtefontface-3"/>
          <w:rFonts w:ascii="Lidl Font Pro" w:hAnsi="Lidl Font Pro"/>
          <w:sz w:val="22"/>
          <w:szCs w:val="22"/>
          <w:lang w:val="en-150"/>
        </w:rPr>
        <w:t xml:space="preserve">, 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καθώς </w:t>
      </w:r>
      <w:r w:rsidR="00036428">
        <w:rPr>
          <w:rStyle w:val="lidl-rtefontface-3"/>
          <w:rFonts w:ascii="Lidl Font Pro" w:hAnsi="Lidl Font Pro"/>
          <w:sz w:val="22"/>
          <w:szCs w:val="22"/>
        </w:rPr>
        <w:t>ανταμείβει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σε εβδομαδιαία βάση τους κατόχους του, ανεξαρτήτως ποσού αγορών, με </w:t>
      </w:r>
      <w:r w:rsidR="00036428">
        <w:rPr>
          <w:rStyle w:val="lidl-rtefontface-3"/>
          <w:rFonts w:ascii="Lidl Font Pro" w:hAnsi="Lidl Font Pro"/>
          <w:sz w:val="22"/>
          <w:szCs w:val="22"/>
        </w:rPr>
        <w:t>ελκυστικές εκπτώσεις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σε προϊόντα ευρείας αποδοχής </w:t>
      </w:r>
      <w:r w:rsidRPr="00A25109">
        <w:rPr>
          <w:rStyle w:val="lidl-rtefontface-3"/>
          <w:rFonts w:ascii="Lidl Font Pro" w:hAnsi="Lidl Font Pro"/>
          <w:sz w:val="22"/>
          <w:szCs w:val="22"/>
        </w:rPr>
        <w:lastRenderedPageBreak/>
        <w:t xml:space="preserve">και όχι με ένα σύστημα συλλογής πόντων, ενώ παράλληλα προσφέρει επιπλέον ευκαιρίες οφέλους </w:t>
      </w:r>
      <w:r w:rsidR="00036428">
        <w:rPr>
          <w:rStyle w:val="lidl-rtefontface-3"/>
          <w:rFonts w:ascii="Lidl Font Pro" w:hAnsi="Lidl Font Pro"/>
          <w:sz w:val="22"/>
          <w:szCs w:val="22"/>
        </w:rPr>
        <w:t>μέσω της διασκεδαστικής λειτουργίας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«Ξύνεις Κερδίζεις». </w:t>
      </w:r>
    </w:p>
    <w:p w14:paraId="7468EC37" w14:textId="355A4986" w:rsidR="004C4319" w:rsidRDefault="004C4319" w:rsidP="00D00182">
      <w:pPr>
        <w:pStyle w:val="-HTML"/>
        <w:spacing w:before="100" w:beforeAutospacing="1" w:after="120" w:line="360" w:lineRule="auto"/>
        <w:rPr>
          <w:rStyle w:val="lidl-rtefontface-3"/>
          <w:rFonts w:ascii="Lidl Font Pro" w:eastAsiaTheme="minorHAnsi" w:hAnsi="Lidl Font Pro" w:cs="Times New Roman"/>
          <w:sz w:val="22"/>
          <w:szCs w:val="22"/>
          <w:lang w:eastAsia="en-US"/>
        </w:rPr>
      </w:pPr>
      <w:r w:rsidRPr="004C4319">
        <w:rPr>
          <w:rStyle w:val="lidl-rtefontface-3"/>
          <w:rFonts w:ascii="Lidl Font Pro" w:eastAsiaTheme="minorHAnsi" w:hAnsi="Lidl Font Pro" w:cs="Times New Roman"/>
          <w:sz w:val="22"/>
          <w:szCs w:val="22"/>
          <w:lang w:eastAsia="en-US"/>
        </w:rPr>
        <w:t xml:space="preserve">Η </w:t>
      </w:r>
      <w:r w:rsidR="00590E82">
        <w:rPr>
          <w:rStyle w:val="lidl-rtefontface-3"/>
          <w:rFonts w:ascii="Lidl Font Pro" w:eastAsiaTheme="minorHAnsi" w:hAnsi="Lidl Font Pro" w:cs="Times New Roman"/>
          <w:sz w:val="22"/>
          <w:szCs w:val="22"/>
          <w:lang w:eastAsia="en-US"/>
        </w:rPr>
        <w:t>εταιρεία</w:t>
      </w:r>
      <w:r w:rsidRPr="004C4319">
        <w:rPr>
          <w:rStyle w:val="lidl-rtefontface-3"/>
          <w:rFonts w:ascii="Lidl Font Pro" w:eastAsiaTheme="minorHAnsi" w:hAnsi="Lidl Font Pro" w:cs="Times New Roman"/>
          <w:sz w:val="22"/>
          <w:szCs w:val="22"/>
          <w:lang w:eastAsia="en-US"/>
        </w:rPr>
        <w:t xml:space="preserve"> αποδεικνύει έμπρακτα ότι θέτει τον πελάτη στο επίκεντρο των στρατηγικών της προτεραιοτήτων, επιδιώκοντας τη μέγιστη ικανοποίησ</w:t>
      </w:r>
      <w:r w:rsidR="000821C9">
        <w:rPr>
          <w:rStyle w:val="lidl-rtefontface-3"/>
          <w:rFonts w:ascii="Lidl Font Pro" w:eastAsiaTheme="minorHAnsi" w:hAnsi="Lidl Font Pro" w:cs="Times New Roman"/>
          <w:sz w:val="22"/>
          <w:szCs w:val="22"/>
          <w:lang w:eastAsia="en-US"/>
        </w:rPr>
        <w:t>ή</w:t>
      </w:r>
      <w:r w:rsidRPr="004C4319">
        <w:rPr>
          <w:rStyle w:val="lidl-rtefontface-3"/>
          <w:rFonts w:ascii="Lidl Font Pro" w:eastAsiaTheme="minorHAnsi" w:hAnsi="Lidl Font Pro" w:cs="Times New Roman"/>
          <w:sz w:val="22"/>
          <w:szCs w:val="22"/>
          <w:lang w:eastAsia="en-US"/>
        </w:rPr>
        <w:t xml:space="preserve"> του</w:t>
      </w:r>
      <w:r w:rsidR="000821C9">
        <w:rPr>
          <w:rStyle w:val="lidl-rtefontface-3"/>
          <w:rFonts w:ascii="Lidl Font Pro" w:eastAsiaTheme="minorHAnsi" w:hAnsi="Lidl Font Pro" w:cs="Times New Roman"/>
          <w:sz w:val="22"/>
          <w:szCs w:val="22"/>
          <w:lang w:eastAsia="en-US"/>
        </w:rPr>
        <w:t>.</w:t>
      </w:r>
    </w:p>
    <w:p w14:paraId="5A84EBF2" w14:textId="4BEAF504" w:rsidR="00625276" w:rsidRDefault="00625276" w:rsidP="009121CD">
      <w:pPr>
        <w:pStyle w:val="-HTML"/>
        <w:spacing w:before="100" w:beforeAutospacing="1" w:after="120" w:line="360" w:lineRule="auto"/>
        <w:rPr>
          <w:rStyle w:val="lidl-rtefontface-3"/>
          <w:rFonts w:ascii="Lidl Font Pro" w:hAnsi="Lidl Font Pro"/>
          <w:sz w:val="22"/>
          <w:szCs w:val="22"/>
        </w:rPr>
      </w:pP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Ο καθένας μπορεί να κατεβάσει </w:t>
      </w:r>
      <w:r w:rsidR="00D00182">
        <w:rPr>
          <w:rStyle w:val="lidl-rtefontface-3"/>
          <w:rFonts w:ascii="Lidl Font Pro" w:hAnsi="Lidl Font Pro"/>
          <w:sz w:val="22"/>
          <w:szCs w:val="22"/>
        </w:rPr>
        <w:t xml:space="preserve">το </w:t>
      </w:r>
      <w:r w:rsidR="00D00182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="00D00182" w:rsidRPr="00D00182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00182">
        <w:rPr>
          <w:rStyle w:val="lidl-rtefontface-3"/>
          <w:rFonts w:ascii="Lidl Font Pro" w:hAnsi="Lidl Font Pro"/>
          <w:sz w:val="22"/>
          <w:szCs w:val="22"/>
          <w:lang w:val="en-US"/>
        </w:rPr>
        <w:t>Plus</w:t>
      </w:r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δωρεάν από το </w:t>
      </w:r>
      <w:hyperlink r:id="rId8" w:history="1">
        <w:proofErr w:type="spellStart"/>
        <w:r w:rsidRPr="00A25109">
          <w:rPr>
            <w:rStyle w:val="-"/>
            <w:rFonts w:ascii="Lidl Font Pro" w:hAnsi="Lidl Font Pro"/>
            <w:sz w:val="22"/>
            <w:szCs w:val="22"/>
          </w:rPr>
          <w:t>App</w:t>
        </w:r>
        <w:proofErr w:type="spellEnd"/>
        <w:r w:rsidRPr="00A25109">
          <w:rPr>
            <w:rStyle w:val="-"/>
            <w:rFonts w:ascii="Lidl Font Pro" w:hAnsi="Lidl Font Pro"/>
            <w:sz w:val="22"/>
            <w:szCs w:val="22"/>
          </w:rPr>
          <w:t xml:space="preserve"> </w:t>
        </w:r>
        <w:proofErr w:type="spellStart"/>
        <w:r w:rsidRPr="00A25109">
          <w:rPr>
            <w:rStyle w:val="-"/>
            <w:rFonts w:ascii="Lidl Font Pro" w:hAnsi="Lidl Font Pro"/>
            <w:sz w:val="22"/>
            <w:szCs w:val="22"/>
          </w:rPr>
          <w:t>Store</w:t>
        </w:r>
        <w:proofErr w:type="spellEnd"/>
      </w:hyperlink>
      <w:r w:rsidRPr="00A25109">
        <w:rPr>
          <w:rStyle w:val="lidl-rtefontface-3"/>
          <w:rFonts w:ascii="Lidl Font Pro" w:hAnsi="Lidl Font Pro"/>
          <w:sz w:val="22"/>
          <w:szCs w:val="22"/>
        </w:rPr>
        <w:t xml:space="preserve"> / </w:t>
      </w:r>
      <w:hyperlink r:id="rId9" w:history="1">
        <w:proofErr w:type="spellStart"/>
        <w:r w:rsidRPr="00A25109">
          <w:rPr>
            <w:rStyle w:val="-"/>
            <w:rFonts w:ascii="Lidl Font Pro" w:hAnsi="Lidl Font Pro"/>
            <w:sz w:val="22"/>
            <w:szCs w:val="22"/>
          </w:rPr>
          <w:t>Google</w:t>
        </w:r>
        <w:proofErr w:type="spellEnd"/>
        <w:r w:rsidRPr="00A25109">
          <w:rPr>
            <w:rStyle w:val="-"/>
            <w:rFonts w:ascii="Lidl Font Pro" w:hAnsi="Lidl Font Pro"/>
            <w:sz w:val="22"/>
            <w:szCs w:val="22"/>
          </w:rPr>
          <w:t xml:space="preserve"> </w:t>
        </w:r>
        <w:proofErr w:type="spellStart"/>
        <w:r w:rsidRPr="00A25109">
          <w:rPr>
            <w:rStyle w:val="-"/>
            <w:rFonts w:ascii="Lidl Font Pro" w:hAnsi="Lidl Font Pro"/>
            <w:sz w:val="22"/>
            <w:szCs w:val="22"/>
          </w:rPr>
          <w:t>Play</w:t>
        </w:r>
        <w:proofErr w:type="spellEnd"/>
      </w:hyperlink>
      <w:r w:rsidRPr="00A25109">
        <w:rPr>
          <w:rStyle w:val="lidl-rtefontface-3"/>
          <w:rFonts w:ascii="Lidl Font Pro" w:hAnsi="Lidl Font Pro"/>
          <w:sz w:val="22"/>
          <w:szCs w:val="22"/>
        </w:rPr>
        <w:t>, να κάνει γρήγορα και εύκολα εγγραφή</w:t>
      </w:r>
      <w:r w:rsidR="000E18C4" w:rsidRPr="000E18C4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0E18C4">
        <w:rPr>
          <w:rStyle w:val="lidl-rtefontface-3"/>
          <w:rFonts w:ascii="Lidl Font Pro" w:hAnsi="Lidl Font Pro"/>
          <w:sz w:val="22"/>
          <w:szCs w:val="22"/>
        </w:rPr>
        <w:t xml:space="preserve">και </w:t>
      </w:r>
      <w:r w:rsidRPr="00A25109">
        <w:rPr>
          <w:rStyle w:val="lidl-rtefontface-3"/>
          <w:rFonts w:ascii="Lidl Font Pro" w:hAnsi="Lidl Font Pro"/>
          <w:sz w:val="22"/>
          <w:szCs w:val="22"/>
        </w:rPr>
        <w:t>να</w:t>
      </w:r>
      <w:r w:rsidR="004C4319">
        <w:rPr>
          <w:rStyle w:val="lidl-rtefontface-3"/>
          <w:rFonts w:ascii="Lidl Font Pro" w:hAnsi="Lidl Font Pro"/>
          <w:sz w:val="22"/>
          <w:szCs w:val="22"/>
          <w:lang w:val="en-150"/>
        </w:rPr>
        <w:t xml:space="preserve"> </w:t>
      </w:r>
      <w:r w:rsidR="004C4319">
        <w:rPr>
          <w:rStyle w:val="lidl-rtefontface-3"/>
          <w:rFonts w:ascii="Lidl Font Pro" w:hAnsi="Lidl Font Pro"/>
          <w:sz w:val="22"/>
          <w:szCs w:val="22"/>
        </w:rPr>
        <w:t>αποκτήσει πρόσβαση σε ελκυστικές προσφορές και προνόμια.</w:t>
      </w:r>
    </w:p>
    <w:p w14:paraId="16DDD6B0" w14:textId="77777777" w:rsidR="00C176E6" w:rsidRDefault="00C176E6" w:rsidP="00D563D6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5781DB61" w:rsidR="00FE7457" w:rsidRPr="00340366" w:rsidRDefault="00FE7457" w:rsidP="00D563D6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2D54C172" w14:textId="566F8084" w:rsidR="00C91C9A" w:rsidRPr="00C91C9A" w:rsidRDefault="00154EF5" w:rsidP="00D563D6">
      <w:pPr>
        <w:autoSpaceDE w:val="0"/>
        <w:autoSpaceDN w:val="0"/>
        <w:adjustRightInd w:val="0"/>
        <w:spacing w:after="0"/>
        <w:rPr>
          <w:rFonts w:ascii="Lidl Font Pro" w:hAnsi="Lidl Font Pro"/>
          <w:b/>
          <w:bCs/>
          <w:color w:val="1F497D" w:themeColor="text2"/>
          <w:lang w:val="en-US"/>
        </w:rPr>
      </w:pPr>
      <w:hyperlink r:id="rId10" w:history="1">
        <w:r w:rsidR="00C91C9A" w:rsidRPr="00C91C9A">
          <w:rPr>
            <w:rStyle w:val="-"/>
            <w:rFonts w:ascii="Lidl Font Pro" w:hAnsi="Lidl Font Pro"/>
            <w:b/>
            <w:bCs/>
            <w:color w:val="1F497D" w:themeColor="text2"/>
            <w:u w:val="none"/>
            <w:lang w:val="en-US"/>
          </w:rPr>
          <w:t>lidlplus.gr</w:t>
        </w:r>
      </w:hyperlink>
    </w:p>
    <w:p w14:paraId="36EFE78A" w14:textId="26DDFD8D" w:rsidR="00523EE8" w:rsidRPr="001F6678" w:rsidRDefault="00154EF5" w:rsidP="00D563D6">
      <w:pPr>
        <w:autoSpaceDE w:val="0"/>
        <w:autoSpaceDN w:val="0"/>
        <w:adjustRightInd w:val="0"/>
        <w:spacing w:after="0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1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154EF5" w:rsidP="00D563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154EF5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154EF5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154EF5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5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973696" w:rsidRDefault="000A4225" w:rsidP="00D563D6">
      <w:pPr>
        <w:rPr>
          <w:rFonts w:ascii="Lidl Font Pro" w:hAnsi="Lidl Font Pro"/>
          <w:lang w:val="en-US"/>
        </w:rPr>
      </w:pPr>
    </w:p>
    <w:sectPr w:rsidR="000A4225" w:rsidRPr="00973696" w:rsidSect="003674EA">
      <w:headerReference w:type="default" r:id="rId16"/>
      <w:footerReference w:type="default" r:id="rId17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C3BCC" w14:textId="77777777" w:rsidR="008F7115" w:rsidRDefault="008F7115" w:rsidP="00C15348">
      <w:pPr>
        <w:spacing w:after="0" w:line="240" w:lineRule="auto"/>
      </w:pPr>
      <w:r>
        <w:separator/>
      </w:r>
    </w:p>
  </w:endnote>
  <w:endnote w:type="continuationSeparator" w:id="0">
    <w:p w14:paraId="679B3912" w14:textId="77777777" w:rsidR="008F7115" w:rsidRDefault="008F7115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02F422D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02F422D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66EFD" w14:textId="77777777" w:rsidR="008F7115" w:rsidRDefault="008F7115" w:rsidP="00C15348">
      <w:pPr>
        <w:spacing w:after="0" w:line="240" w:lineRule="auto"/>
      </w:pPr>
      <w:r>
        <w:separator/>
      </w:r>
    </w:p>
  </w:footnote>
  <w:footnote w:type="continuationSeparator" w:id="0">
    <w:p w14:paraId="45F05E6A" w14:textId="77777777" w:rsidR="008F7115" w:rsidRDefault="008F7115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3FEF"/>
    <w:rsid w:val="00015897"/>
    <w:rsid w:val="00017D87"/>
    <w:rsid w:val="00020E29"/>
    <w:rsid w:val="00024A8A"/>
    <w:rsid w:val="00024E48"/>
    <w:rsid w:val="000254DA"/>
    <w:rsid w:val="00025EEA"/>
    <w:rsid w:val="00036428"/>
    <w:rsid w:val="000479B3"/>
    <w:rsid w:val="00050063"/>
    <w:rsid w:val="00056C27"/>
    <w:rsid w:val="00065BFE"/>
    <w:rsid w:val="000777FD"/>
    <w:rsid w:val="00080512"/>
    <w:rsid w:val="00082066"/>
    <w:rsid w:val="000821C9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C0F47"/>
    <w:rsid w:val="000E18C4"/>
    <w:rsid w:val="000F02AF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910CB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649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53C"/>
    <w:rsid w:val="002E68DD"/>
    <w:rsid w:val="002F0181"/>
    <w:rsid w:val="002F22C8"/>
    <w:rsid w:val="002F7CCB"/>
    <w:rsid w:val="00303911"/>
    <w:rsid w:val="00306FEF"/>
    <w:rsid w:val="00337A0D"/>
    <w:rsid w:val="00340191"/>
    <w:rsid w:val="00340366"/>
    <w:rsid w:val="00344923"/>
    <w:rsid w:val="00361980"/>
    <w:rsid w:val="0036664C"/>
    <w:rsid w:val="003674EA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26F55"/>
    <w:rsid w:val="004339B9"/>
    <w:rsid w:val="00434C16"/>
    <w:rsid w:val="00436EB4"/>
    <w:rsid w:val="00443DFD"/>
    <w:rsid w:val="00447F97"/>
    <w:rsid w:val="004553EB"/>
    <w:rsid w:val="00462BFE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D2759"/>
    <w:rsid w:val="004D2903"/>
    <w:rsid w:val="004D5103"/>
    <w:rsid w:val="004D5642"/>
    <w:rsid w:val="004E1B59"/>
    <w:rsid w:val="004E6B57"/>
    <w:rsid w:val="00501833"/>
    <w:rsid w:val="00501C4B"/>
    <w:rsid w:val="00504728"/>
    <w:rsid w:val="00506CBC"/>
    <w:rsid w:val="0051501B"/>
    <w:rsid w:val="00523EE8"/>
    <w:rsid w:val="00526BF2"/>
    <w:rsid w:val="0053159F"/>
    <w:rsid w:val="00540820"/>
    <w:rsid w:val="005530C4"/>
    <w:rsid w:val="00553E94"/>
    <w:rsid w:val="00554C7C"/>
    <w:rsid w:val="005721E5"/>
    <w:rsid w:val="005774FF"/>
    <w:rsid w:val="00581F46"/>
    <w:rsid w:val="0058265D"/>
    <w:rsid w:val="00587025"/>
    <w:rsid w:val="00590E82"/>
    <w:rsid w:val="005913FE"/>
    <w:rsid w:val="00592BD8"/>
    <w:rsid w:val="00593063"/>
    <w:rsid w:val="00595DA7"/>
    <w:rsid w:val="005A50F0"/>
    <w:rsid w:val="005A62CF"/>
    <w:rsid w:val="005B2682"/>
    <w:rsid w:val="005B3710"/>
    <w:rsid w:val="005C7B02"/>
    <w:rsid w:val="005D0BA7"/>
    <w:rsid w:val="005D65AF"/>
    <w:rsid w:val="005E3388"/>
    <w:rsid w:val="005E4703"/>
    <w:rsid w:val="005E4D58"/>
    <w:rsid w:val="005F0960"/>
    <w:rsid w:val="005F607C"/>
    <w:rsid w:val="006174A5"/>
    <w:rsid w:val="00625276"/>
    <w:rsid w:val="006305E8"/>
    <w:rsid w:val="00636F23"/>
    <w:rsid w:val="00643AF1"/>
    <w:rsid w:val="00643F50"/>
    <w:rsid w:val="0064616A"/>
    <w:rsid w:val="00650858"/>
    <w:rsid w:val="00651268"/>
    <w:rsid w:val="0065167E"/>
    <w:rsid w:val="006538BB"/>
    <w:rsid w:val="00654FCB"/>
    <w:rsid w:val="0065577B"/>
    <w:rsid w:val="0065729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7043"/>
    <w:rsid w:val="00714E23"/>
    <w:rsid w:val="007179B6"/>
    <w:rsid w:val="007268DB"/>
    <w:rsid w:val="0073065E"/>
    <w:rsid w:val="00743D12"/>
    <w:rsid w:val="00750CD2"/>
    <w:rsid w:val="007521BD"/>
    <w:rsid w:val="00753B67"/>
    <w:rsid w:val="00753E5B"/>
    <w:rsid w:val="007604D4"/>
    <w:rsid w:val="00774FD9"/>
    <w:rsid w:val="0078031A"/>
    <w:rsid w:val="00784E92"/>
    <w:rsid w:val="007A1A19"/>
    <w:rsid w:val="007A6132"/>
    <w:rsid w:val="007B19D1"/>
    <w:rsid w:val="007B2386"/>
    <w:rsid w:val="007B3EDF"/>
    <w:rsid w:val="007C0240"/>
    <w:rsid w:val="007D319D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7115"/>
    <w:rsid w:val="0090693B"/>
    <w:rsid w:val="00910748"/>
    <w:rsid w:val="009121CD"/>
    <w:rsid w:val="00915B02"/>
    <w:rsid w:val="00916C12"/>
    <w:rsid w:val="009405DF"/>
    <w:rsid w:val="00944D83"/>
    <w:rsid w:val="00950F01"/>
    <w:rsid w:val="00956777"/>
    <w:rsid w:val="00957F63"/>
    <w:rsid w:val="00964789"/>
    <w:rsid w:val="00972A51"/>
    <w:rsid w:val="00973696"/>
    <w:rsid w:val="00974C89"/>
    <w:rsid w:val="00975019"/>
    <w:rsid w:val="00975CDC"/>
    <w:rsid w:val="00980D1F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935FF"/>
    <w:rsid w:val="00B96A7F"/>
    <w:rsid w:val="00B97B64"/>
    <w:rsid w:val="00B97C9F"/>
    <w:rsid w:val="00BA206A"/>
    <w:rsid w:val="00BA6CCC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49DA"/>
    <w:rsid w:val="00C07C55"/>
    <w:rsid w:val="00C1031B"/>
    <w:rsid w:val="00C15348"/>
    <w:rsid w:val="00C16FE2"/>
    <w:rsid w:val="00C173F2"/>
    <w:rsid w:val="00C176E6"/>
    <w:rsid w:val="00C25999"/>
    <w:rsid w:val="00C31BDA"/>
    <w:rsid w:val="00C34719"/>
    <w:rsid w:val="00C41889"/>
    <w:rsid w:val="00C43070"/>
    <w:rsid w:val="00C43587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7398"/>
    <w:rsid w:val="00D00182"/>
    <w:rsid w:val="00D112A2"/>
    <w:rsid w:val="00D11BB6"/>
    <w:rsid w:val="00D13352"/>
    <w:rsid w:val="00D138CB"/>
    <w:rsid w:val="00D15E91"/>
    <w:rsid w:val="00D27F1C"/>
    <w:rsid w:val="00D35440"/>
    <w:rsid w:val="00D41667"/>
    <w:rsid w:val="00D563D6"/>
    <w:rsid w:val="00D7169A"/>
    <w:rsid w:val="00D741EA"/>
    <w:rsid w:val="00D8233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64C60"/>
    <w:rsid w:val="00E665E4"/>
    <w:rsid w:val="00E66A45"/>
    <w:rsid w:val="00E70986"/>
    <w:rsid w:val="00E72BBE"/>
    <w:rsid w:val="00E77C03"/>
    <w:rsid w:val="00E87F7F"/>
    <w:rsid w:val="00E902A0"/>
    <w:rsid w:val="00EA5F85"/>
    <w:rsid w:val="00EA7CE4"/>
    <w:rsid w:val="00EB42FB"/>
    <w:rsid w:val="00EC4D1C"/>
    <w:rsid w:val="00EC4F0D"/>
    <w:rsid w:val="00EC5AD8"/>
    <w:rsid w:val="00EC7B7E"/>
    <w:rsid w:val="00ED1DFB"/>
    <w:rsid w:val="00ED52F2"/>
    <w:rsid w:val="00EE27D7"/>
    <w:rsid w:val="00EF1285"/>
    <w:rsid w:val="00EF1F2B"/>
    <w:rsid w:val="00EF2089"/>
    <w:rsid w:val="00EF2165"/>
    <w:rsid w:val="00EF2DD5"/>
    <w:rsid w:val="00EF78CA"/>
    <w:rsid w:val="00F02079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B4673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rand.ly/iOS_LidlPlus" TargetMode="External"/><Relationship Id="rId13" Type="http://schemas.openxmlformats.org/officeDocument/2006/relationships/hyperlink" Target="http://www.twitter.com/Lidl_Hellas_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lidlg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porate.lidl-hella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lidl-hellas" TargetMode="External"/><Relationship Id="rId10" Type="http://schemas.openxmlformats.org/officeDocument/2006/relationships/hyperlink" Target="https://www.lidlplus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brand.ly/Android_LidlPlus" TargetMode="External"/><Relationship Id="rId14" Type="http://schemas.openxmlformats.org/officeDocument/2006/relationships/hyperlink" Target="https://www.instagram.com/lidl_hell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7</cp:revision>
  <cp:lastPrinted>2017-09-18T08:53:00Z</cp:lastPrinted>
  <dcterms:created xsi:type="dcterms:W3CDTF">2021-05-28T11:26:00Z</dcterms:created>
  <dcterms:modified xsi:type="dcterms:W3CDTF">2021-06-02T14:55:00Z</dcterms:modified>
</cp:coreProperties>
</file>