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1BED" w14:textId="77777777" w:rsidR="009F5A1B" w:rsidRPr="006F003E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EE38CAF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3A0D1E">
        <w:rPr>
          <w:rFonts w:ascii="Lidl Font Pro" w:hAnsi="Lidl Font Pro" w:cs="Helv"/>
          <w:sz w:val="22"/>
          <w:szCs w:val="22"/>
          <w:lang w:val="el-GR"/>
        </w:rPr>
        <w:t>1</w:t>
      </w:r>
      <w:r w:rsidR="004402F1" w:rsidRPr="00D33BDC">
        <w:rPr>
          <w:rFonts w:ascii="Lidl Font Pro" w:hAnsi="Lidl Font Pro" w:cs="Helv"/>
          <w:sz w:val="22"/>
          <w:szCs w:val="22"/>
          <w:lang w:val="el-GR"/>
        </w:rPr>
        <w:t>7</w:t>
      </w:r>
      <w:r w:rsidR="003E700F">
        <w:rPr>
          <w:rFonts w:ascii="Lidl Font Pro" w:hAnsi="Lidl Font Pro" w:cs="Helv"/>
          <w:sz w:val="22"/>
          <w:szCs w:val="22"/>
          <w:lang w:val="el-GR"/>
        </w:rPr>
        <w:t>/0</w:t>
      </w:r>
      <w:r w:rsidR="003A0D1E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251896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2654EE0" w14:textId="5F7F201F" w:rsidR="006B24C3" w:rsidRPr="00D3695A" w:rsidRDefault="006F003E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«</w:t>
      </w:r>
      <w:r w:rsidR="002005F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Μη</w:t>
      </w:r>
      <w:r w:rsid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βλέπεις ταμπέλες. Δες τους ανθρώπους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»</w:t>
      </w:r>
      <w:r w:rsid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: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νέα επικοινωνιακή καμπάνια της </w:t>
      </w:r>
      <w:r w:rsid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D3695A" w:rsidRP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D3695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Ελλάς</w:t>
      </w:r>
    </w:p>
    <w:p w14:paraId="3F378EAA" w14:textId="77777777" w:rsidR="00855CCE" w:rsidRDefault="00855CCE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1F69F335" w14:textId="7907E3D4" w:rsidR="00855CCE" w:rsidRDefault="005B605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lang w:val="el-GR"/>
        </w:rPr>
        <w:t>Α</w:t>
      </w:r>
      <w:r w:rsidRPr="005B605D">
        <w:rPr>
          <w:rFonts w:ascii="Lidl Font Pro" w:hAnsi="Lidl Font Pro" w:cs="Calibri-Bold"/>
          <w:b/>
          <w:bCs/>
          <w:color w:val="1F497D" w:themeColor="text2"/>
          <w:lang w:val="el-GR"/>
        </w:rPr>
        <w:t>φιερωμένη στους ανθρώπους της εταιρείας, την πραγματική Lidl Ελλάς</w:t>
      </w:r>
      <w:r>
        <w:rPr>
          <w:rFonts w:ascii="Lidl Font Pro" w:hAnsi="Lidl Font Pro" w:cs="Calibri-Bold"/>
          <w:b/>
          <w:bCs/>
          <w:color w:val="1F497D" w:themeColor="text2"/>
          <w:lang w:val="el-GR"/>
        </w:rPr>
        <w:t>.</w:t>
      </w:r>
    </w:p>
    <w:p w14:paraId="543F1C0A" w14:textId="77777777" w:rsidR="005B605D" w:rsidRPr="006F003E" w:rsidRDefault="005B605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35F9CEB4" w14:textId="5FEBA346" w:rsidR="00C1613E" w:rsidRDefault="006F003E" w:rsidP="005129D2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6F003E">
        <w:rPr>
          <w:rFonts w:ascii="Lidl Font Pro" w:hAnsi="Lidl Font Pro" w:cstheme="minorHAnsi"/>
          <w:lang w:val="el-GR"/>
        </w:rPr>
        <w:t xml:space="preserve">Η </w:t>
      </w:r>
      <w:r w:rsidRPr="006F003E">
        <w:rPr>
          <w:rFonts w:ascii="Lidl Font Pro" w:hAnsi="Lidl Font Pro" w:cstheme="minorHAnsi"/>
          <w:lang w:val="en-US"/>
        </w:rPr>
        <w:t>Lidl</w:t>
      </w:r>
      <w:r w:rsidRPr="006F003E">
        <w:rPr>
          <w:rFonts w:ascii="Lidl Font Pro" w:hAnsi="Lidl Font Pro" w:cstheme="minorHAnsi"/>
          <w:lang w:val="el-GR"/>
        </w:rPr>
        <w:t xml:space="preserve"> Ελλάς, μέσα από τη νέα επικοινωνιακή καμπάνια, καλεί </w:t>
      </w:r>
      <w:r w:rsidR="007C0A00" w:rsidRPr="006F003E">
        <w:rPr>
          <w:rFonts w:ascii="Lidl Font Pro" w:hAnsi="Lidl Font Pro"/>
          <w:color w:val="000000" w:themeColor="text1"/>
          <w:lang w:val="el-GR"/>
        </w:rPr>
        <w:t>το κοινό</w:t>
      </w:r>
      <w:r w:rsidR="00C1613E" w:rsidRPr="006F003E">
        <w:rPr>
          <w:rFonts w:ascii="Lidl Font Pro" w:hAnsi="Lidl Font Pro"/>
          <w:color w:val="000000" w:themeColor="text1"/>
          <w:lang w:val="el-GR"/>
        </w:rPr>
        <w:t xml:space="preserve"> να </w:t>
      </w:r>
      <w:r w:rsidR="007C0A00" w:rsidRPr="006F003E">
        <w:rPr>
          <w:rFonts w:ascii="Lidl Font Pro" w:hAnsi="Lidl Font Pro"/>
          <w:color w:val="000000" w:themeColor="text1"/>
          <w:lang w:val="el-GR"/>
        </w:rPr>
        <w:t xml:space="preserve">δει </w:t>
      </w:r>
      <w:r w:rsidR="00C1613E" w:rsidRPr="006F003E">
        <w:rPr>
          <w:rFonts w:ascii="Lidl Font Pro" w:hAnsi="Lidl Font Pro"/>
          <w:color w:val="000000" w:themeColor="text1"/>
          <w:lang w:val="el-GR"/>
        </w:rPr>
        <w:t xml:space="preserve">πίσω </w:t>
      </w:r>
      <w:r w:rsidR="004402F1" w:rsidRPr="006F003E">
        <w:rPr>
          <w:rFonts w:ascii="Lidl Font Pro" w:hAnsi="Lidl Font Pro"/>
          <w:color w:val="000000" w:themeColor="text1"/>
          <w:lang w:val="el-GR"/>
        </w:rPr>
        <w:t>από τις</w:t>
      </w:r>
      <w:r w:rsidR="00C1613E" w:rsidRPr="006F003E">
        <w:rPr>
          <w:rFonts w:ascii="Lidl Font Pro" w:hAnsi="Lidl Font Pro"/>
          <w:color w:val="000000" w:themeColor="text1"/>
          <w:lang w:val="el-GR"/>
        </w:rPr>
        <w:t xml:space="preserve"> </w:t>
      </w:r>
      <w:r w:rsidR="004402F1" w:rsidRPr="006F003E">
        <w:rPr>
          <w:rFonts w:ascii="Lidl Font Pro" w:hAnsi="Lidl Font Pro"/>
          <w:color w:val="000000" w:themeColor="text1"/>
          <w:lang w:val="el-GR"/>
        </w:rPr>
        <w:t>«</w:t>
      </w:r>
      <w:r w:rsidR="00C1613E" w:rsidRPr="006F003E">
        <w:rPr>
          <w:rFonts w:ascii="Lidl Font Pro" w:hAnsi="Lidl Font Pro"/>
          <w:color w:val="000000" w:themeColor="text1"/>
          <w:lang w:val="el-GR"/>
        </w:rPr>
        <w:t>ταμπέλες</w:t>
      </w:r>
      <w:r w:rsidR="004402F1" w:rsidRPr="006F003E">
        <w:rPr>
          <w:rFonts w:ascii="Lidl Font Pro" w:hAnsi="Lidl Font Pro"/>
          <w:color w:val="000000" w:themeColor="text1"/>
          <w:lang w:val="el-GR"/>
        </w:rPr>
        <w:t>»</w:t>
      </w:r>
      <w:r w:rsidR="00C1613E" w:rsidRPr="006F003E">
        <w:rPr>
          <w:rFonts w:ascii="Lidl Font Pro" w:hAnsi="Lidl Font Pro"/>
          <w:color w:val="000000" w:themeColor="text1"/>
          <w:lang w:val="el-GR"/>
        </w:rPr>
        <w:t>, τους πραγματικούς ανθρώπους</w:t>
      </w:r>
      <w:r w:rsidR="004141A6" w:rsidRPr="006F003E">
        <w:rPr>
          <w:rFonts w:ascii="Lidl Font Pro" w:hAnsi="Lidl Font Pro"/>
          <w:color w:val="000000" w:themeColor="text1"/>
          <w:lang w:val="el-GR"/>
        </w:rPr>
        <w:t xml:space="preserve"> της </w:t>
      </w:r>
      <w:r w:rsidR="004141A6" w:rsidRPr="006F003E">
        <w:rPr>
          <w:rFonts w:ascii="Lidl Font Pro" w:hAnsi="Lidl Font Pro"/>
          <w:color w:val="000000" w:themeColor="text1"/>
          <w:lang w:val="en-US"/>
        </w:rPr>
        <w:t>Lidl</w:t>
      </w:r>
      <w:r w:rsidR="004141A6" w:rsidRPr="006F003E">
        <w:rPr>
          <w:rFonts w:ascii="Lidl Font Pro" w:hAnsi="Lidl Font Pro"/>
          <w:color w:val="000000" w:themeColor="text1"/>
          <w:lang w:val="el-GR"/>
        </w:rPr>
        <w:t xml:space="preserve"> Ελλάς</w:t>
      </w:r>
      <w:r w:rsidR="00C1613E" w:rsidRPr="006F003E">
        <w:rPr>
          <w:rFonts w:ascii="Lidl Font Pro" w:hAnsi="Lidl Font Pro"/>
          <w:color w:val="000000" w:themeColor="text1"/>
          <w:lang w:val="el-GR"/>
        </w:rPr>
        <w:t>, έναν προς έναν</w:t>
      </w:r>
      <w:r w:rsidR="00A57AAE" w:rsidRPr="006F003E">
        <w:rPr>
          <w:rFonts w:ascii="Lidl Font Pro" w:hAnsi="Lidl Font Pro"/>
          <w:color w:val="000000" w:themeColor="text1"/>
          <w:lang w:val="el-GR"/>
        </w:rPr>
        <w:t xml:space="preserve"> και μία προς μία</w:t>
      </w:r>
      <w:r w:rsidR="00C1613E" w:rsidRPr="006F003E">
        <w:rPr>
          <w:rFonts w:ascii="Lidl Font Pro" w:hAnsi="Lidl Font Pro"/>
          <w:color w:val="000000" w:themeColor="text1"/>
          <w:lang w:val="el-GR"/>
        </w:rPr>
        <w:t xml:space="preserve">. Τους ανθρώπους που εργάζονται 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μαζί, εξελίσσονται μαζί, ξεπερνούν τον εαυτό τους μαζί και είναι περήφανοι για όσα καταφέρνουν. Και το γιορτάζουν σε κάθε ευκαιρία. Θέλει να δείξει </w:t>
      </w:r>
      <w:r w:rsidR="005D11A4">
        <w:rPr>
          <w:rFonts w:ascii="Lidl Font Pro" w:hAnsi="Lidl Font Pro"/>
          <w:color w:val="000000" w:themeColor="text1"/>
          <w:lang w:val="el-GR"/>
        </w:rPr>
        <w:t>πως</w:t>
      </w:r>
      <w:r w:rsidR="006C12E3">
        <w:rPr>
          <w:rFonts w:ascii="Lidl Font Pro" w:hAnsi="Lidl Font Pro"/>
          <w:color w:val="000000" w:themeColor="text1"/>
          <w:lang w:val="el-GR"/>
        </w:rPr>
        <w:t>,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 στη Lidl Ελλάς, </w:t>
      </w:r>
      <w:r w:rsidR="006C12E3">
        <w:rPr>
          <w:rFonts w:ascii="Lidl Font Pro" w:hAnsi="Lidl Font Pro"/>
          <w:color w:val="000000" w:themeColor="text1"/>
          <w:lang w:val="el-GR"/>
        </w:rPr>
        <w:t>όλοι ανεξαιρέτως έχουν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 τα εφόδια</w:t>
      </w:r>
      <w:r w:rsidR="006C12E3">
        <w:rPr>
          <w:rFonts w:ascii="Lidl Font Pro" w:hAnsi="Lidl Font Pro"/>
          <w:color w:val="000000" w:themeColor="text1"/>
          <w:lang w:val="el-GR"/>
        </w:rPr>
        <w:t xml:space="preserve"> που χρειάζονται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 ώστε να εξελιχθ</w:t>
      </w:r>
      <w:r w:rsidR="006C12E3">
        <w:rPr>
          <w:rFonts w:ascii="Lidl Font Pro" w:hAnsi="Lidl Font Pro"/>
          <w:color w:val="000000" w:themeColor="text1"/>
          <w:lang w:val="el-GR"/>
        </w:rPr>
        <w:t>ούν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, χωρίς διακρίσεις και προκαταλήψεις. Και </w:t>
      </w:r>
      <w:r w:rsidR="004402F1">
        <w:rPr>
          <w:rFonts w:ascii="Lidl Font Pro" w:hAnsi="Lidl Font Pro"/>
          <w:color w:val="000000" w:themeColor="text1"/>
          <w:lang w:val="el-GR"/>
        </w:rPr>
        <w:t>το</w:t>
      </w:r>
      <w:r w:rsidR="007C0A00">
        <w:rPr>
          <w:rFonts w:ascii="Lidl Font Pro" w:hAnsi="Lidl Font Pro"/>
          <w:color w:val="000000" w:themeColor="text1"/>
          <w:lang w:val="el-GR"/>
        </w:rPr>
        <w:t xml:space="preserve"> 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προσκαλεί </w:t>
      </w:r>
      <w:r w:rsidR="007C0A00">
        <w:rPr>
          <w:rFonts w:ascii="Lidl Font Pro" w:hAnsi="Lidl Font Pro"/>
          <w:color w:val="000000" w:themeColor="text1"/>
          <w:lang w:val="el-GR"/>
        </w:rPr>
        <w:t>να γνωρίσει τα πρόσωπα πίσω</w:t>
      </w:r>
      <w:r w:rsidR="00092992">
        <w:rPr>
          <w:rFonts w:ascii="Lidl Font Pro" w:hAnsi="Lidl Font Pro"/>
          <w:color w:val="000000" w:themeColor="text1"/>
          <w:lang w:val="el-GR"/>
        </w:rPr>
        <w:t xml:space="preserve"> </w:t>
      </w:r>
      <w:r w:rsidR="007C0A00">
        <w:rPr>
          <w:rFonts w:ascii="Lidl Font Pro" w:hAnsi="Lidl Font Pro"/>
          <w:color w:val="000000" w:themeColor="text1"/>
          <w:lang w:val="el-GR"/>
        </w:rPr>
        <w:t>από την</w:t>
      </w:r>
      <w:r w:rsidR="00A57AAE">
        <w:rPr>
          <w:rFonts w:ascii="Lidl Font Pro" w:hAnsi="Lidl Font Pro"/>
          <w:color w:val="000000" w:themeColor="text1"/>
          <w:lang w:val="el-GR"/>
        </w:rPr>
        <w:t xml:space="preserve"> πιο δυναμική ομάδα στο </w:t>
      </w:r>
      <w:r>
        <w:rPr>
          <w:rFonts w:ascii="Lidl Font Pro" w:hAnsi="Lidl Font Pro"/>
          <w:color w:val="000000" w:themeColor="text1"/>
          <w:lang w:val="el-GR"/>
        </w:rPr>
        <w:t>λιανικό εμπόριο.</w:t>
      </w:r>
      <w:r w:rsidR="00C1613E" w:rsidRPr="005129D2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6DE3A63E" w14:textId="39ED4BBB" w:rsidR="006F003E" w:rsidRPr="005129D2" w:rsidRDefault="006F003E" w:rsidP="006F003E">
      <w:pPr>
        <w:spacing w:before="100" w:beforeAutospacing="1" w:after="100" w:afterAutospacing="1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5129D2">
        <w:rPr>
          <w:rFonts w:ascii="Lidl Font Pro" w:hAnsi="Lidl Font Pro"/>
          <w:color w:val="000000" w:themeColor="text1"/>
          <w:lang w:val="el-GR"/>
        </w:rPr>
        <w:t xml:space="preserve">Η Νικολέττα </w:t>
      </w:r>
      <w:proofErr w:type="spellStart"/>
      <w:r w:rsidRPr="005129D2">
        <w:rPr>
          <w:rFonts w:ascii="Lidl Font Pro" w:hAnsi="Lidl Font Pro"/>
          <w:color w:val="000000" w:themeColor="text1"/>
          <w:lang w:val="el-GR"/>
        </w:rPr>
        <w:t>Κολομπούρδα</w:t>
      </w:r>
      <w:proofErr w:type="spellEnd"/>
      <w:r w:rsidRPr="005129D2">
        <w:rPr>
          <w:rFonts w:ascii="Lidl Font Pro" w:hAnsi="Lidl Font Pro"/>
          <w:color w:val="000000" w:themeColor="text1"/>
          <w:lang w:val="el-GR"/>
        </w:rPr>
        <w:t xml:space="preserve">, </w:t>
      </w:r>
      <w:r>
        <w:rPr>
          <w:rFonts w:ascii="Lidl Font Pro" w:hAnsi="Lidl Font Pro"/>
          <w:color w:val="000000" w:themeColor="text1"/>
          <w:lang w:val="en-US"/>
        </w:rPr>
        <w:t>HR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Director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&amp; </w:t>
      </w:r>
      <w:r>
        <w:rPr>
          <w:rFonts w:ascii="Lidl Font Pro" w:hAnsi="Lidl Font Pro"/>
          <w:color w:val="000000" w:themeColor="text1"/>
          <w:lang w:val="en-US"/>
        </w:rPr>
        <w:t>Member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of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the</w:t>
      </w:r>
      <w:r w:rsidRPr="00A57AAE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n-US"/>
        </w:rPr>
        <w:t>Board</w:t>
      </w:r>
      <w:r>
        <w:rPr>
          <w:rFonts w:ascii="Lidl Font Pro" w:hAnsi="Lidl Font Pro"/>
          <w:color w:val="000000" w:themeColor="text1"/>
          <w:lang w:val="el-GR"/>
        </w:rPr>
        <w:t xml:space="preserve"> της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Lidl Ελλάς, δήλωσε: 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«Με τη συγκεκριμένη επικοινωνία θέλουμε </w:t>
      </w:r>
      <w:r>
        <w:rPr>
          <w:rFonts w:ascii="Lidl Font Pro" w:hAnsi="Lidl Font Pro"/>
          <w:color w:val="000000" w:themeColor="text1"/>
          <w:lang w:val="el-GR"/>
        </w:rPr>
        <w:t xml:space="preserve">να δείξουμε τους ανθρώπους που βρίσκονται πίσω από την </w:t>
      </w:r>
      <w:r w:rsidR="00094B32">
        <w:rPr>
          <w:rFonts w:ascii="Lidl Font Pro" w:hAnsi="Lidl Font Pro"/>
          <w:color w:val="000000" w:themeColor="text1"/>
          <w:lang w:val="el-GR"/>
        </w:rPr>
        <w:t>«</w:t>
      </w:r>
      <w:r>
        <w:rPr>
          <w:rFonts w:ascii="Lidl Font Pro" w:hAnsi="Lidl Font Pro"/>
          <w:color w:val="000000" w:themeColor="text1"/>
          <w:lang w:val="el-GR"/>
        </w:rPr>
        <w:t xml:space="preserve">ταμπέλα» της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5D11A4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και να προσκαλέσουμε το κοινό να τους γνωρίσει. Να δείξουμε μερικούς μόνο από τους ανθρώπους που είναι περήφανοι για όσα καταφέρνουν. Να δείξουμε την πραγματική </w:t>
      </w:r>
      <w:r w:rsidRPr="005D11A4">
        <w:rPr>
          <w:rFonts w:ascii="Lidl Font Pro" w:hAnsi="Lidl Font Pro"/>
          <w:color w:val="000000" w:themeColor="text1"/>
          <w:lang w:val="el-GR"/>
        </w:rPr>
        <w:t>Lidl Ελλάς»</w:t>
      </w:r>
      <w:r w:rsidR="00094B32">
        <w:rPr>
          <w:rFonts w:ascii="Lidl Font Pro" w:hAnsi="Lidl Font Pro"/>
          <w:color w:val="000000" w:themeColor="text1"/>
          <w:lang w:val="el-GR"/>
        </w:rPr>
        <w:t>.</w:t>
      </w:r>
    </w:p>
    <w:p w14:paraId="6AE1D0D0" w14:textId="1518B098" w:rsidR="00C1613E" w:rsidRPr="005D11A4" w:rsidRDefault="00C1613E" w:rsidP="005129D2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5129D2">
        <w:rPr>
          <w:rFonts w:ascii="Lidl Font Pro" w:hAnsi="Lidl Font Pro"/>
          <w:color w:val="000000" w:themeColor="text1"/>
          <w:lang w:val="el-GR"/>
        </w:rPr>
        <w:t xml:space="preserve">Η βάση της επικοινωνίας αποτελεί μια τηλεοπτική παραγωγή </w:t>
      </w:r>
      <w:r w:rsidR="00A57AAE">
        <w:rPr>
          <w:rFonts w:ascii="Lidl Font Pro" w:hAnsi="Lidl Font Pro"/>
          <w:color w:val="000000" w:themeColor="text1"/>
          <w:lang w:val="el-GR"/>
        </w:rPr>
        <w:t>που έχει δημιουργηθεί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από ανθρώπους της Lidl Ελλάς, για</w:t>
      </w:r>
      <w:r w:rsidR="00092992">
        <w:rPr>
          <w:rFonts w:ascii="Lidl Font Pro" w:hAnsi="Lidl Font Pro"/>
          <w:color w:val="000000" w:themeColor="text1"/>
          <w:lang w:val="el-GR"/>
        </w:rPr>
        <w:t xml:space="preserve"> τους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ανθρώπους της Lidl Ελλάς. </w:t>
      </w:r>
      <w:r w:rsidR="00092992">
        <w:rPr>
          <w:rFonts w:ascii="Lidl Font Pro" w:hAnsi="Lidl Font Pro"/>
          <w:color w:val="000000" w:themeColor="text1"/>
          <w:lang w:val="el-GR"/>
        </w:rPr>
        <w:t>Ό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λοι οι πρωταγωνιστές είναι εργαζόμενοι από τα καταστήματα, τα </w:t>
      </w:r>
      <w:r w:rsidR="006F003E">
        <w:rPr>
          <w:rFonts w:ascii="Lidl Font Pro" w:hAnsi="Lidl Font Pro"/>
          <w:color w:val="000000" w:themeColor="text1"/>
          <w:lang w:val="el-GR"/>
        </w:rPr>
        <w:t>εφοδιαστικά κέντρα</w:t>
      </w:r>
      <w:r w:rsidRPr="005129D2">
        <w:rPr>
          <w:rFonts w:ascii="Lidl Font Pro" w:hAnsi="Lidl Font Pro"/>
          <w:color w:val="000000" w:themeColor="text1"/>
          <w:lang w:val="el-GR"/>
        </w:rPr>
        <w:t xml:space="preserve"> και τα γραφεία, από κάθε γωνιά της Ελλάδας</w:t>
      </w:r>
      <w:r w:rsidR="00A57AAE">
        <w:rPr>
          <w:rFonts w:ascii="Lidl Font Pro" w:hAnsi="Lidl Font Pro"/>
          <w:color w:val="000000" w:themeColor="text1"/>
          <w:lang w:val="el-GR"/>
        </w:rPr>
        <w:t>.</w:t>
      </w:r>
      <w:r w:rsidR="007C5915">
        <w:rPr>
          <w:rFonts w:ascii="Lidl Font Pro" w:hAnsi="Lidl Font Pro"/>
          <w:color w:val="000000" w:themeColor="text1"/>
          <w:lang w:val="el-GR"/>
        </w:rPr>
        <w:t xml:space="preserve"> Είναι πραγματικοί, καθημερινοί άνθρωποι, που έμαθαν και εξελίχθηκαν στην εταιρεία – απόδειξη της ποικιλομορφίας που χαρακτηρίζει τη </w:t>
      </w:r>
      <w:r w:rsidR="007C5915">
        <w:rPr>
          <w:rFonts w:ascii="Lidl Font Pro" w:hAnsi="Lidl Font Pro"/>
          <w:color w:val="000000" w:themeColor="text1"/>
          <w:lang w:val="en-US"/>
        </w:rPr>
        <w:t>Lidl</w:t>
      </w:r>
      <w:r w:rsidR="007C5915" w:rsidRPr="007C5915">
        <w:rPr>
          <w:rFonts w:ascii="Lidl Font Pro" w:hAnsi="Lidl Font Pro"/>
          <w:color w:val="000000" w:themeColor="text1"/>
          <w:lang w:val="el-GR"/>
        </w:rPr>
        <w:t xml:space="preserve"> </w:t>
      </w:r>
      <w:r w:rsidR="007C5915">
        <w:rPr>
          <w:rFonts w:ascii="Lidl Font Pro" w:hAnsi="Lidl Font Pro"/>
          <w:color w:val="000000" w:themeColor="text1"/>
          <w:lang w:val="el-GR"/>
        </w:rPr>
        <w:t xml:space="preserve">Ελλάς. </w:t>
      </w:r>
      <w:hyperlink r:id="rId11" w:history="1">
        <w:r w:rsidR="006F003E" w:rsidRPr="001C0B00">
          <w:rPr>
            <w:rStyle w:val="-"/>
            <w:rFonts w:ascii="Lidl Font Pro" w:hAnsi="Lidl Font Pro"/>
            <w:lang w:val="el-GR"/>
          </w:rPr>
          <w:t>Η καμπάνια είναι στον τηλεοπτικό αέρα</w:t>
        </w:r>
      </w:hyperlink>
      <w:r w:rsidR="006F003E" w:rsidRPr="006F003E">
        <w:rPr>
          <w:rFonts w:ascii="Lidl Font Pro" w:hAnsi="Lidl Font Pro"/>
          <w:color w:val="000000" w:themeColor="text1"/>
          <w:lang w:val="el-GR"/>
        </w:rPr>
        <w:t xml:space="preserve"> από την Κυριακή 16/05 και θα απλωθεί σε ψηφιακά αλλά και έντυπα μέσα.</w:t>
      </w:r>
      <w:r w:rsidR="001C0B00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78FA0215" w14:textId="4FD2D859" w:rsidR="00C1613E" w:rsidRPr="004402F1" w:rsidRDefault="00C1613E" w:rsidP="005129D2">
      <w:pPr>
        <w:spacing w:line="360" w:lineRule="auto"/>
        <w:jc w:val="both"/>
        <w:rPr>
          <w:rStyle w:val="-"/>
          <w:rFonts w:ascii="Lidl Font Pro" w:hAnsi="Lidl Font Pro"/>
          <w:lang w:val="el-GR"/>
        </w:rPr>
      </w:pPr>
      <w:r w:rsidRPr="005129D2">
        <w:rPr>
          <w:rFonts w:ascii="Lidl Font Pro" w:hAnsi="Lidl Font Pro"/>
          <w:color w:val="000000" w:themeColor="text1"/>
          <w:lang w:val="el-GR"/>
        </w:rPr>
        <w:t xml:space="preserve">Μάθε περισσότερα </w:t>
      </w:r>
      <w:r w:rsidR="000B097C">
        <w:rPr>
          <w:rFonts w:ascii="Lidl Font Pro" w:hAnsi="Lidl Font Pro"/>
          <w:color w:val="000000" w:themeColor="text1"/>
          <w:lang w:val="el-GR"/>
        </w:rPr>
        <w:t xml:space="preserve">στο </w:t>
      </w:r>
      <w:r w:rsidR="004402F1">
        <w:rPr>
          <w:rFonts w:ascii="Lidl Font Pro" w:hAnsi="Lidl Font Pro"/>
          <w:color w:val="000000" w:themeColor="text1"/>
          <w:lang w:val="en-US"/>
        </w:rPr>
        <w:fldChar w:fldCharType="begin"/>
      </w:r>
      <w:r w:rsidR="00FF4ADE">
        <w:rPr>
          <w:rFonts w:ascii="Lidl Font Pro" w:hAnsi="Lidl Font Pro"/>
          <w:color w:val="000000" w:themeColor="text1"/>
          <w:lang w:val="en-US"/>
        </w:rPr>
        <w:instrText>HYPERLINK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 xml:space="preserve"> "</w:instrText>
      </w:r>
      <w:r w:rsidR="00FF4ADE">
        <w:rPr>
          <w:rFonts w:ascii="Lidl Font Pro" w:hAnsi="Lidl Font Pro"/>
          <w:color w:val="000000" w:themeColor="text1"/>
          <w:lang w:val="en-US"/>
        </w:rPr>
        <w:instrText>C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:\\</w:instrText>
      </w:r>
      <w:r w:rsidR="00FF4ADE">
        <w:rPr>
          <w:rFonts w:ascii="Lidl Font Pro" w:hAnsi="Lidl Font Pro"/>
          <w:color w:val="000000" w:themeColor="text1"/>
          <w:lang w:val="en-US"/>
        </w:rPr>
        <w:instrText>Users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stavrinos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AppData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Local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Microsoft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Windows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INetCache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Content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.</w:instrText>
      </w:r>
      <w:r w:rsidR="00FF4ADE">
        <w:rPr>
          <w:rFonts w:ascii="Lidl Font Pro" w:hAnsi="Lidl Font Pro"/>
          <w:color w:val="000000" w:themeColor="text1"/>
          <w:lang w:val="en-US"/>
        </w:rPr>
        <w:instrText>Outlook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SS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17</w:instrText>
      </w:r>
      <w:r w:rsidR="00FF4ADE">
        <w:rPr>
          <w:rFonts w:ascii="Lidl Font Pro" w:hAnsi="Lidl Font Pro"/>
          <w:color w:val="000000" w:themeColor="text1"/>
          <w:lang w:val="en-US"/>
        </w:rPr>
        <w:instrText>N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1</w:instrText>
      </w:r>
      <w:r w:rsidR="00FF4ADE">
        <w:rPr>
          <w:rFonts w:ascii="Lidl Font Pro" w:hAnsi="Lidl Font Pro"/>
          <w:color w:val="000000" w:themeColor="text1"/>
          <w:lang w:val="en-US"/>
        </w:rPr>
        <w:instrText>F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7\\</w:instrText>
      </w:r>
      <w:r w:rsidR="00FF4ADE">
        <w:rPr>
          <w:rFonts w:ascii="Lidl Font Pro" w:hAnsi="Lidl Font Pro"/>
          <w:color w:val="000000" w:themeColor="text1"/>
          <w:lang w:val="en-US"/>
        </w:rPr>
        <w:instrText>team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.</w:instrText>
      </w:r>
      <w:r w:rsidR="00FF4ADE">
        <w:rPr>
          <w:rFonts w:ascii="Lidl Font Pro" w:hAnsi="Lidl Font Pro"/>
          <w:color w:val="000000" w:themeColor="text1"/>
          <w:lang w:val="en-US"/>
        </w:rPr>
        <w:instrText>lidl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.</w:instrText>
      </w:r>
      <w:r w:rsidR="00FF4ADE">
        <w:rPr>
          <w:rFonts w:ascii="Lidl Font Pro" w:hAnsi="Lidl Font Pro"/>
          <w:color w:val="000000" w:themeColor="text1"/>
          <w:lang w:val="en-US"/>
        </w:rPr>
        <w:instrText>gr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\\</w:instrText>
      </w:r>
      <w:r w:rsidR="00FF4ADE">
        <w:rPr>
          <w:rFonts w:ascii="Lidl Font Pro" w:hAnsi="Lidl Font Pro"/>
          <w:color w:val="000000" w:themeColor="text1"/>
          <w:lang w:val="en-US"/>
        </w:rPr>
        <w:instrText>tampeles</w:instrText>
      </w:r>
      <w:r w:rsidR="00FF4ADE" w:rsidRPr="006F003E">
        <w:rPr>
          <w:rFonts w:ascii="Lidl Font Pro" w:hAnsi="Lidl Font Pro"/>
          <w:color w:val="000000" w:themeColor="text1"/>
          <w:lang w:val="el-GR"/>
        </w:rPr>
        <w:instrText>"</w:instrText>
      </w:r>
      <w:r w:rsidR="004402F1">
        <w:rPr>
          <w:rFonts w:ascii="Lidl Font Pro" w:hAnsi="Lidl Font Pro"/>
          <w:color w:val="000000" w:themeColor="text1"/>
          <w:lang w:val="en-US"/>
        </w:rPr>
        <w:fldChar w:fldCharType="separate"/>
      </w:r>
      <w:r w:rsidR="000B097C" w:rsidRPr="004402F1">
        <w:rPr>
          <w:rStyle w:val="-"/>
          <w:rFonts w:ascii="Lidl Font Pro" w:hAnsi="Lidl Font Pro"/>
          <w:lang w:val="en-US"/>
        </w:rPr>
        <w:t>team</w:t>
      </w:r>
      <w:r w:rsidR="000B097C" w:rsidRPr="004402F1">
        <w:rPr>
          <w:rStyle w:val="-"/>
          <w:rFonts w:ascii="Lidl Font Pro" w:hAnsi="Lidl Font Pro"/>
          <w:lang w:val="el-GR"/>
        </w:rPr>
        <w:t>.</w:t>
      </w:r>
      <w:r w:rsidR="000B097C" w:rsidRPr="004402F1">
        <w:rPr>
          <w:rStyle w:val="-"/>
          <w:rFonts w:ascii="Lidl Font Pro" w:hAnsi="Lidl Font Pro"/>
          <w:lang w:val="en-US"/>
        </w:rPr>
        <w:t>lidl</w:t>
      </w:r>
      <w:r w:rsidR="000B097C" w:rsidRPr="004402F1">
        <w:rPr>
          <w:rStyle w:val="-"/>
          <w:rFonts w:ascii="Lidl Font Pro" w:hAnsi="Lidl Font Pro"/>
          <w:lang w:val="el-GR"/>
        </w:rPr>
        <w:t>.</w:t>
      </w:r>
      <w:r w:rsidR="000B097C" w:rsidRPr="004402F1">
        <w:rPr>
          <w:rStyle w:val="-"/>
          <w:rFonts w:ascii="Lidl Font Pro" w:hAnsi="Lidl Font Pro"/>
          <w:lang w:val="en-US"/>
        </w:rPr>
        <w:t>gr</w:t>
      </w:r>
      <w:r w:rsidR="004402F1" w:rsidRPr="004402F1">
        <w:rPr>
          <w:rStyle w:val="-"/>
          <w:rFonts w:ascii="Lidl Font Pro" w:hAnsi="Lidl Font Pro"/>
          <w:lang w:val="el-GR"/>
        </w:rPr>
        <w:t>/</w:t>
      </w:r>
      <w:proofErr w:type="spellStart"/>
      <w:r w:rsidR="004402F1" w:rsidRPr="004402F1">
        <w:rPr>
          <w:rStyle w:val="-"/>
          <w:rFonts w:ascii="Lidl Font Pro" w:hAnsi="Lidl Font Pro"/>
          <w:lang w:val="en-US"/>
        </w:rPr>
        <w:t>tampeles</w:t>
      </w:r>
      <w:proofErr w:type="spellEnd"/>
      <w:r w:rsidR="004D787F" w:rsidRPr="004402F1">
        <w:rPr>
          <w:rStyle w:val="-"/>
          <w:rFonts w:ascii="Lidl Font Pro" w:hAnsi="Lidl Font Pro"/>
          <w:lang w:val="el-GR"/>
        </w:rPr>
        <w:t xml:space="preserve"> </w:t>
      </w:r>
    </w:p>
    <w:p w14:paraId="2036A00E" w14:textId="6503D764" w:rsidR="00AF15A5" w:rsidRPr="004402F1" w:rsidRDefault="004402F1" w:rsidP="00AF15A5">
      <w:pPr>
        <w:spacing w:line="360" w:lineRule="auto"/>
        <w:jc w:val="both"/>
        <w:rPr>
          <w:rFonts w:ascii="Lidl Font Pro" w:hAnsi="Lidl Font Pro"/>
          <w:b/>
          <w:bCs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n-US"/>
        </w:rPr>
        <w:fldChar w:fldCharType="end"/>
      </w:r>
    </w:p>
    <w:p w14:paraId="098B3C05" w14:textId="77777777" w:rsidR="0015055F" w:rsidRPr="00241609" w:rsidRDefault="0015055F" w:rsidP="00FE7457">
      <w:pPr>
        <w:spacing w:line="360" w:lineRule="auto"/>
        <w:jc w:val="both"/>
        <w:rPr>
          <w:rFonts w:ascii="Lidl Font Pro" w:hAnsi="Lidl Font Pro"/>
          <w:bCs/>
          <w:color w:val="000000" w:themeColor="text1"/>
          <w:lang w:val="el-GR" w:eastAsia="x-none"/>
        </w:rPr>
      </w:pPr>
    </w:p>
    <w:p w14:paraId="500EA3E9" w14:textId="77777777" w:rsidR="00B37517" w:rsidRDefault="00B37517" w:rsidP="00B3751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3F5963E0" w14:textId="77777777" w:rsidR="00B37517" w:rsidRPr="00A275F9" w:rsidRDefault="00265BA1" w:rsidP="00B3751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2" w:history="1">
        <w:r w:rsidR="00B37517" w:rsidRPr="00054F9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team</w:t>
        </w:r>
        <w:r w:rsidR="00B37517" w:rsidRPr="00A275F9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B37517" w:rsidRPr="00A275F9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635967D5" w14:textId="77777777" w:rsidR="00B37517" w:rsidRPr="00A275F9" w:rsidRDefault="00265BA1" w:rsidP="00B3751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3" w:history="1"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B37517" w:rsidRPr="00A275F9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B37517" w:rsidRPr="00A275F9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B37517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77F13FF3" w14:textId="77777777" w:rsidR="00B37517" w:rsidRPr="00A275F9" w:rsidRDefault="00265BA1" w:rsidP="00B375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B37517" w:rsidRPr="00A275F9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B37517" w:rsidRPr="00A275F9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7D2F4ADB" w14:textId="77777777" w:rsidR="00B37517" w:rsidRPr="001A0633" w:rsidRDefault="00265BA1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5" w:history="1"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1A579DE2" w14:textId="77777777" w:rsidR="00B37517" w:rsidRPr="001A0633" w:rsidRDefault="00265BA1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6" w:history="1"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B37517" w:rsidRPr="001A0633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B3751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2E50B75A" w14:textId="77777777" w:rsidR="00B37517" w:rsidRPr="001F6678" w:rsidRDefault="00265BA1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7" w:history="1"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B3751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B3751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996BFC6" w14:textId="77777777" w:rsidR="00B37517" w:rsidRPr="00E036C7" w:rsidRDefault="00265BA1" w:rsidP="00B37517">
      <w:pPr>
        <w:rPr>
          <w:rFonts w:ascii="Lidl Font Pro" w:hAnsi="Lidl Font Pro"/>
          <w:lang w:val="en-US"/>
        </w:rPr>
      </w:pPr>
      <w:hyperlink r:id="rId18" w:history="1">
        <w:r w:rsidR="00B37517" w:rsidRPr="00936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</w:t>
        </w:r>
        <w:proofErr w:type="spellStart"/>
        <w:r w:rsidR="00B37517" w:rsidRPr="00936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lidlhellas</w:t>
        </w:r>
        <w:proofErr w:type="spellEnd"/>
      </w:hyperlink>
    </w:p>
    <w:p w14:paraId="1692DF71" w14:textId="77777777" w:rsidR="000A4225" w:rsidRPr="00B37517" w:rsidRDefault="000A4225" w:rsidP="00B37517">
      <w:pPr>
        <w:autoSpaceDE w:val="0"/>
        <w:autoSpaceDN w:val="0"/>
        <w:adjustRightInd w:val="0"/>
        <w:spacing w:after="0"/>
        <w:jc w:val="both"/>
        <w:rPr>
          <w:rFonts w:ascii="Lidl Font Pro" w:hAnsi="Lidl Font Pro"/>
          <w:lang w:val="en-US"/>
        </w:rPr>
      </w:pPr>
    </w:p>
    <w:sectPr w:rsidR="000A4225" w:rsidRPr="00B37517" w:rsidSect="00E64C60">
      <w:headerReference w:type="default" r:id="rId19"/>
      <w:footerReference w:type="default" r:id="rId20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F1DF" w14:textId="77777777" w:rsidR="001145E4" w:rsidRDefault="001145E4" w:rsidP="00C15348">
      <w:pPr>
        <w:spacing w:after="0" w:line="240" w:lineRule="auto"/>
      </w:pPr>
      <w:r>
        <w:separator/>
      </w:r>
    </w:p>
  </w:endnote>
  <w:endnote w:type="continuationSeparator" w:id="0">
    <w:p w14:paraId="180133F5" w14:textId="77777777" w:rsidR="001145E4" w:rsidRDefault="001145E4" w:rsidP="00C15348">
      <w:pPr>
        <w:spacing w:after="0" w:line="240" w:lineRule="auto"/>
      </w:pPr>
      <w:r>
        <w:continuationSeparator/>
      </w:r>
    </w:p>
  </w:endnote>
  <w:endnote w:type="continuationNotice" w:id="1">
    <w:p w14:paraId="1C83350B" w14:textId="77777777" w:rsidR="001145E4" w:rsidRDefault="00114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7193C055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="00AE633F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7193C055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="00AE633F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7F99" w14:textId="77777777" w:rsidR="001145E4" w:rsidRDefault="001145E4" w:rsidP="00C15348">
      <w:pPr>
        <w:spacing w:after="0" w:line="240" w:lineRule="auto"/>
      </w:pPr>
      <w:r>
        <w:separator/>
      </w:r>
    </w:p>
  </w:footnote>
  <w:footnote w:type="continuationSeparator" w:id="0">
    <w:p w14:paraId="5C13DD7D" w14:textId="77777777" w:rsidR="001145E4" w:rsidRDefault="001145E4" w:rsidP="00C15348">
      <w:pPr>
        <w:spacing w:after="0" w:line="240" w:lineRule="auto"/>
      </w:pPr>
      <w:r>
        <w:continuationSeparator/>
      </w:r>
    </w:p>
  </w:footnote>
  <w:footnote w:type="continuationNotice" w:id="1">
    <w:p w14:paraId="022C43DC" w14:textId="77777777" w:rsidR="001145E4" w:rsidRDefault="001145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5E40AC2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58242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22E"/>
    <w:rsid w:val="0000765F"/>
    <w:rsid w:val="000149CF"/>
    <w:rsid w:val="00015897"/>
    <w:rsid w:val="00020E29"/>
    <w:rsid w:val="00024A8A"/>
    <w:rsid w:val="00024E48"/>
    <w:rsid w:val="00027735"/>
    <w:rsid w:val="000338D8"/>
    <w:rsid w:val="00050063"/>
    <w:rsid w:val="00054F93"/>
    <w:rsid w:val="000551A4"/>
    <w:rsid w:val="00063BA4"/>
    <w:rsid w:val="00065BFE"/>
    <w:rsid w:val="000777FD"/>
    <w:rsid w:val="00080512"/>
    <w:rsid w:val="00081695"/>
    <w:rsid w:val="00082066"/>
    <w:rsid w:val="00084703"/>
    <w:rsid w:val="00092992"/>
    <w:rsid w:val="00094B32"/>
    <w:rsid w:val="000A0063"/>
    <w:rsid w:val="000A1CDB"/>
    <w:rsid w:val="000A1DDC"/>
    <w:rsid w:val="000A3234"/>
    <w:rsid w:val="000A4225"/>
    <w:rsid w:val="000B0743"/>
    <w:rsid w:val="000B097C"/>
    <w:rsid w:val="000C0F47"/>
    <w:rsid w:val="000E4EAD"/>
    <w:rsid w:val="000E58AE"/>
    <w:rsid w:val="001013D5"/>
    <w:rsid w:val="001145E4"/>
    <w:rsid w:val="00126F3C"/>
    <w:rsid w:val="001313C7"/>
    <w:rsid w:val="001362F5"/>
    <w:rsid w:val="001406A8"/>
    <w:rsid w:val="0015055F"/>
    <w:rsid w:val="0015238D"/>
    <w:rsid w:val="001539CA"/>
    <w:rsid w:val="00153D2D"/>
    <w:rsid w:val="00162B5D"/>
    <w:rsid w:val="00163551"/>
    <w:rsid w:val="0016448B"/>
    <w:rsid w:val="001741A0"/>
    <w:rsid w:val="0018065B"/>
    <w:rsid w:val="00181350"/>
    <w:rsid w:val="00190766"/>
    <w:rsid w:val="00195C13"/>
    <w:rsid w:val="00196D77"/>
    <w:rsid w:val="001A0633"/>
    <w:rsid w:val="001A4B5D"/>
    <w:rsid w:val="001B54A3"/>
    <w:rsid w:val="001C0B00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05FE"/>
    <w:rsid w:val="00201C85"/>
    <w:rsid w:val="00225151"/>
    <w:rsid w:val="00226375"/>
    <w:rsid w:val="002270E9"/>
    <w:rsid w:val="00227973"/>
    <w:rsid w:val="00234452"/>
    <w:rsid w:val="002350DA"/>
    <w:rsid w:val="00237A95"/>
    <w:rsid w:val="00240308"/>
    <w:rsid w:val="00241609"/>
    <w:rsid w:val="00246031"/>
    <w:rsid w:val="00251896"/>
    <w:rsid w:val="00256326"/>
    <w:rsid w:val="00257C0F"/>
    <w:rsid w:val="00265BA1"/>
    <w:rsid w:val="00276D05"/>
    <w:rsid w:val="00277059"/>
    <w:rsid w:val="00291837"/>
    <w:rsid w:val="002965F3"/>
    <w:rsid w:val="002A663F"/>
    <w:rsid w:val="002B156B"/>
    <w:rsid w:val="002C0DD0"/>
    <w:rsid w:val="002C1EED"/>
    <w:rsid w:val="002D5247"/>
    <w:rsid w:val="002D6041"/>
    <w:rsid w:val="002E498C"/>
    <w:rsid w:val="002E68DD"/>
    <w:rsid w:val="002F0181"/>
    <w:rsid w:val="00303911"/>
    <w:rsid w:val="00306FEF"/>
    <w:rsid w:val="0031799D"/>
    <w:rsid w:val="0032363C"/>
    <w:rsid w:val="00337129"/>
    <w:rsid w:val="0033769C"/>
    <w:rsid w:val="00337A0D"/>
    <w:rsid w:val="00340366"/>
    <w:rsid w:val="00344923"/>
    <w:rsid w:val="00357151"/>
    <w:rsid w:val="00361980"/>
    <w:rsid w:val="00374B9E"/>
    <w:rsid w:val="0037510A"/>
    <w:rsid w:val="00380A85"/>
    <w:rsid w:val="00380C9A"/>
    <w:rsid w:val="00394633"/>
    <w:rsid w:val="003A0D1E"/>
    <w:rsid w:val="003A2353"/>
    <w:rsid w:val="003B2665"/>
    <w:rsid w:val="003B3672"/>
    <w:rsid w:val="003C296C"/>
    <w:rsid w:val="003C5940"/>
    <w:rsid w:val="003D2087"/>
    <w:rsid w:val="003D2701"/>
    <w:rsid w:val="003D4EBC"/>
    <w:rsid w:val="003E1E63"/>
    <w:rsid w:val="003E2130"/>
    <w:rsid w:val="003E4756"/>
    <w:rsid w:val="003E700F"/>
    <w:rsid w:val="003F1AC8"/>
    <w:rsid w:val="003F48D1"/>
    <w:rsid w:val="003F5803"/>
    <w:rsid w:val="003F6FD8"/>
    <w:rsid w:val="00404006"/>
    <w:rsid w:val="004041FE"/>
    <w:rsid w:val="00413192"/>
    <w:rsid w:val="004141A6"/>
    <w:rsid w:val="004147C2"/>
    <w:rsid w:val="004339B9"/>
    <w:rsid w:val="00436EB4"/>
    <w:rsid w:val="004402F1"/>
    <w:rsid w:val="00444CB4"/>
    <w:rsid w:val="00447F97"/>
    <w:rsid w:val="00454C1E"/>
    <w:rsid w:val="00462BFE"/>
    <w:rsid w:val="00465691"/>
    <w:rsid w:val="00467F33"/>
    <w:rsid w:val="00471CE4"/>
    <w:rsid w:val="004753AB"/>
    <w:rsid w:val="004758E6"/>
    <w:rsid w:val="0047758A"/>
    <w:rsid w:val="0048239D"/>
    <w:rsid w:val="0048249F"/>
    <w:rsid w:val="004862EF"/>
    <w:rsid w:val="00493904"/>
    <w:rsid w:val="004B5BC6"/>
    <w:rsid w:val="004B69B8"/>
    <w:rsid w:val="004C62E0"/>
    <w:rsid w:val="004D787F"/>
    <w:rsid w:val="004E1D1E"/>
    <w:rsid w:val="004E6B66"/>
    <w:rsid w:val="004F62FC"/>
    <w:rsid w:val="004F7AF4"/>
    <w:rsid w:val="00501C4B"/>
    <w:rsid w:val="00503FDE"/>
    <w:rsid w:val="00504728"/>
    <w:rsid w:val="005129D2"/>
    <w:rsid w:val="005275CF"/>
    <w:rsid w:val="00553E94"/>
    <w:rsid w:val="00554C7C"/>
    <w:rsid w:val="00566DB0"/>
    <w:rsid w:val="005721E5"/>
    <w:rsid w:val="0058265D"/>
    <w:rsid w:val="00587025"/>
    <w:rsid w:val="005913FE"/>
    <w:rsid w:val="00592BD8"/>
    <w:rsid w:val="005A50F0"/>
    <w:rsid w:val="005A775B"/>
    <w:rsid w:val="005B2682"/>
    <w:rsid w:val="005B3710"/>
    <w:rsid w:val="005B605D"/>
    <w:rsid w:val="005D0BA7"/>
    <w:rsid w:val="005D11A4"/>
    <w:rsid w:val="005E4D58"/>
    <w:rsid w:val="005F0960"/>
    <w:rsid w:val="005F607C"/>
    <w:rsid w:val="00600227"/>
    <w:rsid w:val="00607EC5"/>
    <w:rsid w:val="00613EBF"/>
    <w:rsid w:val="006174A5"/>
    <w:rsid w:val="006335BD"/>
    <w:rsid w:val="00643AF1"/>
    <w:rsid w:val="00644CE2"/>
    <w:rsid w:val="0064616A"/>
    <w:rsid w:val="00651268"/>
    <w:rsid w:val="006538BB"/>
    <w:rsid w:val="0065577B"/>
    <w:rsid w:val="00664720"/>
    <w:rsid w:val="006746E1"/>
    <w:rsid w:val="0068010B"/>
    <w:rsid w:val="006A61C9"/>
    <w:rsid w:val="006B24C3"/>
    <w:rsid w:val="006C12E3"/>
    <w:rsid w:val="006C1700"/>
    <w:rsid w:val="006C5678"/>
    <w:rsid w:val="006D3B63"/>
    <w:rsid w:val="006E1D0C"/>
    <w:rsid w:val="006E7AE4"/>
    <w:rsid w:val="006F003E"/>
    <w:rsid w:val="00701CAF"/>
    <w:rsid w:val="00706E86"/>
    <w:rsid w:val="00714E23"/>
    <w:rsid w:val="007179B6"/>
    <w:rsid w:val="00725C87"/>
    <w:rsid w:val="0074019C"/>
    <w:rsid w:val="00743D12"/>
    <w:rsid w:val="007521BD"/>
    <w:rsid w:val="00753B67"/>
    <w:rsid w:val="00753E5B"/>
    <w:rsid w:val="00774FD9"/>
    <w:rsid w:val="00777BF5"/>
    <w:rsid w:val="00784E92"/>
    <w:rsid w:val="007A1232"/>
    <w:rsid w:val="007A6132"/>
    <w:rsid w:val="007B2386"/>
    <w:rsid w:val="007B3EDF"/>
    <w:rsid w:val="007C0240"/>
    <w:rsid w:val="007C0A00"/>
    <w:rsid w:val="007C5915"/>
    <w:rsid w:val="007E087A"/>
    <w:rsid w:val="007E4BED"/>
    <w:rsid w:val="007F161B"/>
    <w:rsid w:val="007F5514"/>
    <w:rsid w:val="007F7364"/>
    <w:rsid w:val="00805A03"/>
    <w:rsid w:val="00811C25"/>
    <w:rsid w:val="0082297B"/>
    <w:rsid w:val="0082661C"/>
    <w:rsid w:val="00834894"/>
    <w:rsid w:val="00835FA7"/>
    <w:rsid w:val="00840A05"/>
    <w:rsid w:val="00843384"/>
    <w:rsid w:val="00855CCE"/>
    <w:rsid w:val="008613B1"/>
    <w:rsid w:val="00863077"/>
    <w:rsid w:val="00865B05"/>
    <w:rsid w:val="008672F9"/>
    <w:rsid w:val="00867DB6"/>
    <w:rsid w:val="00873384"/>
    <w:rsid w:val="00881E65"/>
    <w:rsid w:val="008827B8"/>
    <w:rsid w:val="00884473"/>
    <w:rsid w:val="0088709C"/>
    <w:rsid w:val="00887368"/>
    <w:rsid w:val="008878D6"/>
    <w:rsid w:val="00891ED3"/>
    <w:rsid w:val="008933DD"/>
    <w:rsid w:val="008944C4"/>
    <w:rsid w:val="0089525C"/>
    <w:rsid w:val="00897EA6"/>
    <w:rsid w:val="008A213F"/>
    <w:rsid w:val="008B053F"/>
    <w:rsid w:val="008B0C90"/>
    <w:rsid w:val="008B2FF3"/>
    <w:rsid w:val="008C1867"/>
    <w:rsid w:val="008C1E18"/>
    <w:rsid w:val="008C301F"/>
    <w:rsid w:val="008C4194"/>
    <w:rsid w:val="008D0E47"/>
    <w:rsid w:val="008D55F8"/>
    <w:rsid w:val="008D5F6A"/>
    <w:rsid w:val="008D6174"/>
    <w:rsid w:val="008E59B1"/>
    <w:rsid w:val="008F0E89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92F65"/>
    <w:rsid w:val="009A1335"/>
    <w:rsid w:val="009A2687"/>
    <w:rsid w:val="009A57DD"/>
    <w:rsid w:val="009B1438"/>
    <w:rsid w:val="009C2622"/>
    <w:rsid w:val="009C469A"/>
    <w:rsid w:val="009C5F73"/>
    <w:rsid w:val="009C73CA"/>
    <w:rsid w:val="009D4057"/>
    <w:rsid w:val="009E0FCC"/>
    <w:rsid w:val="009F24C7"/>
    <w:rsid w:val="009F2A0C"/>
    <w:rsid w:val="009F5A1B"/>
    <w:rsid w:val="00A03EC9"/>
    <w:rsid w:val="00A14E7A"/>
    <w:rsid w:val="00A2171F"/>
    <w:rsid w:val="00A24C32"/>
    <w:rsid w:val="00A275F9"/>
    <w:rsid w:val="00A30DFB"/>
    <w:rsid w:val="00A337E1"/>
    <w:rsid w:val="00A33E2E"/>
    <w:rsid w:val="00A34E43"/>
    <w:rsid w:val="00A3667E"/>
    <w:rsid w:val="00A43D39"/>
    <w:rsid w:val="00A5328B"/>
    <w:rsid w:val="00A57AAE"/>
    <w:rsid w:val="00A655DB"/>
    <w:rsid w:val="00A75454"/>
    <w:rsid w:val="00A8297A"/>
    <w:rsid w:val="00A83292"/>
    <w:rsid w:val="00A83B3C"/>
    <w:rsid w:val="00A97EF9"/>
    <w:rsid w:val="00AA250C"/>
    <w:rsid w:val="00AB180B"/>
    <w:rsid w:val="00AD03DE"/>
    <w:rsid w:val="00AD0CD9"/>
    <w:rsid w:val="00AE203C"/>
    <w:rsid w:val="00AE633F"/>
    <w:rsid w:val="00AF0AA1"/>
    <w:rsid w:val="00AF15A5"/>
    <w:rsid w:val="00AF2B36"/>
    <w:rsid w:val="00AF5F7B"/>
    <w:rsid w:val="00B01341"/>
    <w:rsid w:val="00B129BC"/>
    <w:rsid w:val="00B27F18"/>
    <w:rsid w:val="00B357E1"/>
    <w:rsid w:val="00B36DCD"/>
    <w:rsid w:val="00B37517"/>
    <w:rsid w:val="00B40D20"/>
    <w:rsid w:val="00B4798E"/>
    <w:rsid w:val="00B57F1A"/>
    <w:rsid w:val="00B6312D"/>
    <w:rsid w:val="00B70BF6"/>
    <w:rsid w:val="00B722FD"/>
    <w:rsid w:val="00B74D15"/>
    <w:rsid w:val="00B766EF"/>
    <w:rsid w:val="00B77E55"/>
    <w:rsid w:val="00B8330B"/>
    <w:rsid w:val="00B85F40"/>
    <w:rsid w:val="00B935FF"/>
    <w:rsid w:val="00B946D8"/>
    <w:rsid w:val="00B96A7F"/>
    <w:rsid w:val="00B97B64"/>
    <w:rsid w:val="00B97C9F"/>
    <w:rsid w:val="00BA04B6"/>
    <w:rsid w:val="00BA1D49"/>
    <w:rsid w:val="00BA206A"/>
    <w:rsid w:val="00BB27E8"/>
    <w:rsid w:val="00BC54C0"/>
    <w:rsid w:val="00BC5E2A"/>
    <w:rsid w:val="00BC709A"/>
    <w:rsid w:val="00BD26D1"/>
    <w:rsid w:val="00BD55C1"/>
    <w:rsid w:val="00BF0396"/>
    <w:rsid w:val="00BF2E56"/>
    <w:rsid w:val="00C11A67"/>
    <w:rsid w:val="00C15348"/>
    <w:rsid w:val="00C1613E"/>
    <w:rsid w:val="00C16FE2"/>
    <w:rsid w:val="00C25999"/>
    <w:rsid w:val="00C34719"/>
    <w:rsid w:val="00C40EFB"/>
    <w:rsid w:val="00C43070"/>
    <w:rsid w:val="00C550EC"/>
    <w:rsid w:val="00C604D6"/>
    <w:rsid w:val="00C64CCE"/>
    <w:rsid w:val="00C71500"/>
    <w:rsid w:val="00C74964"/>
    <w:rsid w:val="00C7574F"/>
    <w:rsid w:val="00C76CA2"/>
    <w:rsid w:val="00C820AB"/>
    <w:rsid w:val="00CA3FD3"/>
    <w:rsid w:val="00CB0793"/>
    <w:rsid w:val="00CB0D45"/>
    <w:rsid w:val="00CB43B3"/>
    <w:rsid w:val="00CC5E78"/>
    <w:rsid w:val="00CC6D24"/>
    <w:rsid w:val="00CD1FD3"/>
    <w:rsid w:val="00CD681C"/>
    <w:rsid w:val="00CE1F9C"/>
    <w:rsid w:val="00CE4449"/>
    <w:rsid w:val="00CE499C"/>
    <w:rsid w:val="00CE49E2"/>
    <w:rsid w:val="00CF34CE"/>
    <w:rsid w:val="00CF5370"/>
    <w:rsid w:val="00D112A2"/>
    <w:rsid w:val="00D11BB6"/>
    <w:rsid w:val="00D13352"/>
    <w:rsid w:val="00D138CB"/>
    <w:rsid w:val="00D15E91"/>
    <w:rsid w:val="00D22BBA"/>
    <w:rsid w:val="00D33BDC"/>
    <w:rsid w:val="00D35440"/>
    <w:rsid w:val="00D3695A"/>
    <w:rsid w:val="00D451DF"/>
    <w:rsid w:val="00D7169A"/>
    <w:rsid w:val="00D741EA"/>
    <w:rsid w:val="00D8233D"/>
    <w:rsid w:val="00D977E1"/>
    <w:rsid w:val="00DA124F"/>
    <w:rsid w:val="00DA3E72"/>
    <w:rsid w:val="00DA5276"/>
    <w:rsid w:val="00DC14A6"/>
    <w:rsid w:val="00DC2BD8"/>
    <w:rsid w:val="00DC2D0E"/>
    <w:rsid w:val="00DC6657"/>
    <w:rsid w:val="00DD14D1"/>
    <w:rsid w:val="00DD1668"/>
    <w:rsid w:val="00DD1CEF"/>
    <w:rsid w:val="00DD6123"/>
    <w:rsid w:val="00DD6683"/>
    <w:rsid w:val="00DD70F4"/>
    <w:rsid w:val="00DE1F49"/>
    <w:rsid w:val="00DE20EE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418AF"/>
    <w:rsid w:val="00E44519"/>
    <w:rsid w:val="00E45BE7"/>
    <w:rsid w:val="00E512F6"/>
    <w:rsid w:val="00E529A6"/>
    <w:rsid w:val="00E55309"/>
    <w:rsid w:val="00E64C60"/>
    <w:rsid w:val="00E66A45"/>
    <w:rsid w:val="00E70986"/>
    <w:rsid w:val="00E72BBE"/>
    <w:rsid w:val="00E902A0"/>
    <w:rsid w:val="00E9290F"/>
    <w:rsid w:val="00E93BB1"/>
    <w:rsid w:val="00EA5F85"/>
    <w:rsid w:val="00EA606A"/>
    <w:rsid w:val="00EA7CE4"/>
    <w:rsid w:val="00EB42FB"/>
    <w:rsid w:val="00EB61D0"/>
    <w:rsid w:val="00EC4F0D"/>
    <w:rsid w:val="00EC7D44"/>
    <w:rsid w:val="00ED1DFB"/>
    <w:rsid w:val="00ED52F2"/>
    <w:rsid w:val="00EE27D7"/>
    <w:rsid w:val="00EF1A1F"/>
    <w:rsid w:val="00EF1F2B"/>
    <w:rsid w:val="00EF2089"/>
    <w:rsid w:val="00EF2165"/>
    <w:rsid w:val="00EF2DD5"/>
    <w:rsid w:val="00F13A99"/>
    <w:rsid w:val="00F1451A"/>
    <w:rsid w:val="00F17E59"/>
    <w:rsid w:val="00F32356"/>
    <w:rsid w:val="00F32E7E"/>
    <w:rsid w:val="00F341C1"/>
    <w:rsid w:val="00F600E5"/>
    <w:rsid w:val="00F61E02"/>
    <w:rsid w:val="00F647BA"/>
    <w:rsid w:val="00F766E2"/>
    <w:rsid w:val="00F805BC"/>
    <w:rsid w:val="00F847FC"/>
    <w:rsid w:val="00F910E4"/>
    <w:rsid w:val="00FA06B1"/>
    <w:rsid w:val="00FA180B"/>
    <w:rsid w:val="00FB5458"/>
    <w:rsid w:val="00FB7800"/>
    <w:rsid w:val="00FC1E53"/>
    <w:rsid w:val="00FC2965"/>
    <w:rsid w:val="00FC5D9F"/>
    <w:rsid w:val="00FD3EA6"/>
    <w:rsid w:val="00FD4D83"/>
    <w:rsid w:val="00FE0FD8"/>
    <w:rsid w:val="00FE7457"/>
    <w:rsid w:val="00FF37F5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B40AF0E"/>
  <w15:docId w15:val="{E49A5520-758E-45A5-BC77-5A4AF17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539CA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1539C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1539CA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539CA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1539CA"/>
    <w:rPr>
      <w:rFonts w:ascii="Calibri" w:hAnsi="Calibri" w:cs="Times New Roman"/>
      <w:b/>
      <w:bCs/>
      <w:sz w:val="20"/>
      <w:szCs w:val="20"/>
      <w:lang w:val="de-DE"/>
    </w:rPr>
  </w:style>
  <w:style w:type="paragraph" w:styleId="ad">
    <w:name w:val="Revision"/>
    <w:hidden/>
    <w:uiPriority w:val="99"/>
    <w:semiHidden/>
    <w:rsid w:val="002A663F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porate.lidl-hellas.gr/" TargetMode="External"/><Relationship Id="rId18" Type="http://schemas.openxmlformats.org/officeDocument/2006/relationships/hyperlink" Target="https://youtube.com/user/lidlhella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.lidl.gr/" TargetMode="External"/><Relationship Id="rId17" Type="http://schemas.openxmlformats.org/officeDocument/2006/relationships/hyperlink" Target="http://www.linkedin.com/company/lidl-hell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dl_hella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vpqZkhpU5s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witter.com/Lidl_Hellas_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lidlg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3BBB14F78904A876FDB5F2C28BD3A" ma:contentTypeVersion="8" ma:contentTypeDescription="Ein neues Dokument erstellen." ma:contentTypeScope="" ma:versionID="ed805a2aa15588d232150ad3ae1f5805">
  <xsd:schema xmlns:xsd="http://www.w3.org/2001/XMLSchema" xmlns:xs="http://www.w3.org/2001/XMLSchema" xmlns:p="http://schemas.microsoft.com/office/2006/metadata/properties" xmlns:ns2="9504a9d5-3f22-477f-9691-f5da99dd8c83" targetNamespace="http://schemas.microsoft.com/office/2006/metadata/properties" ma:root="true" ma:fieldsID="a09b79d5b6e6c3861966f52fdb29dfe4" ns2:_="">
    <xsd:import namespace="9504a9d5-3f22-477f-9691-f5da99dd8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a9d5-3f22-477f-9691-f5da99d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36A58-DB22-4D06-BF18-78FB96451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a9d5-3f22-477f-9691-f5da99dd8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FD4B-3A8E-4146-99BD-BB53916B1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1BE78-AF07-4E3A-8885-C71ADF05F0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F95A4-59CA-4B0C-B2C1-BD28A822E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6</cp:revision>
  <cp:lastPrinted>2017-09-18T08:53:00Z</cp:lastPrinted>
  <dcterms:created xsi:type="dcterms:W3CDTF">2021-05-13T15:45:00Z</dcterms:created>
  <dcterms:modified xsi:type="dcterms:W3CDTF">2021-05-17T12:03:00Z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0x0101002F73BBB14F78904A876FDB5F2C28BD3A</vt:lpwstr>
  </property>
</Properties>
</file>