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77777777" w:rsidR="00803086" w:rsidRPr="008F6EDE" w:rsidRDefault="00803086" w:rsidP="00803086">
      <w:pPr>
        <w:pStyle w:val="EinfAbs"/>
        <w:rPr>
          <w:rFonts w:ascii="Lidl Font Pro" w:hAnsi="Lidl Font Pro" w:cs="Helv"/>
          <w:sz w:val="22"/>
          <w:szCs w:val="22"/>
          <w:lang w:val="el-GR"/>
        </w:rPr>
      </w:pPr>
    </w:p>
    <w:p w14:paraId="56AE2864" w14:textId="0398F36D"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1B3FD0">
        <w:rPr>
          <w:rFonts w:ascii="Lidl Font Pro" w:hAnsi="Lidl Font Pro" w:cs="Helv"/>
          <w:sz w:val="22"/>
          <w:szCs w:val="22"/>
          <w:lang w:val="en-US"/>
        </w:rPr>
        <w:t>0</w:t>
      </w:r>
      <w:r w:rsidR="006E7B38">
        <w:rPr>
          <w:rFonts w:ascii="Lidl Font Pro" w:hAnsi="Lidl Font Pro" w:cs="Helv"/>
          <w:sz w:val="22"/>
          <w:szCs w:val="22"/>
          <w:lang w:val="el-GR"/>
        </w:rPr>
        <w:t>2</w:t>
      </w:r>
      <w:r w:rsidR="00830899" w:rsidRPr="00EE2C2A">
        <w:rPr>
          <w:rFonts w:ascii="Lidl Font Pro" w:hAnsi="Lidl Font Pro" w:cs="Helv"/>
          <w:sz w:val="22"/>
          <w:szCs w:val="22"/>
          <w:lang w:val="el-GR"/>
        </w:rPr>
        <w:t>/</w:t>
      </w:r>
      <w:r w:rsidR="001B3FD0">
        <w:rPr>
          <w:rFonts w:ascii="Lidl Font Pro" w:hAnsi="Lidl Font Pro" w:cs="Helv"/>
          <w:sz w:val="22"/>
          <w:szCs w:val="22"/>
          <w:lang w:val="en-US"/>
        </w:rPr>
        <w:t>0</w:t>
      </w:r>
      <w:r w:rsidR="006E7B38">
        <w:rPr>
          <w:rFonts w:ascii="Lidl Font Pro" w:hAnsi="Lidl Font Pro" w:cs="Helv"/>
          <w:sz w:val="22"/>
          <w:szCs w:val="22"/>
          <w:lang w:val="el-GR"/>
        </w:rPr>
        <w:t>4</w:t>
      </w:r>
      <w:r w:rsidR="00830899" w:rsidRPr="00EE2C2A">
        <w:rPr>
          <w:rFonts w:ascii="Lidl Font Pro" w:hAnsi="Lidl Font Pro" w:cs="Helv"/>
          <w:sz w:val="22"/>
          <w:szCs w:val="22"/>
          <w:lang w:val="el-GR"/>
        </w:rPr>
        <w:t>/202</w:t>
      </w:r>
      <w:r w:rsidR="00FB6E6A">
        <w:rPr>
          <w:rFonts w:ascii="Lidl Font Pro" w:hAnsi="Lidl Font Pro" w:cs="Helv"/>
          <w:sz w:val="22"/>
          <w:szCs w:val="22"/>
          <w:lang w:val="el-GR"/>
        </w:rPr>
        <w:t>1</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588231D4" w14:textId="55CA6681" w:rsidR="00AD1E5A" w:rsidRPr="00C109A7" w:rsidRDefault="006E7B38" w:rsidP="00C109A7">
      <w:pPr>
        <w:pStyle w:val="Default"/>
        <w:spacing w:line="360" w:lineRule="auto"/>
        <w:rPr>
          <w:rFonts w:ascii="Lidl Font Pro" w:eastAsia="Times New Roman" w:hAnsi="Lidl Font Pro"/>
          <w:b/>
          <w:bCs/>
          <w:color w:val="1F497D" w:themeColor="text2"/>
          <w:sz w:val="36"/>
          <w:szCs w:val="36"/>
          <w:lang w:eastAsia="el-GR"/>
        </w:rPr>
      </w:pPr>
      <w:bookmarkStart w:id="0" w:name="_Hlk55291287"/>
      <w:bookmarkStart w:id="1" w:name="_Hlk13575460"/>
      <w:r>
        <w:rPr>
          <w:rFonts w:ascii="Lidl Font Pro" w:eastAsia="Times New Roman" w:hAnsi="Lidl Font Pro"/>
          <w:b/>
          <w:bCs/>
          <w:color w:val="1F497D" w:themeColor="text2"/>
          <w:sz w:val="36"/>
          <w:szCs w:val="36"/>
          <w:lang w:eastAsia="el-GR"/>
        </w:rPr>
        <w:t>Η</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val="en-US" w:eastAsia="el-GR"/>
        </w:rPr>
        <w:t>Lidl</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eastAsia="el-GR"/>
        </w:rPr>
        <w:t>Ελλάς</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eastAsia="el-GR"/>
        </w:rPr>
        <w:t>στις</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eastAsia="el-GR"/>
        </w:rPr>
        <w:t>Τ</w:t>
      </w:r>
      <w:r>
        <w:rPr>
          <w:rFonts w:ascii="Lidl Font Pro" w:eastAsia="Times New Roman" w:hAnsi="Lidl Font Pro"/>
          <w:b/>
          <w:bCs/>
          <w:color w:val="1F497D" w:themeColor="text2"/>
          <w:sz w:val="36"/>
          <w:szCs w:val="36"/>
          <w:lang w:val="en-US" w:eastAsia="el-GR"/>
        </w:rPr>
        <w:t>he</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val="en-US" w:eastAsia="el-GR"/>
        </w:rPr>
        <w:t>Most</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val="en-US" w:eastAsia="el-GR"/>
        </w:rPr>
        <w:t>Sustainable</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val="en-US" w:eastAsia="el-GR"/>
        </w:rPr>
        <w:t>Companies</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val="en-US" w:eastAsia="el-GR"/>
        </w:rPr>
        <w:t>in</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val="en-US" w:eastAsia="el-GR"/>
        </w:rPr>
        <w:t>Greece</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eastAsia="el-GR"/>
        </w:rPr>
        <w:t>για</w:t>
      </w:r>
      <w:r w:rsidRPr="00C109A7">
        <w:rPr>
          <w:rFonts w:ascii="Lidl Font Pro" w:eastAsia="Times New Roman" w:hAnsi="Lidl Font Pro"/>
          <w:b/>
          <w:bCs/>
          <w:color w:val="1F497D" w:themeColor="text2"/>
          <w:sz w:val="36"/>
          <w:szCs w:val="36"/>
          <w:lang w:eastAsia="el-GR"/>
        </w:rPr>
        <w:t xml:space="preserve"> 4</w:t>
      </w:r>
      <w:r w:rsidRPr="006E7B38">
        <w:rPr>
          <w:rFonts w:ascii="Lidl Font Pro" w:eastAsia="Times New Roman" w:hAnsi="Lidl Font Pro"/>
          <w:b/>
          <w:bCs/>
          <w:color w:val="1F497D" w:themeColor="text2"/>
          <w:sz w:val="36"/>
          <w:szCs w:val="36"/>
          <w:vertAlign w:val="superscript"/>
          <w:lang w:eastAsia="el-GR"/>
        </w:rPr>
        <w:t>η</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eastAsia="el-GR"/>
        </w:rPr>
        <w:t>συνεχόμενη</w:t>
      </w:r>
      <w:r w:rsidRPr="00C109A7">
        <w:rPr>
          <w:rFonts w:ascii="Lidl Font Pro" w:eastAsia="Times New Roman" w:hAnsi="Lidl Font Pro"/>
          <w:b/>
          <w:bCs/>
          <w:color w:val="1F497D" w:themeColor="text2"/>
          <w:sz w:val="36"/>
          <w:szCs w:val="36"/>
          <w:lang w:eastAsia="el-GR"/>
        </w:rPr>
        <w:t xml:space="preserve"> </w:t>
      </w:r>
      <w:r>
        <w:rPr>
          <w:rFonts w:ascii="Lidl Font Pro" w:eastAsia="Times New Roman" w:hAnsi="Lidl Font Pro"/>
          <w:b/>
          <w:bCs/>
          <w:color w:val="1F497D" w:themeColor="text2"/>
          <w:sz w:val="36"/>
          <w:szCs w:val="36"/>
          <w:lang w:eastAsia="el-GR"/>
        </w:rPr>
        <w:t>χρονιά</w:t>
      </w:r>
    </w:p>
    <w:p w14:paraId="7DA51B29" w14:textId="77777777" w:rsidR="00B52C4A" w:rsidRDefault="00B52C4A" w:rsidP="00C109A7">
      <w:pPr>
        <w:spacing w:after="120" w:line="360" w:lineRule="auto"/>
        <w:rPr>
          <w:rFonts w:ascii="Lidl Font Pro" w:hAnsi="Lidl Font Pro"/>
          <w:color w:val="000000" w:themeColor="text1"/>
          <w:lang w:val="el-GR"/>
        </w:rPr>
      </w:pPr>
    </w:p>
    <w:p w14:paraId="46EABD92" w14:textId="32944844" w:rsidR="00C109A7" w:rsidRPr="00B52C4A" w:rsidRDefault="00B52C4A" w:rsidP="00C109A7">
      <w:pPr>
        <w:spacing w:after="120" w:line="360" w:lineRule="auto"/>
        <w:rPr>
          <w:rFonts w:ascii="Lidl Font Pro" w:hAnsi="Lidl Font Pro"/>
          <w:color w:val="000000" w:themeColor="text1"/>
          <w:lang w:val="el-GR"/>
        </w:rPr>
      </w:pPr>
      <w:r w:rsidRPr="00B52C4A">
        <w:rPr>
          <w:rFonts w:ascii="Lidl Font Pro" w:hAnsi="Lidl Font Pro"/>
          <w:color w:val="000000" w:themeColor="text1"/>
          <w:lang w:val="el-GR"/>
        </w:rPr>
        <w:t>H Lidl Ελλάς α</w:t>
      </w:r>
      <w:r w:rsidR="00C109A7" w:rsidRPr="00B52C4A">
        <w:rPr>
          <w:rFonts w:ascii="Lidl Font Pro" w:hAnsi="Lidl Font Pro"/>
          <w:color w:val="000000" w:themeColor="text1"/>
          <w:lang w:val="el-GR"/>
        </w:rPr>
        <w:t>ποτελεί μ</w:t>
      </w:r>
      <w:r w:rsidRPr="00B52C4A">
        <w:rPr>
          <w:rFonts w:ascii="Lidl Font Pro" w:hAnsi="Lidl Font Pro"/>
          <w:color w:val="000000" w:themeColor="text1"/>
          <w:lang w:val="el-GR"/>
        </w:rPr>
        <w:t>ί</w:t>
      </w:r>
      <w:r w:rsidR="00C109A7" w:rsidRPr="00B52C4A">
        <w:rPr>
          <w:rFonts w:ascii="Lidl Font Pro" w:hAnsi="Lidl Font Pro"/>
          <w:color w:val="000000" w:themeColor="text1"/>
          <w:lang w:val="el-GR"/>
        </w:rPr>
        <w:t xml:space="preserve">α από τις επιχειρήσεις, οι οποίες αξιολογήθηκαν από το Sustainability Performance Directory και εντάσσονται στην ομάδα των </w:t>
      </w:r>
      <w:r w:rsidRPr="00B52C4A">
        <w:rPr>
          <w:rFonts w:ascii="Lidl Font Pro" w:hAnsi="Lidl Font Pro"/>
          <w:color w:val="000000" w:themeColor="text1"/>
          <w:lang w:val="el-GR"/>
        </w:rPr>
        <w:t xml:space="preserve">Τhe Most Sustainable Companies in Greece </w:t>
      </w:r>
      <w:r w:rsidR="00C109A7" w:rsidRPr="00B52C4A">
        <w:rPr>
          <w:rFonts w:ascii="Lidl Font Pro" w:hAnsi="Lidl Font Pro"/>
          <w:color w:val="000000" w:themeColor="text1"/>
          <w:lang w:val="el-GR"/>
        </w:rPr>
        <w:t>για το έτος 2021.</w:t>
      </w:r>
    </w:p>
    <w:p w14:paraId="3C652C30" w14:textId="77777777" w:rsidR="00C109A7" w:rsidRDefault="00C109A7" w:rsidP="00AE4CB2">
      <w:pPr>
        <w:spacing w:after="120" w:line="360" w:lineRule="auto"/>
        <w:rPr>
          <w:rFonts w:ascii="Lidl Font Pro" w:hAnsi="Lidl Font Pro"/>
          <w:color w:val="000000" w:themeColor="text1"/>
          <w:lang w:val="el-GR"/>
        </w:rPr>
      </w:pPr>
      <w:r w:rsidRPr="000710E1">
        <w:rPr>
          <w:rFonts w:ascii="Lidl Font Pro" w:hAnsi="Lidl Font Pro"/>
          <w:color w:val="000000" w:themeColor="text1"/>
          <w:lang w:val="el-GR"/>
        </w:rPr>
        <w:t xml:space="preserve">Το Sustainability Performance Directory έχει ως στόχο τη δημιουργία του Χάρτη της </w:t>
      </w:r>
      <w:r w:rsidRPr="00AE4CB2">
        <w:rPr>
          <w:rFonts w:ascii="Lidl Font Pro" w:hAnsi="Lidl Font Pro"/>
          <w:color w:val="000000" w:themeColor="text1"/>
          <w:lang w:val="el-GR"/>
        </w:rPr>
        <w:t>Βιώσιμης Ανάπτυξης και της Υπεύθυνης Επιχειρηματικότητας στην Ελλάδα,</w:t>
      </w:r>
      <w:r w:rsidRPr="000710E1">
        <w:rPr>
          <w:rFonts w:ascii="Lidl Font Pro" w:hAnsi="Lidl Font Pro"/>
          <w:color w:val="000000" w:themeColor="text1"/>
          <w:lang w:val="el-GR"/>
        </w:rPr>
        <w:t xml:space="preserve"> ώστε να καταστεί σημείο αναφοράς όλων των επιχειρήσεων που αναπτύσσουν πολιτικές, πρωτοβουλίες, δράσεις και συστήματα, τα οποία συμβάλλουν στη δημιουργία μιας Βιώσιμης Οικονομίας – Κοινωνίας.</w:t>
      </w:r>
    </w:p>
    <w:p w14:paraId="105D09C1" w14:textId="1F10F995" w:rsidR="00C109A7" w:rsidRPr="000710E1" w:rsidRDefault="00C109A7" w:rsidP="00AE4CB2">
      <w:pPr>
        <w:spacing w:after="120" w:line="360" w:lineRule="auto"/>
        <w:rPr>
          <w:rFonts w:ascii="Lidl Font Pro" w:hAnsi="Lidl Font Pro"/>
          <w:color w:val="000000" w:themeColor="text1"/>
          <w:lang w:val="el-GR"/>
        </w:rPr>
      </w:pPr>
      <w:r w:rsidRPr="000710E1">
        <w:rPr>
          <w:rFonts w:ascii="Lidl Font Pro" w:hAnsi="Lidl Font Pro"/>
          <w:color w:val="000000" w:themeColor="text1"/>
          <w:lang w:val="el-GR"/>
        </w:rPr>
        <w:t xml:space="preserve">Οι εταιρίες που παρουσιάζονται από το QualityNet Foundation, τον εξειδικευμένο Οργανισμό σε Θέματα Βιώσιμης Ανάπτυξης, ως </w:t>
      </w:r>
      <w:r w:rsidR="001B3FD0" w:rsidRPr="00B52C4A">
        <w:rPr>
          <w:rFonts w:ascii="Lidl Font Pro" w:hAnsi="Lidl Font Pro"/>
          <w:color w:val="000000" w:themeColor="text1"/>
          <w:lang w:val="el-GR"/>
        </w:rPr>
        <w:t>Τhe Most Sustainable Companies in Greece</w:t>
      </w:r>
      <w:r w:rsidRPr="000710E1">
        <w:rPr>
          <w:rFonts w:ascii="Lidl Font Pro" w:hAnsi="Lidl Font Pro"/>
          <w:color w:val="000000" w:themeColor="text1"/>
          <w:lang w:val="el-GR"/>
        </w:rPr>
        <w:t xml:space="preserve">, </w:t>
      </w:r>
      <w:r w:rsidR="00B52C4A" w:rsidRPr="00B52C4A">
        <w:rPr>
          <w:rFonts w:ascii="Lidl Font Pro" w:hAnsi="Lidl Font Pro"/>
          <w:color w:val="000000" w:themeColor="text1"/>
          <w:lang w:val="el-GR"/>
        </w:rPr>
        <w:t xml:space="preserve">με βάση τεχνική αξιολόγηση της ολιστικής τους προσέγγισης στη Βιώσιμη Ανάπτυξη, </w:t>
      </w:r>
      <w:r w:rsidRPr="000710E1">
        <w:rPr>
          <w:rFonts w:ascii="Lidl Font Pro" w:hAnsi="Lidl Font Pro"/>
          <w:color w:val="000000" w:themeColor="text1"/>
          <w:lang w:val="el-GR"/>
        </w:rPr>
        <w:t>μπορούν να λειτουργήσουν ως παραδείγματα βέλτιστης επιχειρηματικής πρακτικής και να παίξουν σημαντικό ρόλο στη διαμόρφωση ενός νέου αναπτυξιακού μοντέλου που συνδέεται άμεσα με την ανταγωνιστικότητα των ελληνικών επιχειρήσεων και την προσέλκυση επενδύσεων, εκπαιδεύοντας όλη την αλυσίδα αξίας τους.</w:t>
      </w:r>
    </w:p>
    <w:p w14:paraId="5C4BDC32" w14:textId="0063F462" w:rsidR="00C109A7" w:rsidRDefault="00C109A7" w:rsidP="00AE4CB2">
      <w:pPr>
        <w:spacing w:after="120" w:line="360" w:lineRule="auto"/>
        <w:rPr>
          <w:rFonts w:ascii="Lidl Font Pro" w:hAnsi="Lidl Font Pro"/>
          <w:color w:val="000000" w:themeColor="text1"/>
          <w:lang w:val="el-GR"/>
        </w:rPr>
      </w:pPr>
      <w:r w:rsidRPr="0069175B">
        <w:rPr>
          <w:rFonts w:ascii="Lidl Font Pro" w:hAnsi="Lidl Font Pro"/>
          <w:color w:val="000000" w:themeColor="text1"/>
          <w:lang w:val="el-GR"/>
        </w:rPr>
        <w:t xml:space="preserve"> «</w:t>
      </w:r>
      <w:r w:rsidR="00B92FE3">
        <w:rPr>
          <w:rFonts w:ascii="Lidl Font Pro" w:hAnsi="Lidl Font Pro"/>
          <w:color w:val="000000" w:themeColor="text1"/>
          <w:lang w:val="el-GR"/>
        </w:rPr>
        <w:t>Για 4</w:t>
      </w:r>
      <w:r w:rsidR="00B92FE3" w:rsidRPr="00B92FE3">
        <w:rPr>
          <w:rFonts w:ascii="Lidl Font Pro" w:hAnsi="Lidl Font Pro"/>
          <w:color w:val="000000" w:themeColor="text1"/>
          <w:vertAlign w:val="superscript"/>
          <w:lang w:val="el-GR"/>
        </w:rPr>
        <w:t>η</w:t>
      </w:r>
      <w:r w:rsidR="00B92FE3">
        <w:rPr>
          <w:rFonts w:ascii="Lidl Font Pro" w:hAnsi="Lidl Font Pro"/>
          <w:color w:val="000000" w:themeColor="text1"/>
          <w:lang w:val="el-GR"/>
        </w:rPr>
        <w:t xml:space="preserve"> συνεχόμενη χρονιά μένουμε πιστοί στον στόχο μας να κάνουμε το αύριο καλύτερο. Ενσωματώνοντας και εφαρμόζοντας στην καθημερινότητά μας πρακτικές υπεύθυνης λειτουργίας, εκπληρώνουμε την υπόσχεσή μας για βιώσιμη ανάπτυξη</w:t>
      </w:r>
      <w:r w:rsidR="00AE4CB2">
        <w:rPr>
          <w:rFonts w:ascii="Lidl Font Pro" w:hAnsi="Lidl Font Pro"/>
          <w:color w:val="000000" w:themeColor="text1"/>
          <w:lang w:val="el-GR"/>
        </w:rPr>
        <w:t xml:space="preserve"> και δεσμευόμαστε το όραμά μας, να παραμείνει ο καθημερινός μας στόχος</w:t>
      </w:r>
      <w:r w:rsidRPr="0069175B">
        <w:rPr>
          <w:rFonts w:ascii="Lidl Font Pro" w:hAnsi="Lidl Font Pro"/>
          <w:color w:val="000000" w:themeColor="text1"/>
          <w:lang w:val="el-GR"/>
        </w:rPr>
        <w:t xml:space="preserve">», δήλωσε </w:t>
      </w:r>
      <w:r>
        <w:rPr>
          <w:rFonts w:ascii="Lidl Font Pro" w:hAnsi="Lidl Font Pro"/>
          <w:color w:val="000000" w:themeColor="text1"/>
          <w:lang w:val="el-GR"/>
        </w:rPr>
        <w:t>η Βασιλική Αδαμίδου</w:t>
      </w:r>
      <w:r w:rsidR="00A320B0" w:rsidRPr="00A320B0">
        <w:rPr>
          <w:rFonts w:ascii="Lidl Font Pro" w:hAnsi="Lidl Font Pro"/>
          <w:color w:val="000000" w:themeColor="text1"/>
          <w:lang w:val="el-GR"/>
        </w:rPr>
        <w:t xml:space="preserve">, </w:t>
      </w:r>
      <w:r w:rsidRPr="00F15131">
        <w:rPr>
          <w:rFonts w:ascii="Lidl Font Pro" w:hAnsi="Lidl Font Pro"/>
          <w:color w:val="000000" w:themeColor="text1"/>
          <w:lang w:val="el-GR"/>
        </w:rPr>
        <w:t>Διευθύντρια Επικοινωνίας</w:t>
      </w:r>
      <w:r w:rsidR="00AE4CB2">
        <w:rPr>
          <w:rFonts w:ascii="Lidl Font Pro" w:hAnsi="Lidl Font Pro"/>
          <w:color w:val="000000" w:themeColor="text1"/>
          <w:lang w:val="el-GR"/>
        </w:rPr>
        <w:t xml:space="preserve"> και </w:t>
      </w:r>
      <w:r w:rsidRPr="00F15131">
        <w:rPr>
          <w:rFonts w:ascii="Lidl Font Pro" w:hAnsi="Lidl Font Pro"/>
          <w:color w:val="000000" w:themeColor="text1"/>
          <w:lang w:val="el-GR"/>
        </w:rPr>
        <w:t>Εταιρικής Υπευθυνότητας</w:t>
      </w:r>
      <w:r w:rsidR="00AE4CB2">
        <w:rPr>
          <w:rFonts w:ascii="Lidl Font Pro" w:hAnsi="Lidl Font Pro"/>
          <w:color w:val="000000" w:themeColor="text1"/>
          <w:lang w:val="el-GR"/>
        </w:rPr>
        <w:t xml:space="preserve"> </w:t>
      </w:r>
      <w:r w:rsidRPr="00F15131">
        <w:rPr>
          <w:rFonts w:ascii="Lidl Font Pro" w:hAnsi="Lidl Font Pro"/>
          <w:color w:val="000000" w:themeColor="text1"/>
          <w:lang w:val="el-GR"/>
        </w:rPr>
        <w:t>της Lidl Ελλάς.</w:t>
      </w:r>
    </w:p>
    <w:p w14:paraId="1E1F36EA" w14:textId="4F055450" w:rsidR="00AD1E5A" w:rsidRPr="00AE4CB2" w:rsidRDefault="00C109A7" w:rsidP="00AE4CB2">
      <w:pPr>
        <w:spacing w:after="120" w:line="360" w:lineRule="auto"/>
        <w:rPr>
          <w:rFonts w:ascii="Lidl Font Pro" w:hAnsi="Lidl Font Pro"/>
          <w:lang w:val="el-GR"/>
        </w:rPr>
      </w:pPr>
      <w:r w:rsidRPr="00AE4CB2">
        <w:rPr>
          <w:rFonts w:ascii="Lidl Font Pro" w:hAnsi="Lidl Font Pro"/>
          <w:lang w:val="el-GR"/>
        </w:rPr>
        <w:lastRenderedPageBreak/>
        <w:t xml:space="preserve">Η ένταξη της </w:t>
      </w:r>
      <w:r w:rsidRPr="00AE4CB2">
        <w:rPr>
          <w:rFonts w:ascii="Lidl Font Pro" w:hAnsi="Lidl Font Pro"/>
        </w:rPr>
        <w:t>Lidl</w:t>
      </w:r>
      <w:r w:rsidRPr="00AE4CB2">
        <w:rPr>
          <w:rFonts w:ascii="Lidl Font Pro" w:hAnsi="Lidl Font Pro"/>
          <w:lang w:val="el-GR"/>
        </w:rPr>
        <w:t xml:space="preserve"> Ελλάς στις </w:t>
      </w:r>
      <w:r w:rsidR="00A320B0" w:rsidRPr="00B52C4A">
        <w:rPr>
          <w:rFonts w:ascii="Lidl Font Pro" w:hAnsi="Lidl Font Pro"/>
          <w:color w:val="000000" w:themeColor="text1"/>
          <w:lang w:val="el-GR"/>
        </w:rPr>
        <w:t>Τhe Most Sustainable Companies in Greece</w:t>
      </w:r>
      <w:r w:rsidR="00A320B0" w:rsidRPr="00AE4CB2">
        <w:rPr>
          <w:rFonts w:ascii="Lidl Font Pro" w:hAnsi="Lidl Font Pro"/>
          <w:lang w:val="el-GR"/>
        </w:rPr>
        <w:t xml:space="preserve"> </w:t>
      </w:r>
      <w:r w:rsidRPr="00AE4CB2">
        <w:rPr>
          <w:rFonts w:ascii="Lidl Font Pro" w:hAnsi="Lidl Font Pro"/>
          <w:lang w:val="el-GR"/>
        </w:rPr>
        <w:t xml:space="preserve">για </w:t>
      </w:r>
      <w:r w:rsidR="00AE4CB2" w:rsidRPr="00AE4CB2">
        <w:rPr>
          <w:rFonts w:ascii="Lidl Font Pro" w:hAnsi="Lidl Font Pro"/>
          <w:lang w:val="el-GR"/>
        </w:rPr>
        <w:t>4</w:t>
      </w:r>
      <w:r w:rsidRPr="00AE4CB2">
        <w:rPr>
          <w:rFonts w:ascii="Lidl Font Pro" w:hAnsi="Lidl Font Pro"/>
          <w:vertAlign w:val="superscript"/>
          <w:lang w:val="el-GR"/>
        </w:rPr>
        <w:t>η</w:t>
      </w:r>
      <w:r w:rsidRPr="00AE4CB2">
        <w:rPr>
          <w:rFonts w:ascii="Lidl Font Pro" w:hAnsi="Lidl Font Pro"/>
          <w:lang w:val="el-GR"/>
        </w:rPr>
        <w:t xml:space="preserve"> συνεχ</w:t>
      </w:r>
      <w:r w:rsidR="00AE4CB2" w:rsidRPr="00AE4CB2">
        <w:rPr>
          <w:rFonts w:ascii="Lidl Font Pro" w:hAnsi="Lidl Font Pro"/>
          <w:lang w:val="el-GR"/>
        </w:rPr>
        <w:t>όμενη</w:t>
      </w:r>
      <w:r w:rsidRPr="00AE4CB2">
        <w:rPr>
          <w:rFonts w:ascii="Lidl Font Pro" w:hAnsi="Lidl Font Pro"/>
          <w:lang w:val="el-GR"/>
        </w:rPr>
        <w:t xml:space="preserve"> φορά αποτελεί σημαντικό επίτευγμα και έμπρακτη απόδειξη πως για τη Lidl Ελλάς η βιώσιμη ανάπτυξη και η διαρκής επιδίωξη του «καλώς επιχειρείν» αποτελούν στρατηγικό προσανατολισμό και δέσμευση.</w:t>
      </w:r>
    </w:p>
    <w:p w14:paraId="54B1A6A9" w14:textId="77777777" w:rsidR="0067635E" w:rsidRPr="00AD1E5A" w:rsidRDefault="0067635E" w:rsidP="00AD1E5A">
      <w:pPr>
        <w:pStyle w:val="Web"/>
        <w:spacing w:after="120" w:afterAutospacing="0" w:line="360" w:lineRule="auto"/>
        <w:jc w:val="both"/>
        <w:rPr>
          <w:rStyle w:val="lidl-rtefontface-3"/>
          <w:rFonts w:ascii="Lidl Font Pro" w:hAnsi="Lidl Font Pro"/>
          <w:sz w:val="22"/>
          <w:szCs w:val="22"/>
        </w:rPr>
      </w:pPr>
    </w:p>
    <w:bookmarkEnd w:id="0"/>
    <w:bookmarkEnd w:id="1"/>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104078"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hyperlink>
    </w:p>
    <w:p w14:paraId="67996687" w14:textId="77777777" w:rsidR="0067635E" w:rsidRPr="001F6678" w:rsidRDefault="00104078"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lidlgr</w:t>
        </w:r>
      </w:hyperlink>
    </w:p>
    <w:p w14:paraId="02FF3BC3" w14:textId="77777777" w:rsidR="0067635E" w:rsidRPr="001F6678" w:rsidRDefault="00104078"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104078"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104078"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hyperlink>
    </w:p>
    <w:p w14:paraId="57A79456" w14:textId="77777777"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youtube.com/user/lidlhellas</w:t>
      </w:r>
    </w:p>
    <w:p w14:paraId="52F27E02" w14:textId="77777777" w:rsidR="0067635E" w:rsidRDefault="0067635E" w:rsidP="0067635E">
      <w:pPr>
        <w:rPr>
          <w:rFonts w:ascii="Lidl Font Pro" w:hAnsi="Lidl Font Pro"/>
          <w:lang w:val="en-US"/>
        </w:rPr>
      </w:pPr>
    </w:p>
    <w:p w14:paraId="3BD90511" w14:textId="77777777" w:rsidR="0067635E" w:rsidRDefault="0067635E" w:rsidP="0067635E">
      <w:pPr>
        <w:rPr>
          <w:rFonts w:ascii="Lidl Font Pro" w:hAnsi="Lidl Font Pro"/>
          <w:lang w:val="en-US"/>
        </w:rPr>
      </w:pPr>
    </w:p>
    <w:p w14:paraId="1692DF71" w14:textId="62468884"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even" r:id="rId13"/>
      <w:headerReference w:type="default" r:id="rId14"/>
      <w:footerReference w:type="even" r:id="rId15"/>
      <w:footerReference w:type="default" r:id="rId16"/>
      <w:headerReference w:type="first" r:id="rId17"/>
      <w:footerReference w:type="first" r:id="rId18"/>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5A569" w14:textId="77777777" w:rsidR="008244FF" w:rsidRDefault="008244FF" w:rsidP="00C15348">
      <w:pPr>
        <w:spacing w:after="0" w:line="240" w:lineRule="auto"/>
      </w:pPr>
      <w:r>
        <w:separator/>
      </w:r>
    </w:p>
  </w:endnote>
  <w:endnote w:type="continuationSeparator" w:id="0">
    <w:p w14:paraId="3C1518B0" w14:textId="77777777" w:rsidR="008244FF" w:rsidRDefault="008244FF"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C8909" w14:textId="77777777" w:rsidR="000505E6" w:rsidRDefault="000505E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7273517F"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25C65499">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549DBC96"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549DBC96"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Pr>
        <w:noProof/>
      </w:rPr>
      <w:drawing>
        <wp:anchor distT="0" distB="0" distL="114300" distR="114300" simplePos="0" relativeHeight="251674624" behindDoc="0" locked="0" layoutInCell="1" allowOverlap="1" wp14:anchorId="12038591" wp14:editId="4D0A72A4">
          <wp:simplePos x="0" y="0"/>
          <wp:positionH relativeFrom="column">
            <wp:posOffset>-1143000</wp:posOffset>
          </wp:positionH>
          <wp:positionV relativeFrom="paragraph">
            <wp:posOffset>555625</wp:posOffset>
          </wp:positionV>
          <wp:extent cx="7553325" cy="815340"/>
          <wp:effectExtent l="0" t="0" r="9525" b="381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1D6C" w14:textId="77777777" w:rsidR="000505E6" w:rsidRDefault="000505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CCE5A" w14:textId="77777777" w:rsidR="008244FF" w:rsidRDefault="008244FF" w:rsidP="00C15348">
      <w:pPr>
        <w:spacing w:after="0" w:line="240" w:lineRule="auto"/>
      </w:pPr>
      <w:r>
        <w:separator/>
      </w:r>
    </w:p>
  </w:footnote>
  <w:footnote w:type="continuationSeparator" w:id="0">
    <w:p w14:paraId="1575D0AD" w14:textId="77777777" w:rsidR="008244FF" w:rsidRDefault="008244FF"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16C0" w14:textId="77777777" w:rsidR="000505E6" w:rsidRDefault="000505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B7A1F8F" w:rsidR="00C15348" w:rsidRDefault="000505E6" w:rsidP="00824AFD">
    <w:pPr>
      <w:pStyle w:val="a3"/>
      <w:tabs>
        <w:tab w:val="clear" w:pos="8306"/>
      </w:tabs>
      <w:ind w:right="-604"/>
      <w:jc w:val="right"/>
    </w:pPr>
    <w:r>
      <w:rPr>
        <w:noProof/>
        <w:lang w:val="el-GR" w:eastAsia="zh-TW"/>
      </w:rPr>
      <w:drawing>
        <wp:anchor distT="0" distB="0" distL="114300" distR="114300" simplePos="0" relativeHeight="251677696" behindDoc="1" locked="0" layoutInCell="1" allowOverlap="1" wp14:anchorId="2C493BD0" wp14:editId="6206C897">
          <wp:simplePos x="0" y="0"/>
          <wp:positionH relativeFrom="column">
            <wp:posOffset>3465830</wp:posOffset>
          </wp:positionH>
          <wp:positionV relativeFrom="paragraph">
            <wp:posOffset>-161190</wp:posOffset>
          </wp:positionV>
          <wp:extent cx="2240280" cy="1260475"/>
          <wp:effectExtent l="0" t="0" r="0" b="0"/>
          <wp:wrapTight wrapText="bothSides">
            <wp:wrapPolygon edited="0">
              <wp:start x="3673" y="2829"/>
              <wp:lineTo x="3673" y="18499"/>
              <wp:lineTo x="13102" y="18499"/>
              <wp:lineTo x="16653" y="18063"/>
              <wp:lineTo x="17755" y="17846"/>
              <wp:lineTo x="17878" y="3917"/>
              <wp:lineTo x="17388" y="3264"/>
              <wp:lineTo x="15306" y="2829"/>
              <wp:lineTo x="3673" y="2829"/>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0x1080.png"/>
                  <pic:cNvPicPr/>
                </pic:nvPicPr>
                <pic:blipFill>
                  <a:blip r:embed="rId1">
                    <a:extLst>
                      <a:ext uri="{28A0092B-C50C-407E-A947-70E740481C1C}">
                        <a14:useLocalDpi xmlns:a14="http://schemas.microsoft.com/office/drawing/2010/main" val="0"/>
                      </a:ext>
                    </a:extLst>
                  </a:blip>
                  <a:stretch>
                    <a:fillRect/>
                  </a:stretch>
                </pic:blipFill>
                <pic:spPr>
                  <a:xfrm>
                    <a:off x="0" y="0"/>
                    <a:ext cx="2240280" cy="1260475"/>
                  </a:xfrm>
                  <a:prstGeom prst="rect">
                    <a:avLst/>
                  </a:prstGeom>
                </pic:spPr>
              </pic:pic>
            </a:graphicData>
          </a:graphic>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27199342">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148D" w14:textId="77777777" w:rsidR="000505E6" w:rsidRDefault="000505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D1BC5"/>
    <w:rsid w:val="000D67DA"/>
    <w:rsid w:val="000E46B8"/>
    <w:rsid w:val="001013D5"/>
    <w:rsid w:val="00104078"/>
    <w:rsid w:val="00126F3C"/>
    <w:rsid w:val="00130CBB"/>
    <w:rsid w:val="001313C7"/>
    <w:rsid w:val="001362F5"/>
    <w:rsid w:val="0015238D"/>
    <w:rsid w:val="00153D2D"/>
    <w:rsid w:val="00154C1E"/>
    <w:rsid w:val="00162B5D"/>
    <w:rsid w:val="0016448B"/>
    <w:rsid w:val="001741A0"/>
    <w:rsid w:val="0018789F"/>
    <w:rsid w:val="00195C13"/>
    <w:rsid w:val="001A33DB"/>
    <w:rsid w:val="001A4B5D"/>
    <w:rsid w:val="001B006B"/>
    <w:rsid w:val="001B3FD0"/>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6DBB"/>
    <w:rsid w:val="001F13C9"/>
    <w:rsid w:val="00201C85"/>
    <w:rsid w:val="00217155"/>
    <w:rsid w:val="00226375"/>
    <w:rsid w:val="002270E9"/>
    <w:rsid w:val="002272BD"/>
    <w:rsid w:val="00227973"/>
    <w:rsid w:val="002350DA"/>
    <w:rsid w:val="00237A95"/>
    <w:rsid w:val="00240308"/>
    <w:rsid w:val="00246031"/>
    <w:rsid w:val="00246962"/>
    <w:rsid w:val="00256326"/>
    <w:rsid w:val="00257C0F"/>
    <w:rsid w:val="0026069E"/>
    <w:rsid w:val="00276D05"/>
    <w:rsid w:val="002914B1"/>
    <w:rsid w:val="00291837"/>
    <w:rsid w:val="002A09AE"/>
    <w:rsid w:val="002B156B"/>
    <w:rsid w:val="002C0DD0"/>
    <w:rsid w:val="002C4979"/>
    <w:rsid w:val="002C6916"/>
    <w:rsid w:val="002D5247"/>
    <w:rsid w:val="002D6041"/>
    <w:rsid w:val="002E498C"/>
    <w:rsid w:val="002E68DD"/>
    <w:rsid w:val="002F0181"/>
    <w:rsid w:val="00303911"/>
    <w:rsid w:val="00306FEF"/>
    <w:rsid w:val="00323B10"/>
    <w:rsid w:val="00330FF4"/>
    <w:rsid w:val="00337A0D"/>
    <w:rsid w:val="00340366"/>
    <w:rsid w:val="00361980"/>
    <w:rsid w:val="00374B9E"/>
    <w:rsid w:val="0037510A"/>
    <w:rsid w:val="003804BE"/>
    <w:rsid w:val="00380C9A"/>
    <w:rsid w:val="003A2353"/>
    <w:rsid w:val="003B2665"/>
    <w:rsid w:val="003B3672"/>
    <w:rsid w:val="003B7FFB"/>
    <w:rsid w:val="003C5940"/>
    <w:rsid w:val="003D2087"/>
    <w:rsid w:val="003D4EBC"/>
    <w:rsid w:val="003E1E63"/>
    <w:rsid w:val="003F48D1"/>
    <w:rsid w:val="003F6383"/>
    <w:rsid w:val="003F6FD8"/>
    <w:rsid w:val="004041FE"/>
    <w:rsid w:val="004067D8"/>
    <w:rsid w:val="00407B10"/>
    <w:rsid w:val="00413192"/>
    <w:rsid w:val="004339B9"/>
    <w:rsid w:val="00436EB4"/>
    <w:rsid w:val="00442B98"/>
    <w:rsid w:val="004463FD"/>
    <w:rsid w:val="00447F97"/>
    <w:rsid w:val="00462BFE"/>
    <w:rsid w:val="00470BAB"/>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E6F67"/>
    <w:rsid w:val="004F0DC9"/>
    <w:rsid w:val="00501C4B"/>
    <w:rsid w:val="00504728"/>
    <w:rsid w:val="00511599"/>
    <w:rsid w:val="00526E8B"/>
    <w:rsid w:val="005453A8"/>
    <w:rsid w:val="00553E94"/>
    <w:rsid w:val="00554C7C"/>
    <w:rsid w:val="005721E5"/>
    <w:rsid w:val="00581119"/>
    <w:rsid w:val="0058265D"/>
    <w:rsid w:val="005842F1"/>
    <w:rsid w:val="00585C99"/>
    <w:rsid w:val="00587025"/>
    <w:rsid w:val="005913FE"/>
    <w:rsid w:val="00592BD8"/>
    <w:rsid w:val="005A50F0"/>
    <w:rsid w:val="005B2682"/>
    <w:rsid w:val="005B3710"/>
    <w:rsid w:val="005D0BA7"/>
    <w:rsid w:val="005E4D58"/>
    <w:rsid w:val="005F0960"/>
    <w:rsid w:val="005F0C97"/>
    <w:rsid w:val="005F12EF"/>
    <w:rsid w:val="005F3EE0"/>
    <w:rsid w:val="005F607C"/>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E7B38"/>
    <w:rsid w:val="006F238B"/>
    <w:rsid w:val="006F68B1"/>
    <w:rsid w:val="00701CAF"/>
    <w:rsid w:val="00705FF2"/>
    <w:rsid w:val="007114DD"/>
    <w:rsid w:val="007126ED"/>
    <w:rsid w:val="00714E23"/>
    <w:rsid w:val="007179B6"/>
    <w:rsid w:val="0073764B"/>
    <w:rsid w:val="00743D12"/>
    <w:rsid w:val="00750C0D"/>
    <w:rsid w:val="007521BD"/>
    <w:rsid w:val="00753B67"/>
    <w:rsid w:val="00753E5B"/>
    <w:rsid w:val="00764C9C"/>
    <w:rsid w:val="007730B8"/>
    <w:rsid w:val="007738C4"/>
    <w:rsid w:val="00774FD9"/>
    <w:rsid w:val="007775AF"/>
    <w:rsid w:val="00780160"/>
    <w:rsid w:val="00784E92"/>
    <w:rsid w:val="00796992"/>
    <w:rsid w:val="007A6132"/>
    <w:rsid w:val="007B2386"/>
    <w:rsid w:val="007B3EDF"/>
    <w:rsid w:val="007B7807"/>
    <w:rsid w:val="007C0240"/>
    <w:rsid w:val="007D07C9"/>
    <w:rsid w:val="007E087A"/>
    <w:rsid w:val="007E4BED"/>
    <w:rsid w:val="007F161B"/>
    <w:rsid w:val="007F23DF"/>
    <w:rsid w:val="007F5514"/>
    <w:rsid w:val="007F7364"/>
    <w:rsid w:val="00803086"/>
    <w:rsid w:val="00805A03"/>
    <w:rsid w:val="00811C25"/>
    <w:rsid w:val="0081757E"/>
    <w:rsid w:val="0082297B"/>
    <w:rsid w:val="00823119"/>
    <w:rsid w:val="008244FF"/>
    <w:rsid w:val="00824AFD"/>
    <w:rsid w:val="0082661C"/>
    <w:rsid w:val="00830899"/>
    <w:rsid w:val="00833FDF"/>
    <w:rsid w:val="00834894"/>
    <w:rsid w:val="00843384"/>
    <w:rsid w:val="00846720"/>
    <w:rsid w:val="00854A7D"/>
    <w:rsid w:val="00856EB3"/>
    <w:rsid w:val="008613B1"/>
    <w:rsid w:val="00863077"/>
    <w:rsid w:val="00864B18"/>
    <w:rsid w:val="00865B05"/>
    <w:rsid w:val="008672F9"/>
    <w:rsid w:val="00884913"/>
    <w:rsid w:val="008878D6"/>
    <w:rsid w:val="00891ED3"/>
    <w:rsid w:val="008933DD"/>
    <w:rsid w:val="008944C4"/>
    <w:rsid w:val="00895BFD"/>
    <w:rsid w:val="00897EA6"/>
    <w:rsid w:val="008A213F"/>
    <w:rsid w:val="008B053F"/>
    <w:rsid w:val="008B0C90"/>
    <w:rsid w:val="008B2FF3"/>
    <w:rsid w:val="008C1E18"/>
    <w:rsid w:val="008C301F"/>
    <w:rsid w:val="008C4194"/>
    <w:rsid w:val="008D0E47"/>
    <w:rsid w:val="008D6174"/>
    <w:rsid w:val="008E59B1"/>
    <w:rsid w:val="008F6EDE"/>
    <w:rsid w:val="0090693B"/>
    <w:rsid w:val="00910748"/>
    <w:rsid w:val="00915B02"/>
    <w:rsid w:val="009220A7"/>
    <w:rsid w:val="00924C23"/>
    <w:rsid w:val="00944D83"/>
    <w:rsid w:val="00957F63"/>
    <w:rsid w:val="00972A51"/>
    <w:rsid w:val="00974C89"/>
    <w:rsid w:val="00975019"/>
    <w:rsid w:val="00980D1F"/>
    <w:rsid w:val="00982ADB"/>
    <w:rsid w:val="009832E9"/>
    <w:rsid w:val="0099558E"/>
    <w:rsid w:val="009A2687"/>
    <w:rsid w:val="009A3D71"/>
    <w:rsid w:val="009A57DD"/>
    <w:rsid w:val="009B0C01"/>
    <w:rsid w:val="009B1438"/>
    <w:rsid w:val="009B3E23"/>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20B0"/>
    <w:rsid w:val="00A33E2E"/>
    <w:rsid w:val="00A34E43"/>
    <w:rsid w:val="00A3562E"/>
    <w:rsid w:val="00A3667E"/>
    <w:rsid w:val="00A40865"/>
    <w:rsid w:val="00A5328B"/>
    <w:rsid w:val="00A55899"/>
    <w:rsid w:val="00A642D7"/>
    <w:rsid w:val="00A643A2"/>
    <w:rsid w:val="00A655DB"/>
    <w:rsid w:val="00A8297A"/>
    <w:rsid w:val="00AA250C"/>
    <w:rsid w:val="00AB180B"/>
    <w:rsid w:val="00AB5A0A"/>
    <w:rsid w:val="00AC32A6"/>
    <w:rsid w:val="00AD03DE"/>
    <w:rsid w:val="00AD0CD9"/>
    <w:rsid w:val="00AD1E5A"/>
    <w:rsid w:val="00AE1FD6"/>
    <w:rsid w:val="00AE203C"/>
    <w:rsid w:val="00AE4CB2"/>
    <w:rsid w:val="00AF5F7B"/>
    <w:rsid w:val="00B01341"/>
    <w:rsid w:val="00B13498"/>
    <w:rsid w:val="00B16E7E"/>
    <w:rsid w:val="00B27F18"/>
    <w:rsid w:val="00B357E1"/>
    <w:rsid w:val="00B36DCD"/>
    <w:rsid w:val="00B42EF8"/>
    <w:rsid w:val="00B52C4A"/>
    <w:rsid w:val="00B57F1A"/>
    <w:rsid w:val="00B6312D"/>
    <w:rsid w:val="00B722FD"/>
    <w:rsid w:val="00B74D15"/>
    <w:rsid w:val="00B766EF"/>
    <w:rsid w:val="00B92FE3"/>
    <w:rsid w:val="00B935FF"/>
    <w:rsid w:val="00B96A7F"/>
    <w:rsid w:val="00B97B64"/>
    <w:rsid w:val="00B97C9F"/>
    <w:rsid w:val="00BA0BB8"/>
    <w:rsid w:val="00BA206A"/>
    <w:rsid w:val="00BC709A"/>
    <w:rsid w:val="00BD0F8A"/>
    <w:rsid w:val="00BD2C25"/>
    <w:rsid w:val="00BF0396"/>
    <w:rsid w:val="00C109A7"/>
    <w:rsid w:val="00C15348"/>
    <w:rsid w:val="00C25999"/>
    <w:rsid w:val="00C26098"/>
    <w:rsid w:val="00C26318"/>
    <w:rsid w:val="00C34719"/>
    <w:rsid w:val="00C43070"/>
    <w:rsid w:val="00C43207"/>
    <w:rsid w:val="00C64CCE"/>
    <w:rsid w:val="00C71500"/>
    <w:rsid w:val="00C74964"/>
    <w:rsid w:val="00C74E3C"/>
    <w:rsid w:val="00C80247"/>
    <w:rsid w:val="00C820AB"/>
    <w:rsid w:val="00C97414"/>
    <w:rsid w:val="00CB0793"/>
    <w:rsid w:val="00CB43B3"/>
    <w:rsid w:val="00CC0BEA"/>
    <w:rsid w:val="00CC5E78"/>
    <w:rsid w:val="00CC6D24"/>
    <w:rsid w:val="00CD2F26"/>
    <w:rsid w:val="00CD681C"/>
    <w:rsid w:val="00CE1F9C"/>
    <w:rsid w:val="00CE4449"/>
    <w:rsid w:val="00CE499C"/>
    <w:rsid w:val="00CE77FA"/>
    <w:rsid w:val="00CF34CE"/>
    <w:rsid w:val="00CF47FC"/>
    <w:rsid w:val="00CF5370"/>
    <w:rsid w:val="00D03575"/>
    <w:rsid w:val="00D0703C"/>
    <w:rsid w:val="00D112A2"/>
    <w:rsid w:val="00D11BB6"/>
    <w:rsid w:val="00D13352"/>
    <w:rsid w:val="00D138CB"/>
    <w:rsid w:val="00D15E91"/>
    <w:rsid w:val="00D212F9"/>
    <w:rsid w:val="00D25D68"/>
    <w:rsid w:val="00D35440"/>
    <w:rsid w:val="00D7169A"/>
    <w:rsid w:val="00D730A2"/>
    <w:rsid w:val="00D741EA"/>
    <w:rsid w:val="00D8067A"/>
    <w:rsid w:val="00D8233D"/>
    <w:rsid w:val="00D8361A"/>
    <w:rsid w:val="00D977E1"/>
    <w:rsid w:val="00DA2254"/>
    <w:rsid w:val="00DA5276"/>
    <w:rsid w:val="00DB4B01"/>
    <w:rsid w:val="00DC14A6"/>
    <w:rsid w:val="00DC2D0E"/>
    <w:rsid w:val="00DC6657"/>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FB"/>
    <w:rsid w:val="00EC4F0D"/>
    <w:rsid w:val="00ED1DFB"/>
    <w:rsid w:val="00ED52F2"/>
    <w:rsid w:val="00EE2C2A"/>
    <w:rsid w:val="00EF1F2B"/>
    <w:rsid w:val="00EF2089"/>
    <w:rsid w:val="00EF2165"/>
    <w:rsid w:val="00EF2DD5"/>
    <w:rsid w:val="00F1451A"/>
    <w:rsid w:val="00F17E59"/>
    <w:rsid w:val="00F32356"/>
    <w:rsid w:val="00F341C1"/>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witter.com/Lidl_Hellas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1971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15</cp:revision>
  <cp:lastPrinted>2017-09-18T08:53:00Z</cp:lastPrinted>
  <dcterms:created xsi:type="dcterms:W3CDTF">2021-03-08T15:09:00Z</dcterms:created>
  <dcterms:modified xsi:type="dcterms:W3CDTF">2021-04-02T08:55:00Z</dcterms:modified>
</cp:coreProperties>
</file>