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5598" w14:textId="77777777" w:rsidR="00803086" w:rsidRDefault="00803086" w:rsidP="00803086">
      <w:pPr>
        <w:pStyle w:val="EinfAbs"/>
        <w:rPr>
          <w:rFonts w:ascii="Lidl Font Pro" w:hAnsi="Lidl Font Pro" w:cs="Helv"/>
          <w:sz w:val="22"/>
          <w:szCs w:val="22"/>
          <w:lang w:val="el-GR"/>
        </w:rPr>
      </w:pPr>
    </w:p>
    <w:p w14:paraId="56AE2864" w14:textId="2571754C" w:rsidR="00C15348" w:rsidRDefault="00E70986" w:rsidP="00E70986">
      <w:pPr>
        <w:pStyle w:val="EinfAbs"/>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A26AAA" w:rsidRPr="006F0F59">
        <w:rPr>
          <w:rFonts w:ascii="Lidl Font Pro" w:hAnsi="Lidl Font Pro" w:cs="Helv"/>
          <w:sz w:val="22"/>
          <w:szCs w:val="22"/>
          <w:lang w:val="el-GR"/>
        </w:rPr>
        <w:t>19</w:t>
      </w:r>
      <w:r w:rsidR="001A4B5D" w:rsidRPr="00380C9A">
        <w:rPr>
          <w:rFonts w:ascii="Lidl Font Pro" w:hAnsi="Lidl Font Pro" w:cs="Helv"/>
          <w:sz w:val="22"/>
          <w:szCs w:val="22"/>
          <w:lang w:val="el-GR"/>
        </w:rPr>
        <w:t>/</w:t>
      </w:r>
      <w:r w:rsidR="00743D12" w:rsidRPr="00380C9A">
        <w:rPr>
          <w:rFonts w:ascii="Lidl Font Pro" w:hAnsi="Lidl Font Pro" w:cs="Helv"/>
          <w:sz w:val="22"/>
          <w:szCs w:val="22"/>
          <w:lang w:val="el-GR"/>
        </w:rPr>
        <w:t>0</w:t>
      </w:r>
      <w:r w:rsidR="00AE554A" w:rsidRPr="00B34C4F">
        <w:rPr>
          <w:rFonts w:ascii="Lidl Font Pro" w:hAnsi="Lidl Font Pro" w:cs="Helv"/>
          <w:sz w:val="22"/>
          <w:szCs w:val="22"/>
          <w:lang w:val="el-GR"/>
        </w:rPr>
        <w:t>2</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w:t>
      </w:r>
      <w:r w:rsidR="00AE554A" w:rsidRPr="00B34C4F">
        <w:rPr>
          <w:rFonts w:ascii="Lidl Font Pro" w:hAnsi="Lidl Font Pro" w:cs="Helv"/>
          <w:sz w:val="22"/>
          <w:szCs w:val="22"/>
          <w:lang w:val="el-GR"/>
        </w:rPr>
        <w:t>1</w:t>
      </w:r>
    </w:p>
    <w:p w14:paraId="0292B750" w14:textId="77777777" w:rsidR="00F42092" w:rsidRPr="00B34C4F" w:rsidRDefault="00F42092" w:rsidP="00E70986">
      <w:pPr>
        <w:pStyle w:val="EinfAbs"/>
        <w:jc w:val="right"/>
        <w:rPr>
          <w:rFonts w:ascii="Lidl Font Pro" w:hAnsi="Lidl Font Pro" w:cs="Helv"/>
          <w:sz w:val="22"/>
          <w:szCs w:val="22"/>
          <w:lang w:val="el-GR"/>
        </w:rPr>
      </w:pPr>
    </w:p>
    <w:p w14:paraId="377358E8" w14:textId="13A085B0" w:rsidR="00283D9F" w:rsidRPr="00F42092" w:rsidRDefault="00F42092" w:rsidP="00A26AAA">
      <w:pPr>
        <w:spacing w:after="120" w:line="288" w:lineRule="auto"/>
        <w:jc w:val="both"/>
        <w:rPr>
          <w:rFonts w:ascii="Lidl Font Pro" w:hAnsi="Lidl Font Pro" w:cstheme="minorHAnsi"/>
          <w:b/>
          <w:bCs/>
          <w:noProof/>
          <w:color w:val="1F497D" w:themeColor="text2"/>
          <w:sz w:val="36"/>
          <w:szCs w:val="36"/>
          <w:lang w:val="el-GR"/>
        </w:rPr>
      </w:pPr>
      <w:bookmarkStart w:id="0" w:name="_Hlk36814876"/>
      <w:r w:rsidRPr="00F42092">
        <w:rPr>
          <w:rFonts w:ascii="Lidl Font Pro" w:hAnsi="Lidl Font Pro"/>
          <w:b/>
          <w:color w:val="1F497D" w:themeColor="text2"/>
          <w:sz w:val="36"/>
          <w:lang w:val="el-GR"/>
        </w:rPr>
        <w:t xml:space="preserve">Η </w:t>
      </w:r>
      <w:r>
        <w:rPr>
          <w:rFonts w:ascii="Lidl Font Pro" w:hAnsi="Lidl Font Pro"/>
          <w:b/>
          <w:color w:val="1F497D" w:themeColor="text2"/>
          <w:sz w:val="36"/>
          <w:lang w:val="en-US"/>
        </w:rPr>
        <w:t>LIDL</w:t>
      </w:r>
      <w:r w:rsidRPr="001E0764">
        <w:rPr>
          <w:rFonts w:ascii="Lidl Font Pro" w:hAnsi="Lidl Font Pro"/>
          <w:b/>
          <w:color w:val="1F497D" w:themeColor="text2"/>
          <w:sz w:val="36"/>
          <w:lang w:val="el-GR"/>
        </w:rPr>
        <w:t xml:space="preserve"> </w:t>
      </w:r>
      <w:r>
        <w:rPr>
          <w:rFonts w:ascii="Lidl Font Pro" w:hAnsi="Lidl Font Pro"/>
          <w:b/>
          <w:color w:val="1F497D" w:themeColor="text2"/>
          <w:sz w:val="36"/>
          <w:lang w:val="en-US"/>
        </w:rPr>
        <w:t>E</w:t>
      </w:r>
      <w:r w:rsidRPr="00F42092">
        <w:rPr>
          <w:rFonts w:ascii="Lidl Font Pro" w:hAnsi="Lidl Font Pro"/>
          <w:b/>
          <w:color w:val="1F497D" w:themeColor="text2"/>
          <w:sz w:val="36"/>
          <w:lang w:val="el-GR"/>
        </w:rPr>
        <w:t xml:space="preserve">ΛΛΑΣ ΕΝΙΣΧΥΕΙ </w:t>
      </w:r>
      <w:r w:rsidR="003E4B38">
        <w:rPr>
          <w:rFonts w:ascii="Lidl Font Pro" w:hAnsi="Lidl Font Pro"/>
          <w:b/>
          <w:color w:val="1F497D" w:themeColor="text2"/>
          <w:sz w:val="36"/>
          <w:lang w:val="el-GR"/>
        </w:rPr>
        <w:t>ΤΗΝ</w:t>
      </w:r>
      <w:r w:rsidRPr="00F42092">
        <w:rPr>
          <w:rFonts w:ascii="Lidl Font Pro" w:hAnsi="Lidl Font Pro"/>
          <w:b/>
          <w:color w:val="1F497D" w:themeColor="text2"/>
          <w:sz w:val="36"/>
          <w:lang w:val="el-GR"/>
        </w:rPr>
        <w:t xml:space="preserve"> ΠΡΟΣΤΑΣΙΑ</w:t>
      </w:r>
      <w:r w:rsidR="00A26AAA" w:rsidRPr="00A26AAA">
        <w:rPr>
          <w:rFonts w:ascii="Lidl Font Pro" w:hAnsi="Lidl Font Pro"/>
          <w:b/>
          <w:color w:val="1F497D" w:themeColor="text2"/>
          <w:sz w:val="36"/>
          <w:lang w:val="el-GR"/>
        </w:rPr>
        <w:t xml:space="preserve"> </w:t>
      </w:r>
      <w:r w:rsidRPr="00F42092">
        <w:rPr>
          <w:rFonts w:ascii="Lidl Font Pro" w:hAnsi="Lidl Font Pro"/>
          <w:b/>
          <w:color w:val="1F497D" w:themeColor="text2"/>
          <w:sz w:val="36"/>
          <w:lang w:val="el-GR"/>
        </w:rPr>
        <w:t>ΤΟΥ ΚΛΙΜΑΤΟΣ ΘΕΤΟΝΤΑΣ ΣΥΓΚΕΚΡΙΜΕΝΟΥΣ ΣΤΟΧΟΥΣ</w:t>
      </w:r>
    </w:p>
    <w:bookmarkEnd w:id="0"/>
    <w:p w14:paraId="18EF22DB" w14:textId="77777777" w:rsidR="00F42092" w:rsidRPr="00A26AAA" w:rsidRDefault="00F42092" w:rsidP="00F42092">
      <w:pPr>
        <w:spacing w:after="120" w:line="360" w:lineRule="auto"/>
        <w:jc w:val="both"/>
        <w:rPr>
          <w:rFonts w:ascii="Lidl Font Pro" w:hAnsi="Lidl Font Pro" w:cstheme="minorHAnsi"/>
          <w:b/>
          <w:bCs/>
          <w:noProof/>
          <w:color w:val="1F497D" w:themeColor="text2"/>
          <w:lang w:val="el-GR"/>
        </w:rPr>
      </w:pPr>
      <w:r w:rsidRPr="00A26AAA">
        <w:rPr>
          <w:rFonts w:ascii="Lidl Font Pro" w:hAnsi="Lidl Font Pro"/>
          <w:b/>
          <w:color w:val="1F497D" w:themeColor="text2"/>
          <w:lang w:val="el-GR"/>
        </w:rPr>
        <w:t>Με τη συμμετοχή της στην πρωτοβουλία «</w:t>
      </w:r>
      <w:r w:rsidRPr="00A26AAA">
        <w:rPr>
          <w:rFonts w:ascii="Lidl Font Pro" w:hAnsi="Lidl Font Pro"/>
          <w:b/>
          <w:color w:val="1F497D" w:themeColor="text2"/>
        </w:rPr>
        <w:t>Science</w:t>
      </w:r>
      <w:r w:rsidRPr="00A26AAA">
        <w:rPr>
          <w:rFonts w:ascii="Lidl Font Pro" w:hAnsi="Lidl Font Pro"/>
          <w:b/>
          <w:color w:val="1F497D" w:themeColor="text2"/>
          <w:lang w:val="el-GR"/>
        </w:rPr>
        <w:t xml:space="preserve"> </w:t>
      </w:r>
      <w:r w:rsidRPr="00A26AAA">
        <w:rPr>
          <w:rFonts w:ascii="Lidl Font Pro" w:hAnsi="Lidl Font Pro"/>
          <w:b/>
          <w:color w:val="1F497D" w:themeColor="text2"/>
        </w:rPr>
        <w:t>Based</w:t>
      </w:r>
      <w:r w:rsidRPr="00A26AAA">
        <w:rPr>
          <w:rFonts w:ascii="Lidl Font Pro" w:hAnsi="Lidl Font Pro"/>
          <w:b/>
          <w:color w:val="1F497D" w:themeColor="text2"/>
          <w:lang w:val="el-GR"/>
        </w:rPr>
        <w:t xml:space="preserve"> </w:t>
      </w:r>
      <w:r w:rsidRPr="00A26AAA">
        <w:rPr>
          <w:rFonts w:ascii="Lidl Font Pro" w:hAnsi="Lidl Font Pro"/>
          <w:b/>
          <w:color w:val="1F497D" w:themeColor="text2"/>
        </w:rPr>
        <w:t>Targets</w:t>
      </w:r>
      <w:r w:rsidRPr="00A26AAA">
        <w:rPr>
          <w:rFonts w:ascii="Lidl Font Pro" w:hAnsi="Lidl Font Pro"/>
          <w:b/>
          <w:color w:val="1F497D" w:themeColor="text2"/>
          <w:lang w:val="el-GR"/>
        </w:rPr>
        <w:t xml:space="preserve">», η </w:t>
      </w:r>
      <w:r w:rsidRPr="00A26AAA">
        <w:rPr>
          <w:rFonts w:ascii="Lidl Font Pro" w:hAnsi="Lidl Font Pro"/>
          <w:b/>
          <w:color w:val="1F497D" w:themeColor="text2"/>
        </w:rPr>
        <w:t>Lidl</w:t>
      </w:r>
      <w:r w:rsidRPr="00A26AAA">
        <w:rPr>
          <w:rFonts w:ascii="Lidl Font Pro" w:hAnsi="Lidl Font Pro"/>
          <w:b/>
          <w:color w:val="1F497D" w:themeColor="text2"/>
          <w:lang w:val="el-GR"/>
        </w:rPr>
        <w:t xml:space="preserve"> Ελλάς δεσμεύεται να καθορίσει και να υλοποιήσει συγκεκριμένους, επιστημονικά τεκμηριωμένους κλιματικούς στόχους, καθώς και να προωθήσει αποτελεσματικά μέτρα για την προστασία του κλίματος.</w:t>
      </w:r>
    </w:p>
    <w:p w14:paraId="2918DA8A" w14:textId="77777777" w:rsidR="00F42092" w:rsidRPr="00A26AAA" w:rsidRDefault="00F42092" w:rsidP="00F42092">
      <w:pPr>
        <w:spacing w:after="120" w:line="360" w:lineRule="auto"/>
        <w:jc w:val="both"/>
        <w:rPr>
          <w:rFonts w:ascii="Lidl Font Pro" w:hAnsi="Lidl Font Pro" w:cstheme="minorHAnsi"/>
          <w:lang w:val="el-GR"/>
        </w:rPr>
      </w:pPr>
      <w:r w:rsidRPr="00A26AAA">
        <w:rPr>
          <w:rFonts w:ascii="Lidl Font Pro" w:hAnsi="Lidl Font Pro"/>
          <w:lang w:val="el-GR"/>
        </w:rPr>
        <w:t xml:space="preserve">Η εταιρία εντείνει τις προσπάθειές της για την προστασία του κλίματος και θέτει ως κλιματικούς στόχους μία σειρά από επιστημονικά τεκμηριωμένους στόχους. Ο όμιλος </w:t>
      </w:r>
      <w:r w:rsidRPr="00A26AAA">
        <w:rPr>
          <w:rFonts w:ascii="Lidl Font Pro" w:hAnsi="Lidl Font Pro"/>
        </w:rPr>
        <w:t>Schwarz</w:t>
      </w:r>
      <w:r w:rsidRPr="00A26AAA">
        <w:rPr>
          <w:rFonts w:ascii="Lidl Font Pro" w:hAnsi="Lidl Font Pro"/>
          <w:lang w:val="el-GR"/>
        </w:rPr>
        <w:t xml:space="preserve"> δεσμεύτηκε για λογαριασμό όλου του ομίλου στην πρωτοβουλία «</w:t>
      </w:r>
      <w:r w:rsidRPr="00A26AAA">
        <w:rPr>
          <w:rFonts w:ascii="Lidl Font Pro" w:hAnsi="Lidl Font Pro"/>
        </w:rPr>
        <w:t>Science</w:t>
      </w:r>
      <w:r w:rsidRPr="00A26AAA">
        <w:rPr>
          <w:rFonts w:ascii="Lidl Font Pro" w:hAnsi="Lidl Font Pro"/>
          <w:lang w:val="el-GR"/>
        </w:rPr>
        <w:t xml:space="preserve"> </w:t>
      </w:r>
      <w:r w:rsidRPr="00A26AAA">
        <w:rPr>
          <w:rFonts w:ascii="Lidl Font Pro" w:hAnsi="Lidl Font Pro"/>
        </w:rPr>
        <w:t>Based</w:t>
      </w:r>
      <w:r w:rsidRPr="00A26AAA">
        <w:rPr>
          <w:rFonts w:ascii="Lidl Font Pro" w:hAnsi="Lidl Font Pro"/>
          <w:lang w:val="el-GR"/>
        </w:rPr>
        <w:t xml:space="preserve"> </w:t>
      </w:r>
      <w:r w:rsidRPr="00A26AAA">
        <w:rPr>
          <w:rFonts w:ascii="Lidl Font Pro" w:hAnsi="Lidl Font Pro"/>
        </w:rPr>
        <w:t>Targets</w:t>
      </w:r>
      <w:r w:rsidRPr="00A26AAA">
        <w:rPr>
          <w:rFonts w:ascii="Lidl Font Pro" w:hAnsi="Lidl Font Pro"/>
          <w:lang w:val="el-GR"/>
        </w:rPr>
        <w:t xml:space="preserve">», η οποία υποστηρίζει τις επιχειρήσεις στον καθορισμό και στην υλοποίηση επιστημονικά τεκμηριωμένων κλιματικών στόχων. </w:t>
      </w:r>
    </w:p>
    <w:p w14:paraId="3984B5B4" w14:textId="77777777" w:rsidR="00F42092" w:rsidRPr="00A26AAA" w:rsidRDefault="00F42092" w:rsidP="00F42092">
      <w:pPr>
        <w:spacing w:after="120" w:line="360" w:lineRule="auto"/>
        <w:jc w:val="both"/>
        <w:rPr>
          <w:rFonts w:ascii="Lidl Font Pro" w:hAnsi="Lidl Font Pro" w:cstheme="minorHAnsi"/>
          <w:lang w:val="el-GR"/>
        </w:rPr>
      </w:pPr>
      <w:r w:rsidRPr="00A26AAA">
        <w:rPr>
          <w:rFonts w:ascii="Lidl Font Pro" w:hAnsi="Lidl Font Pro"/>
          <w:lang w:val="el-GR"/>
        </w:rPr>
        <w:t xml:space="preserve">Βάσει των υφιστάμενων κλιματικών ισορροπιών, η </w:t>
      </w:r>
      <w:r w:rsidRPr="00A26AAA">
        <w:rPr>
          <w:rFonts w:ascii="Lidl Font Pro" w:hAnsi="Lidl Font Pro"/>
        </w:rPr>
        <w:t>Lidl</w:t>
      </w:r>
      <w:r w:rsidRPr="00A26AAA">
        <w:rPr>
          <w:rFonts w:ascii="Lidl Font Pro" w:hAnsi="Lidl Font Pro"/>
          <w:lang w:val="el-GR"/>
        </w:rPr>
        <w:t xml:space="preserve"> Ελλάς θα καθορίσει στόχους και μέτρα με στόχο την αποφυγή, τη μείωση ή την αντιστάθμιση των εκπομπών </w:t>
      </w:r>
      <w:r w:rsidRPr="00A26AAA">
        <w:rPr>
          <w:rFonts w:ascii="Lidl Font Pro" w:hAnsi="Lidl Font Pro"/>
        </w:rPr>
        <w:t>CO</w:t>
      </w:r>
      <w:r w:rsidRPr="00A26AAA">
        <w:rPr>
          <w:rFonts w:ascii="Lidl Font Pro" w:hAnsi="Lidl Font Pro"/>
          <w:vertAlign w:val="subscript"/>
          <w:lang w:val="el-GR"/>
        </w:rPr>
        <w:t>2</w:t>
      </w:r>
      <w:r w:rsidRPr="00A26AAA">
        <w:rPr>
          <w:rFonts w:ascii="Lidl Font Pro" w:hAnsi="Lidl Font Pro"/>
          <w:lang w:val="el-GR"/>
        </w:rPr>
        <w:t xml:space="preserve"> στις επιχειρήσεις και στην εφοδιαστική αλυσίδα. Με αυτόν τον τρόπο, η </w:t>
      </w:r>
      <w:r w:rsidRPr="00A26AAA">
        <w:rPr>
          <w:rFonts w:ascii="Lidl Font Pro" w:hAnsi="Lidl Font Pro"/>
        </w:rPr>
        <w:t>Lidl</w:t>
      </w:r>
      <w:r w:rsidRPr="00A26AAA">
        <w:rPr>
          <w:rFonts w:ascii="Lidl Font Pro" w:hAnsi="Lidl Font Pro"/>
          <w:lang w:val="el-GR"/>
        </w:rPr>
        <w:t xml:space="preserve"> Ελλάς καταβάλλει την προσπάθεια που της αναλογεί για τη συγκράτηση</w:t>
      </w:r>
      <w:r w:rsidRPr="00A26AAA">
        <w:rPr>
          <w:rFonts w:ascii="Lidl Font Pro" w:hAnsi="Lidl Font Pro" w:cs="Helvetica"/>
          <w:color w:val="000000"/>
          <w:shd w:val="clear" w:color="auto" w:fill="FFFFFF"/>
          <w:lang w:val="el-GR"/>
        </w:rPr>
        <w:t xml:space="preserve"> της αύξησης της μέσης θερμοκρασίας του πλανήτη αρκετά κάτω από τους 2°</w:t>
      </w:r>
      <w:r w:rsidRPr="00A26AAA">
        <w:rPr>
          <w:rFonts w:ascii="Lidl Font Pro" w:hAnsi="Lidl Font Pro" w:cs="Helvetica"/>
          <w:color w:val="000000"/>
          <w:shd w:val="clear" w:color="auto" w:fill="FFFFFF"/>
        </w:rPr>
        <w:t>C</w:t>
      </w:r>
      <w:r w:rsidRPr="00A26AAA">
        <w:rPr>
          <w:rFonts w:ascii="Lidl Font Pro" w:hAnsi="Lidl Font Pro"/>
          <w:lang w:val="el-GR"/>
        </w:rPr>
        <w:t xml:space="preserve">, όπως προβλέπεται στη Συμφωνία του Παρισιού.  </w:t>
      </w:r>
    </w:p>
    <w:p w14:paraId="333B7E80" w14:textId="6B90C65C" w:rsidR="00F42092" w:rsidRDefault="00F42092" w:rsidP="00F42092">
      <w:pPr>
        <w:spacing w:after="120" w:line="360" w:lineRule="auto"/>
        <w:jc w:val="both"/>
        <w:rPr>
          <w:rFonts w:ascii="Lidl Font Pro" w:hAnsi="Lidl Font Pro"/>
          <w:lang w:val="el-GR"/>
        </w:rPr>
      </w:pPr>
      <w:r w:rsidRPr="00A26AAA">
        <w:rPr>
          <w:rFonts w:ascii="Lidl Font Pro" w:hAnsi="Lidl Font Pro"/>
          <w:lang w:val="el-GR"/>
        </w:rPr>
        <w:t xml:space="preserve"> «Η κλιματική αλλαγή απειλεί την επιβίωσή μας, συνεπώς απαιτείται η ανάληψη δράσης από κάθε τομέα της κοινωνίας μας. Αυτός είναι ο λόγος για τον οποίο η </w:t>
      </w:r>
      <w:r w:rsidRPr="00A26AAA">
        <w:rPr>
          <w:rFonts w:ascii="Lidl Font Pro" w:hAnsi="Lidl Font Pro"/>
        </w:rPr>
        <w:t>Lidl</w:t>
      </w:r>
      <w:r w:rsidRPr="00A26AAA">
        <w:rPr>
          <w:rFonts w:ascii="Lidl Font Pro" w:hAnsi="Lidl Font Pro"/>
          <w:lang w:val="el-GR"/>
        </w:rPr>
        <w:t xml:space="preserve"> Ελλάς δεσμεύτηκε να συμβάλει στη βελτίωση της προστασίας του κλίματος </w:t>
      </w:r>
      <w:r w:rsidR="003E4B38" w:rsidRPr="003E4B38">
        <w:rPr>
          <w:rFonts w:ascii="Lidl Font Pro" w:hAnsi="Lidl Font Pro"/>
          <w:lang w:val="el-GR"/>
        </w:rPr>
        <w:t>εδώ και</w:t>
      </w:r>
      <w:r w:rsidRPr="003E4B38">
        <w:rPr>
          <w:rFonts w:ascii="Lidl Font Pro" w:hAnsi="Lidl Font Pro"/>
          <w:lang w:val="el-GR"/>
        </w:rPr>
        <w:t xml:space="preserve"> χρόνια</w:t>
      </w:r>
      <w:r w:rsidRPr="00A26AAA">
        <w:rPr>
          <w:rFonts w:ascii="Lidl Font Pro" w:hAnsi="Lidl Font Pro"/>
          <w:lang w:val="el-GR"/>
        </w:rPr>
        <w:t xml:space="preserve"> με την εφαρμογή διαφόρων μέτρων. Εστιάζοντας στους επιστημονικά τεκμηριωμένους στόχους, κάνουμε ένα βήμα μπροστά και θέτουμε τον ακρογωνιαίο λίθο για μία αποτελεσματική στρατηγική για την προστασία του κλίματος. Θα ενημερώνουμε τακτικά τους πελάτες μας σχετικά με τα μέτρα που λαμβάνουμε και </w:t>
      </w:r>
      <w:r w:rsidRPr="00A26AAA">
        <w:rPr>
          <w:rFonts w:ascii="Lidl Font Pro" w:hAnsi="Lidl Font Pro"/>
          <w:lang w:val="el-GR"/>
        </w:rPr>
        <w:lastRenderedPageBreak/>
        <w:t>την πρόοδό μας, καθώς θεωρούμε ότι και γι' αυτούς είναι ένα σημαντικό ζήτημα», δήλωσε η Βασιλική Αδαμίδου, Διευθύντρια Επικοινωνίας και Εταιρικής</w:t>
      </w:r>
      <w:r w:rsidR="006F0F59">
        <w:rPr>
          <w:rFonts w:ascii="Lidl Font Pro" w:hAnsi="Lidl Font Pro"/>
          <w:lang w:val="el-GR"/>
        </w:rPr>
        <w:t xml:space="preserve"> </w:t>
      </w:r>
      <w:r w:rsidRPr="00A26AAA">
        <w:rPr>
          <w:rFonts w:ascii="Lidl Font Pro" w:hAnsi="Lidl Font Pro"/>
          <w:lang w:val="el-GR"/>
        </w:rPr>
        <w:t xml:space="preserve">Υπευθυνότητας της </w:t>
      </w:r>
      <w:r w:rsidRPr="00A26AAA">
        <w:rPr>
          <w:rFonts w:ascii="Lidl Font Pro" w:hAnsi="Lidl Font Pro"/>
          <w:lang w:val="en-US"/>
        </w:rPr>
        <w:t>Lidl</w:t>
      </w:r>
      <w:r w:rsidRPr="00A26AAA">
        <w:rPr>
          <w:rFonts w:ascii="Lidl Font Pro" w:hAnsi="Lidl Font Pro"/>
          <w:lang w:val="el-GR"/>
        </w:rPr>
        <w:t xml:space="preserve"> Ελλάς.   </w:t>
      </w:r>
    </w:p>
    <w:p w14:paraId="779DC56B" w14:textId="77777777" w:rsidR="006F0F59" w:rsidRPr="00A26AAA" w:rsidRDefault="006F0F59" w:rsidP="00F42092">
      <w:pPr>
        <w:spacing w:after="120" w:line="360" w:lineRule="auto"/>
        <w:jc w:val="both"/>
        <w:rPr>
          <w:rFonts w:ascii="Lidl Font Pro" w:hAnsi="Lidl Font Pro" w:cstheme="minorHAnsi"/>
          <w:lang w:val="el-GR"/>
        </w:rPr>
      </w:pPr>
    </w:p>
    <w:p w14:paraId="5F4C89E7" w14:textId="77777777" w:rsidR="00F42092" w:rsidRPr="00A26AAA" w:rsidRDefault="00F42092" w:rsidP="00F42092">
      <w:pPr>
        <w:spacing w:after="120" w:line="360" w:lineRule="auto"/>
        <w:jc w:val="both"/>
        <w:rPr>
          <w:rFonts w:ascii="Lidl Font Pro" w:hAnsi="Lidl Font Pro" w:cstheme="minorHAnsi"/>
          <w:b/>
          <w:lang w:val="el-GR"/>
        </w:rPr>
      </w:pPr>
      <w:r w:rsidRPr="00A26AAA">
        <w:rPr>
          <w:rFonts w:ascii="Lidl Font Pro" w:hAnsi="Lidl Font Pro" w:cstheme="minorHAnsi"/>
          <w:b/>
          <w:lang w:val="el-GR"/>
        </w:rPr>
        <w:t xml:space="preserve">Περισσότερες πληροφορίες για την πρωτοβουλία </w:t>
      </w:r>
      <w:r w:rsidRPr="00A26AAA">
        <w:rPr>
          <w:rFonts w:ascii="Lidl Font Pro" w:hAnsi="Lidl Font Pro"/>
          <w:b/>
          <w:lang w:val="el-GR"/>
        </w:rPr>
        <w:t>«</w:t>
      </w:r>
      <w:r w:rsidRPr="00A26AAA">
        <w:rPr>
          <w:rFonts w:ascii="Lidl Font Pro" w:hAnsi="Lidl Font Pro"/>
          <w:b/>
        </w:rPr>
        <w:t>Science</w:t>
      </w:r>
      <w:r w:rsidRPr="00A26AAA">
        <w:rPr>
          <w:rFonts w:ascii="Lidl Font Pro" w:hAnsi="Lidl Font Pro"/>
          <w:b/>
          <w:lang w:val="el-GR"/>
        </w:rPr>
        <w:t xml:space="preserve"> </w:t>
      </w:r>
      <w:r w:rsidRPr="00A26AAA">
        <w:rPr>
          <w:rFonts w:ascii="Lidl Font Pro" w:hAnsi="Lidl Font Pro"/>
          <w:b/>
        </w:rPr>
        <w:t>Based</w:t>
      </w:r>
      <w:r w:rsidRPr="00A26AAA">
        <w:rPr>
          <w:rFonts w:ascii="Lidl Font Pro" w:hAnsi="Lidl Font Pro"/>
          <w:b/>
          <w:lang w:val="el-GR"/>
        </w:rPr>
        <w:t xml:space="preserve"> </w:t>
      </w:r>
      <w:r w:rsidRPr="00A26AAA">
        <w:rPr>
          <w:rFonts w:ascii="Lidl Font Pro" w:hAnsi="Lidl Font Pro"/>
          <w:b/>
        </w:rPr>
        <w:t>Targets</w:t>
      </w:r>
      <w:r w:rsidRPr="00A26AAA">
        <w:rPr>
          <w:rFonts w:ascii="Lidl Font Pro" w:hAnsi="Lidl Font Pro"/>
          <w:b/>
          <w:lang w:val="el-GR"/>
        </w:rPr>
        <w:t>»</w:t>
      </w:r>
    </w:p>
    <w:p w14:paraId="16535DF4" w14:textId="36C49F50" w:rsidR="00F42092" w:rsidRPr="0056258D" w:rsidRDefault="00F42092" w:rsidP="00F42092">
      <w:pPr>
        <w:spacing w:after="120" w:line="360" w:lineRule="auto"/>
        <w:jc w:val="both"/>
        <w:rPr>
          <w:rFonts w:ascii="Lidl Font Pro" w:hAnsi="Lidl Font Pro" w:cstheme="minorHAnsi"/>
          <w:lang w:val="el-GR"/>
        </w:rPr>
      </w:pPr>
      <w:r w:rsidRPr="0056258D">
        <w:rPr>
          <w:rFonts w:ascii="Lidl Font Pro" w:hAnsi="Lidl Font Pro" w:cstheme="minorHAnsi"/>
          <w:lang w:val="el-GR"/>
        </w:rPr>
        <w:t>Η πρωτοβουλία «</w:t>
      </w:r>
      <w:r w:rsidRPr="0056258D">
        <w:rPr>
          <w:rFonts w:ascii="Lidl Font Pro" w:hAnsi="Lidl Font Pro" w:cstheme="minorHAnsi"/>
        </w:rPr>
        <w:t>Science</w:t>
      </w:r>
      <w:r w:rsidRPr="0056258D">
        <w:rPr>
          <w:rFonts w:ascii="Lidl Font Pro" w:hAnsi="Lidl Font Pro" w:cstheme="minorHAnsi"/>
          <w:lang w:val="el-GR"/>
        </w:rPr>
        <w:t xml:space="preserve"> </w:t>
      </w:r>
      <w:r w:rsidRPr="0056258D">
        <w:rPr>
          <w:rFonts w:ascii="Lidl Font Pro" w:hAnsi="Lidl Font Pro" w:cstheme="minorHAnsi"/>
        </w:rPr>
        <w:t>Based</w:t>
      </w:r>
      <w:r w:rsidRPr="0056258D">
        <w:rPr>
          <w:rFonts w:ascii="Lidl Font Pro" w:hAnsi="Lidl Font Pro" w:cstheme="minorHAnsi"/>
          <w:lang w:val="el-GR"/>
        </w:rPr>
        <w:t xml:space="preserve"> </w:t>
      </w:r>
      <w:r w:rsidRPr="0056258D">
        <w:rPr>
          <w:rFonts w:ascii="Lidl Font Pro" w:hAnsi="Lidl Font Pro" w:cstheme="minorHAnsi"/>
        </w:rPr>
        <w:t>Targets</w:t>
      </w:r>
      <w:r w:rsidRPr="0056258D">
        <w:rPr>
          <w:rFonts w:ascii="Lidl Font Pro" w:hAnsi="Lidl Font Pro" w:cstheme="minorHAnsi"/>
          <w:lang w:val="el-GR"/>
        </w:rPr>
        <w:t xml:space="preserve">» εγκαθιδρύθηκε το 2015 ως μία συνεργασία σημαντικών ΜΚΟ και ιδρυμάτων με στόχο την υλοποίηση των στόχων της συμφωνίας του Παρισιού για την κλιματική αλλαγή. Πάνω από 900 επιχειρήσεις </w:t>
      </w:r>
      <w:r w:rsidRPr="003E4B38">
        <w:rPr>
          <w:rFonts w:ascii="Lidl Font Pro" w:hAnsi="Lidl Font Pro" w:cstheme="minorHAnsi"/>
          <w:lang w:val="el-GR"/>
        </w:rPr>
        <w:t xml:space="preserve">(από τον </w:t>
      </w:r>
      <w:r w:rsidR="003E4B38" w:rsidRPr="003E4B38">
        <w:rPr>
          <w:rFonts w:ascii="Lidl Font Pro" w:hAnsi="Lidl Font Pro" w:cstheme="minorHAnsi"/>
          <w:lang w:val="el-GR"/>
        </w:rPr>
        <w:t>Αύγουστο του</w:t>
      </w:r>
      <w:r w:rsidRPr="003E4B38">
        <w:rPr>
          <w:rFonts w:ascii="Lidl Font Pro" w:hAnsi="Lidl Font Pro" w:cstheme="minorHAnsi"/>
          <w:lang w:val="el-GR"/>
        </w:rPr>
        <w:t xml:space="preserve"> 2020)</w:t>
      </w:r>
      <w:r w:rsidRPr="0056258D">
        <w:rPr>
          <w:rFonts w:ascii="Lidl Font Pro" w:hAnsi="Lidl Font Pro" w:cstheme="minorHAnsi"/>
          <w:lang w:val="el-GR"/>
        </w:rPr>
        <w:t xml:space="preserve"> έχουν ήδη δηλώσει συμμετοχή στην πρωτοβουλία και καθορίζουν τους δικούς τους επιμέρους επιστημονικά τεκμηριωμένους στόχους για τη μείωση των εκπομπών αερίων του θερμοκηπίου. </w:t>
      </w:r>
    </w:p>
    <w:p w14:paraId="4302E601" w14:textId="77777777" w:rsidR="006F4259" w:rsidRDefault="006F4259" w:rsidP="006F4259">
      <w:pPr>
        <w:spacing w:line="360" w:lineRule="auto"/>
        <w:jc w:val="both"/>
        <w:rPr>
          <w:rFonts w:ascii="Lidl Font Pro" w:hAnsi="Lidl Font Pro" w:cs="Calibri,Bold"/>
          <w:b/>
          <w:bCs/>
          <w:color w:val="1F497D"/>
          <w:lang w:val="el-GR"/>
        </w:rPr>
      </w:pPr>
    </w:p>
    <w:p w14:paraId="12858DF1" w14:textId="2E4C5FC5" w:rsidR="006F4259" w:rsidRDefault="006F4259" w:rsidP="006F4259">
      <w:pPr>
        <w:spacing w:line="360" w:lineRule="auto"/>
        <w:jc w:val="both"/>
        <w:rPr>
          <w:rFonts w:ascii="Lidl Font Pro" w:hAnsi="Lidl Font Pro" w:cs="Calibri,Bold"/>
          <w:b/>
          <w:bCs/>
          <w:color w:val="1F497D"/>
          <w:lang w:val="el-GR"/>
        </w:rPr>
      </w:pPr>
      <w:r>
        <w:rPr>
          <w:rFonts w:ascii="Lidl Font Pro" w:hAnsi="Lidl Font Pro" w:cs="Calibri,Bold"/>
          <w:b/>
          <w:bCs/>
          <w:color w:val="1F497D"/>
          <w:lang w:val="el-GR"/>
        </w:rPr>
        <w:t xml:space="preserve">Επισκεφθείτε τη </w:t>
      </w:r>
      <w:r>
        <w:rPr>
          <w:rFonts w:ascii="Lidl Font Pro" w:hAnsi="Lidl Font Pro" w:cs="Calibri,Bold"/>
          <w:b/>
          <w:bCs/>
          <w:color w:val="1F497D"/>
        </w:rPr>
        <w:t>Lidl</w:t>
      </w:r>
      <w:r>
        <w:rPr>
          <w:rFonts w:ascii="Lidl Font Pro" w:hAnsi="Lidl Font Pro" w:cs="Calibri,Bold"/>
          <w:b/>
          <w:bCs/>
          <w:color w:val="1F497D"/>
          <w:lang w:val="el-GR"/>
        </w:rPr>
        <w:t xml:space="preserve"> Ελλάς και στα: </w:t>
      </w:r>
    </w:p>
    <w:p w14:paraId="28A30DB3" w14:textId="77777777" w:rsidR="006F4259" w:rsidRPr="001F6678" w:rsidRDefault="00067790" w:rsidP="006F4259">
      <w:pPr>
        <w:autoSpaceDE w:val="0"/>
        <w:autoSpaceDN w:val="0"/>
        <w:adjustRightInd w:val="0"/>
        <w:spacing w:after="0"/>
        <w:jc w:val="both"/>
        <w:rPr>
          <w:rStyle w:val="Hyperlink"/>
          <w:rFonts w:ascii="Lidl Font Pro" w:hAnsi="Lidl Font Pro" w:cs="Calibri,Bold"/>
          <w:b/>
          <w:bCs/>
          <w:color w:val="1F497D" w:themeColor="text2"/>
          <w:u w:val="none"/>
          <w:lang w:val="en-US"/>
        </w:rPr>
      </w:pPr>
      <w:hyperlink r:id="rId8" w:history="1">
        <w:r w:rsidR="006F4259" w:rsidRPr="003F4113">
          <w:rPr>
            <w:rStyle w:val="Hyperlink"/>
            <w:rFonts w:ascii="Lidl Font Pro" w:hAnsi="Lidl Font Pro" w:cs="Calibri,Bold"/>
            <w:b/>
            <w:bCs/>
            <w:color w:val="1F497D" w:themeColor="text2"/>
            <w:u w:val="none"/>
            <w:lang w:val="en-US"/>
          </w:rPr>
          <w:t>corporate</w:t>
        </w:r>
        <w:r w:rsidR="006F4259" w:rsidRPr="001F6678">
          <w:rPr>
            <w:rStyle w:val="Hyperlink"/>
            <w:rFonts w:ascii="Lidl Font Pro" w:hAnsi="Lidl Font Pro" w:cs="Calibri,Bold"/>
            <w:b/>
            <w:bCs/>
            <w:color w:val="1F497D" w:themeColor="text2"/>
            <w:u w:val="none"/>
            <w:lang w:val="en-US"/>
          </w:rPr>
          <w:t>.</w:t>
        </w:r>
        <w:r w:rsidR="006F4259" w:rsidRPr="003F4113">
          <w:rPr>
            <w:rStyle w:val="Hyperlink"/>
            <w:rFonts w:ascii="Lidl Font Pro" w:hAnsi="Lidl Font Pro" w:cs="Calibri,Bold"/>
            <w:b/>
            <w:bCs/>
            <w:color w:val="1F497D" w:themeColor="text2"/>
            <w:u w:val="none"/>
            <w:lang w:val="en-US"/>
          </w:rPr>
          <w:t>lidl</w:t>
        </w:r>
        <w:r w:rsidR="006F4259" w:rsidRPr="001F6678">
          <w:rPr>
            <w:rStyle w:val="Hyperlink"/>
            <w:rFonts w:ascii="Lidl Font Pro" w:hAnsi="Lidl Font Pro" w:cs="Calibri,Bold"/>
            <w:b/>
            <w:bCs/>
            <w:color w:val="1F497D" w:themeColor="text2"/>
            <w:u w:val="none"/>
            <w:lang w:val="en-US"/>
          </w:rPr>
          <w:t>.</w:t>
        </w:r>
        <w:r w:rsidR="006F4259" w:rsidRPr="003F4113">
          <w:rPr>
            <w:rStyle w:val="Hyperlink"/>
            <w:rFonts w:ascii="Lidl Font Pro" w:hAnsi="Lidl Font Pro" w:cs="Calibri,Bold"/>
            <w:b/>
            <w:bCs/>
            <w:color w:val="1F497D" w:themeColor="text2"/>
            <w:u w:val="none"/>
            <w:lang w:val="en-US"/>
          </w:rPr>
          <w:t>gr</w:t>
        </w:r>
      </w:hyperlink>
    </w:p>
    <w:p w14:paraId="125159E2" w14:textId="77777777" w:rsidR="006F4259" w:rsidRPr="001F6678" w:rsidRDefault="00067790" w:rsidP="006F4259">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9" w:history="1">
        <w:r w:rsidR="006F4259" w:rsidRPr="00340366">
          <w:rPr>
            <w:rFonts w:ascii="Lidl Font Pro" w:hAnsi="Lidl Font Pro" w:cs="Calibri,Bold"/>
            <w:b/>
            <w:bCs/>
            <w:color w:val="1F497D"/>
            <w:lang w:val="en-US"/>
          </w:rPr>
          <w:t>facebook</w:t>
        </w:r>
        <w:r w:rsidR="006F4259" w:rsidRPr="001F6678">
          <w:rPr>
            <w:rFonts w:ascii="Lidl Font Pro" w:hAnsi="Lidl Font Pro" w:cs="Calibri,Bold"/>
            <w:b/>
            <w:bCs/>
            <w:color w:val="1F497D"/>
            <w:lang w:val="en-US"/>
          </w:rPr>
          <w:t>.</w:t>
        </w:r>
        <w:r w:rsidR="006F4259" w:rsidRPr="00340366">
          <w:rPr>
            <w:rFonts w:ascii="Lidl Font Pro" w:hAnsi="Lidl Font Pro" w:cs="Calibri,Bold"/>
            <w:b/>
            <w:bCs/>
            <w:color w:val="1F497D"/>
            <w:lang w:val="en-US"/>
          </w:rPr>
          <w:t>com</w:t>
        </w:r>
        <w:r w:rsidR="006F4259" w:rsidRPr="001F6678">
          <w:rPr>
            <w:rFonts w:ascii="Lidl Font Pro" w:hAnsi="Lidl Font Pro" w:cs="Calibri,Bold"/>
            <w:b/>
            <w:bCs/>
            <w:color w:val="1F497D"/>
            <w:lang w:val="en-US"/>
          </w:rPr>
          <w:t>/</w:t>
        </w:r>
        <w:r w:rsidR="006F4259" w:rsidRPr="00340366">
          <w:rPr>
            <w:rFonts w:ascii="Lidl Font Pro" w:hAnsi="Lidl Font Pro" w:cs="Calibri,Bold"/>
            <w:b/>
            <w:bCs/>
            <w:color w:val="1F497D"/>
            <w:lang w:val="en-US"/>
          </w:rPr>
          <w:t>lidlgr</w:t>
        </w:r>
      </w:hyperlink>
    </w:p>
    <w:p w14:paraId="55F1DC03" w14:textId="77777777" w:rsidR="006F4259" w:rsidRPr="001F6678" w:rsidRDefault="00067790" w:rsidP="006F4259">
      <w:pPr>
        <w:autoSpaceDE w:val="0"/>
        <w:autoSpaceDN w:val="0"/>
        <w:adjustRightInd w:val="0"/>
        <w:spacing w:after="0"/>
        <w:jc w:val="both"/>
        <w:rPr>
          <w:rFonts w:ascii="Lidl Font Pro" w:hAnsi="Lidl Font Pro" w:cs="Calibri,Bold"/>
          <w:b/>
          <w:bCs/>
          <w:color w:val="1F497D"/>
          <w:lang w:val="en-US"/>
        </w:rPr>
      </w:pPr>
      <w:hyperlink r:id="rId10" w:history="1">
        <w:r w:rsidR="006F4259" w:rsidRPr="00523EE8">
          <w:rPr>
            <w:rFonts w:ascii="Lidl Font Pro" w:hAnsi="Lidl Font Pro" w:cs="Calibri,Bold"/>
            <w:b/>
            <w:bCs/>
            <w:color w:val="1F497D"/>
            <w:lang w:val="sv-SE"/>
          </w:rPr>
          <w:t>twitter</w:t>
        </w:r>
        <w:r w:rsidR="006F4259" w:rsidRPr="001F6678">
          <w:rPr>
            <w:rFonts w:ascii="Lidl Font Pro" w:hAnsi="Lidl Font Pro" w:cs="Calibri,Bold"/>
            <w:b/>
            <w:bCs/>
            <w:color w:val="1F497D"/>
            <w:lang w:val="en-US"/>
          </w:rPr>
          <w:t>.</w:t>
        </w:r>
        <w:r w:rsidR="006F4259" w:rsidRPr="00523EE8">
          <w:rPr>
            <w:rFonts w:ascii="Lidl Font Pro" w:hAnsi="Lidl Font Pro" w:cs="Calibri,Bold"/>
            <w:b/>
            <w:bCs/>
            <w:color w:val="1F497D"/>
            <w:lang w:val="sv-SE"/>
          </w:rPr>
          <w:t>com</w:t>
        </w:r>
        <w:r w:rsidR="006F4259" w:rsidRPr="001F6678">
          <w:rPr>
            <w:rFonts w:ascii="Lidl Font Pro" w:hAnsi="Lidl Font Pro" w:cs="Calibri,Bold"/>
            <w:b/>
            <w:bCs/>
            <w:color w:val="1F497D"/>
            <w:lang w:val="en-US"/>
          </w:rPr>
          <w:t>/</w:t>
        </w:r>
        <w:r w:rsidR="006F4259" w:rsidRPr="00523EE8">
          <w:rPr>
            <w:rFonts w:ascii="Lidl Font Pro" w:hAnsi="Lidl Font Pro" w:cs="Calibri,Bold"/>
            <w:b/>
            <w:bCs/>
            <w:color w:val="1F497D"/>
            <w:lang w:val="sv-SE"/>
          </w:rPr>
          <w:t>Lidl</w:t>
        </w:r>
        <w:r w:rsidR="006F4259" w:rsidRPr="001F6678">
          <w:rPr>
            <w:rFonts w:ascii="Lidl Font Pro" w:hAnsi="Lidl Font Pro" w:cs="Calibri,Bold"/>
            <w:b/>
            <w:bCs/>
            <w:color w:val="1F497D"/>
            <w:lang w:val="en-US"/>
          </w:rPr>
          <w:t>_</w:t>
        </w:r>
        <w:r w:rsidR="006F4259" w:rsidRPr="00523EE8">
          <w:rPr>
            <w:rFonts w:ascii="Lidl Font Pro" w:hAnsi="Lidl Font Pro" w:cs="Calibri,Bold"/>
            <w:b/>
            <w:bCs/>
            <w:color w:val="1F497D"/>
            <w:lang w:val="sv-SE"/>
          </w:rPr>
          <w:t>Hellas</w:t>
        </w:r>
        <w:r w:rsidR="006F4259" w:rsidRPr="001F6678">
          <w:rPr>
            <w:rFonts w:ascii="Lidl Font Pro" w:hAnsi="Lidl Font Pro" w:cs="Calibri,Bold"/>
            <w:b/>
            <w:bCs/>
            <w:color w:val="1F497D"/>
            <w:lang w:val="en-US"/>
          </w:rPr>
          <w:t>_</w:t>
        </w:r>
      </w:hyperlink>
    </w:p>
    <w:p w14:paraId="3A923FAC" w14:textId="77777777" w:rsidR="006F4259" w:rsidRPr="001F6678" w:rsidRDefault="00067790" w:rsidP="006F4259">
      <w:pPr>
        <w:autoSpaceDE w:val="0"/>
        <w:autoSpaceDN w:val="0"/>
        <w:adjustRightInd w:val="0"/>
        <w:spacing w:after="0"/>
        <w:jc w:val="both"/>
        <w:rPr>
          <w:rFonts w:ascii="Lidl Font Pro" w:hAnsi="Lidl Font Pro" w:cs="Calibri,Bold"/>
          <w:b/>
          <w:bCs/>
          <w:color w:val="1F497D"/>
          <w:lang w:val="en-US"/>
        </w:rPr>
      </w:pPr>
      <w:hyperlink r:id="rId11" w:history="1">
        <w:r w:rsidR="006F4259" w:rsidRPr="00523EE8">
          <w:rPr>
            <w:rFonts w:ascii="Lidl Font Pro" w:hAnsi="Lidl Font Pro" w:cs="Calibri,Bold"/>
            <w:b/>
            <w:bCs/>
            <w:color w:val="1F497D"/>
            <w:lang w:val="sv-SE"/>
          </w:rPr>
          <w:t>instagram</w:t>
        </w:r>
        <w:r w:rsidR="006F4259" w:rsidRPr="001F6678">
          <w:rPr>
            <w:rFonts w:ascii="Lidl Font Pro" w:hAnsi="Lidl Font Pro" w:cs="Calibri,Bold"/>
            <w:b/>
            <w:bCs/>
            <w:color w:val="1F497D"/>
            <w:lang w:val="en-US"/>
          </w:rPr>
          <w:t>.</w:t>
        </w:r>
        <w:r w:rsidR="006F4259" w:rsidRPr="00523EE8">
          <w:rPr>
            <w:rFonts w:ascii="Lidl Font Pro" w:hAnsi="Lidl Font Pro" w:cs="Calibri,Bold"/>
            <w:b/>
            <w:bCs/>
            <w:color w:val="1F497D"/>
            <w:lang w:val="sv-SE"/>
          </w:rPr>
          <w:t>com</w:t>
        </w:r>
        <w:r w:rsidR="006F4259" w:rsidRPr="001F6678">
          <w:rPr>
            <w:rFonts w:ascii="Lidl Font Pro" w:hAnsi="Lidl Font Pro" w:cs="Calibri,Bold"/>
            <w:b/>
            <w:bCs/>
            <w:color w:val="1F497D"/>
            <w:lang w:val="en-US"/>
          </w:rPr>
          <w:t>/</w:t>
        </w:r>
        <w:r w:rsidR="006F4259" w:rsidRPr="00523EE8">
          <w:rPr>
            <w:rFonts w:ascii="Lidl Font Pro" w:hAnsi="Lidl Font Pro" w:cs="Calibri,Bold"/>
            <w:b/>
            <w:bCs/>
            <w:color w:val="1F497D"/>
            <w:lang w:val="sv-SE"/>
          </w:rPr>
          <w:t>lidl</w:t>
        </w:r>
        <w:r w:rsidR="006F4259" w:rsidRPr="001F6678">
          <w:rPr>
            <w:rFonts w:ascii="Lidl Font Pro" w:hAnsi="Lidl Font Pro" w:cs="Calibri,Bold"/>
            <w:b/>
            <w:bCs/>
            <w:color w:val="1F497D"/>
            <w:lang w:val="en-US"/>
          </w:rPr>
          <w:t>_</w:t>
        </w:r>
        <w:r w:rsidR="006F4259" w:rsidRPr="00523EE8">
          <w:rPr>
            <w:rFonts w:ascii="Lidl Font Pro" w:hAnsi="Lidl Font Pro" w:cs="Calibri,Bold"/>
            <w:b/>
            <w:bCs/>
            <w:color w:val="1F497D"/>
            <w:lang w:val="sv-SE"/>
          </w:rPr>
          <w:t>hellas</w:t>
        </w:r>
      </w:hyperlink>
    </w:p>
    <w:p w14:paraId="17A1887F" w14:textId="77777777" w:rsidR="006F4259" w:rsidRPr="001F6678" w:rsidRDefault="00067790" w:rsidP="006F4259">
      <w:pPr>
        <w:autoSpaceDE w:val="0"/>
        <w:autoSpaceDN w:val="0"/>
        <w:adjustRightInd w:val="0"/>
        <w:spacing w:after="0"/>
        <w:jc w:val="both"/>
        <w:rPr>
          <w:rFonts w:ascii="Lidl Font Pro" w:hAnsi="Lidl Font Pro" w:cs="Calibri,Bold"/>
          <w:b/>
          <w:bCs/>
          <w:color w:val="1F497D"/>
          <w:lang w:val="en-US"/>
        </w:rPr>
      </w:pPr>
      <w:hyperlink r:id="rId12" w:history="1">
        <w:r w:rsidR="006F4259" w:rsidRPr="00340366">
          <w:rPr>
            <w:rFonts w:ascii="Lidl Font Pro" w:hAnsi="Lidl Font Pro" w:cs="Calibri,Bold"/>
            <w:b/>
            <w:bCs/>
            <w:color w:val="1F497D"/>
            <w:lang w:val="en-US"/>
          </w:rPr>
          <w:t>linkedin</w:t>
        </w:r>
        <w:r w:rsidR="006F4259" w:rsidRPr="001F6678">
          <w:rPr>
            <w:rFonts w:ascii="Lidl Font Pro" w:hAnsi="Lidl Font Pro" w:cs="Calibri,Bold"/>
            <w:b/>
            <w:bCs/>
            <w:color w:val="1F497D"/>
            <w:lang w:val="en-US"/>
          </w:rPr>
          <w:t>.</w:t>
        </w:r>
        <w:r w:rsidR="006F4259" w:rsidRPr="00340366">
          <w:rPr>
            <w:rFonts w:ascii="Lidl Font Pro" w:hAnsi="Lidl Font Pro" w:cs="Calibri,Bold"/>
            <w:b/>
            <w:bCs/>
            <w:color w:val="1F497D"/>
            <w:lang w:val="en-US"/>
          </w:rPr>
          <w:t>com</w:t>
        </w:r>
        <w:r w:rsidR="006F4259" w:rsidRPr="001F6678">
          <w:rPr>
            <w:rFonts w:ascii="Lidl Font Pro" w:hAnsi="Lidl Font Pro" w:cs="Calibri,Bold"/>
            <w:b/>
            <w:bCs/>
            <w:color w:val="1F497D"/>
            <w:lang w:val="en-US"/>
          </w:rPr>
          <w:t>/</w:t>
        </w:r>
        <w:r w:rsidR="006F4259" w:rsidRPr="00340366">
          <w:rPr>
            <w:rFonts w:ascii="Lidl Font Pro" w:hAnsi="Lidl Font Pro" w:cs="Calibri,Bold"/>
            <w:b/>
            <w:bCs/>
            <w:color w:val="1F497D"/>
            <w:lang w:val="en-US"/>
          </w:rPr>
          <w:t>company</w:t>
        </w:r>
        <w:r w:rsidR="006F4259" w:rsidRPr="001F6678">
          <w:rPr>
            <w:rFonts w:ascii="Lidl Font Pro" w:hAnsi="Lidl Font Pro" w:cs="Calibri,Bold"/>
            <w:b/>
            <w:bCs/>
            <w:color w:val="1F497D"/>
            <w:lang w:val="en-US"/>
          </w:rPr>
          <w:t>/</w:t>
        </w:r>
        <w:r w:rsidR="006F4259" w:rsidRPr="00340366">
          <w:rPr>
            <w:rFonts w:ascii="Lidl Font Pro" w:hAnsi="Lidl Font Pro" w:cs="Calibri,Bold"/>
            <w:b/>
            <w:bCs/>
            <w:color w:val="1F497D"/>
            <w:lang w:val="en-US"/>
          </w:rPr>
          <w:t>lidl</w:t>
        </w:r>
        <w:r w:rsidR="006F4259" w:rsidRPr="001F6678">
          <w:rPr>
            <w:rFonts w:ascii="Lidl Font Pro" w:hAnsi="Lidl Font Pro" w:cs="Calibri,Bold"/>
            <w:b/>
            <w:bCs/>
            <w:color w:val="1F497D"/>
            <w:lang w:val="en-US"/>
          </w:rPr>
          <w:t>-</w:t>
        </w:r>
        <w:r w:rsidR="006F4259" w:rsidRPr="00340366">
          <w:rPr>
            <w:rFonts w:ascii="Lidl Font Pro" w:hAnsi="Lidl Font Pro" w:cs="Calibri,Bold"/>
            <w:b/>
            <w:bCs/>
            <w:color w:val="1F497D"/>
            <w:lang w:val="en-US"/>
          </w:rPr>
          <w:t>hellas</w:t>
        </w:r>
      </w:hyperlink>
    </w:p>
    <w:p w14:paraId="1692DF71" w14:textId="2AFE2FE7" w:rsidR="000A4225" w:rsidRPr="00E036C7" w:rsidRDefault="00067790" w:rsidP="006F4259">
      <w:pPr>
        <w:rPr>
          <w:rFonts w:ascii="Lidl Font Pro" w:hAnsi="Lidl Font Pro"/>
          <w:lang w:val="en-US"/>
        </w:rPr>
      </w:pPr>
      <w:hyperlink r:id="rId13" w:history="1">
        <w:r w:rsidR="006F4259" w:rsidRPr="00936223">
          <w:rPr>
            <w:rStyle w:val="Hyperlink"/>
            <w:rFonts w:ascii="Lidl Font Pro" w:hAnsi="Lidl Font Pro" w:cs="Calibri,Bold"/>
            <w:b/>
            <w:bCs/>
            <w:color w:val="1F497D" w:themeColor="text2"/>
            <w:u w:val="none"/>
            <w:lang w:val="en-US"/>
          </w:rPr>
          <w:t>youtube.com/user/lidlhellas</w:t>
        </w:r>
      </w:hyperlink>
    </w:p>
    <w:sectPr w:rsidR="000A4225" w:rsidRPr="00E036C7" w:rsidSect="00AA0F5D">
      <w:headerReference w:type="default" r:id="rId14"/>
      <w:footerReference w:type="default" r:id="rId15"/>
      <w:pgSz w:w="11906" w:h="16838"/>
      <w:pgMar w:top="2700"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CCBFEA" w14:textId="77777777" w:rsidR="00BD0F8A" w:rsidRDefault="00BD0F8A" w:rsidP="00C15348">
      <w:pPr>
        <w:spacing w:after="0" w:line="240" w:lineRule="auto"/>
      </w:pPr>
      <w:r>
        <w:separator/>
      </w:r>
    </w:p>
  </w:endnote>
  <w:endnote w:type="continuationSeparator" w:id="0">
    <w:p w14:paraId="01D45DFE" w14:textId="77777777" w:rsidR="00BD0F8A" w:rsidRDefault="00BD0F8A"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altName w:val="Calibri"/>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Helvetica">
    <w:panose1 w:val="020B0604020202020204"/>
    <w:charset w:val="A1"/>
    <w:family w:val="swiss"/>
    <w:pitch w:val="variable"/>
    <w:sig w:usb0="E0002EFF" w:usb1="C000785B" w:usb2="00000009" w:usb3="00000000" w:csb0="000001FF" w:csb1="00000000"/>
  </w:font>
  <w:font w:name="Calibri,Bold">
    <w:altName w:val="Times New Roman"/>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7273517F" w:rsidR="00F847FC" w:rsidRDefault="00246962">
    <w:pPr>
      <w:pStyle w:val="Footer"/>
    </w:pPr>
    <w:r>
      <w:rPr>
        <w:noProof/>
        <w:lang w:val="el-GR" w:eastAsia="zh-TW"/>
      </w:rPr>
      <mc:AlternateContent>
        <mc:Choice Requires="wps">
          <w:drawing>
            <wp:anchor distT="0" distB="0" distL="114300" distR="114300" simplePos="0" relativeHeight="251676672" behindDoc="1" locked="0" layoutInCell="1" allowOverlap="1" wp14:anchorId="67261AB1" wp14:editId="25C65499">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" filled="f" stroked="f">
              <v:textbox inset="0,0,0,0">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Pr>
        <w:noProof/>
      </w:rPr>
      <w:drawing>
        <wp:anchor distT="0" distB="0" distL="114300" distR="114300" simplePos="0" relativeHeight="251674624" behindDoc="0" locked="0" layoutInCell="1" allowOverlap="1" wp14:anchorId="12038591" wp14:editId="4D0A72A4">
          <wp:simplePos x="0" y="0"/>
          <wp:positionH relativeFrom="column">
            <wp:posOffset>-1143000</wp:posOffset>
          </wp:positionH>
          <wp:positionV relativeFrom="paragraph">
            <wp:posOffset>555625</wp:posOffset>
          </wp:positionV>
          <wp:extent cx="7553325" cy="815340"/>
          <wp:effectExtent l="0" t="0" r="9525"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332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A989F2" w14:textId="77777777" w:rsidR="00BD0F8A" w:rsidRDefault="00BD0F8A" w:rsidP="00C15348">
      <w:pPr>
        <w:spacing w:after="0" w:line="240" w:lineRule="auto"/>
      </w:pPr>
      <w:r>
        <w:separator/>
      </w:r>
    </w:p>
  </w:footnote>
  <w:footnote w:type="continuationSeparator" w:id="0">
    <w:p w14:paraId="33B68D20" w14:textId="77777777" w:rsidR="00BD0F8A" w:rsidRDefault="00BD0F8A"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5DD995" w14:textId="77777777" w:rsidR="006B7513" w:rsidRDefault="006B7513" w:rsidP="006B7513">
    <w:pPr>
      <w:pStyle w:val="Header"/>
      <w:jc w:val="right"/>
      <w:rPr>
        <w:noProof/>
        <w:lang w:val="el-GR" w:eastAsia="zh-TW"/>
      </w:rPr>
    </w:pPr>
  </w:p>
  <w:p w14:paraId="41D6408F" w14:textId="1492F215" w:rsidR="00C15348" w:rsidRDefault="006B7513" w:rsidP="006B7513">
    <w:pPr>
      <w:pStyle w:val="Header"/>
      <w:jc w:val="right"/>
    </w:pPr>
    <w:r>
      <w:rPr>
        <w:noProof/>
        <w:lang w:val="el-GR" w:eastAsia="zh-TW"/>
      </w:rPr>
      <w:drawing>
        <wp:inline distT="0" distB="0" distL="0" distR="0" wp14:anchorId="5E54AACD" wp14:editId="52E0C92F">
          <wp:extent cx="1464310" cy="907216"/>
          <wp:effectExtent l="0" t="0" r="2540" b="7620"/>
          <wp:docPr id="2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or_white_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476425" cy="914722"/>
                  </a:xfrm>
                  <a:prstGeom prst="rect">
                    <a:avLst/>
                  </a:prstGeom>
                </pic:spPr>
              </pic:pic>
            </a:graphicData>
          </a:graphic>
        </wp:inline>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4BD1BA90">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50063"/>
    <w:rsid w:val="00061D02"/>
    <w:rsid w:val="00065BFE"/>
    <w:rsid w:val="00067790"/>
    <w:rsid w:val="000777FD"/>
    <w:rsid w:val="00080512"/>
    <w:rsid w:val="00082066"/>
    <w:rsid w:val="00084703"/>
    <w:rsid w:val="00090362"/>
    <w:rsid w:val="000A14AC"/>
    <w:rsid w:val="000A1CDB"/>
    <w:rsid w:val="000A3234"/>
    <w:rsid w:val="000A4225"/>
    <w:rsid w:val="000B0743"/>
    <w:rsid w:val="000B15BE"/>
    <w:rsid w:val="000C0F47"/>
    <w:rsid w:val="000E46B8"/>
    <w:rsid w:val="001013D5"/>
    <w:rsid w:val="00126F3C"/>
    <w:rsid w:val="00127D48"/>
    <w:rsid w:val="001313C7"/>
    <w:rsid w:val="001362F5"/>
    <w:rsid w:val="0015238D"/>
    <w:rsid w:val="00153D2D"/>
    <w:rsid w:val="00162B5D"/>
    <w:rsid w:val="0016448B"/>
    <w:rsid w:val="001741A0"/>
    <w:rsid w:val="00195C13"/>
    <w:rsid w:val="001A4B5D"/>
    <w:rsid w:val="001B006B"/>
    <w:rsid w:val="001B54A3"/>
    <w:rsid w:val="001C1455"/>
    <w:rsid w:val="001C6E27"/>
    <w:rsid w:val="001C72F1"/>
    <w:rsid w:val="001C758C"/>
    <w:rsid w:val="001D4624"/>
    <w:rsid w:val="001D6703"/>
    <w:rsid w:val="001D6AF1"/>
    <w:rsid w:val="001D79C7"/>
    <w:rsid w:val="001E09FB"/>
    <w:rsid w:val="001E0FBD"/>
    <w:rsid w:val="001E4730"/>
    <w:rsid w:val="001E6DBB"/>
    <w:rsid w:val="001F13C9"/>
    <w:rsid w:val="001F6FD5"/>
    <w:rsid w:val="00201C85"/>
    <w:rsid w:val="00217155"/>
    <w:rsid w:val="00226375"/>
    <w:rsid w:val="002270E9"/>
    <w:rsid w:val="00227973"/>
    <w:rsid w:val="002350DA"/>
    <w:rsid w:val="00237A95"/>
    <w:rsid w:val="00240308"/>
    <w:rsid w:val="002409B3"/>
    <w:rsid w:val="00246031"/>
    <w:rsid w:val="00246962"/>
    <w:rsid w:val="00256326"/>
    <w:rsid w:val="00257C0F"/>
    <w:rsid w:val="00276D05"/>
    <w:rsid w:val="00283D9F"/>
    <w:rsid w:val="00291837"/>
    <w:rsid w:val="002A09AE"/>
    <w:rsid w:val="002B156B"/>
    <w:rsid w:val="002C0DD0"/>
    <w:rsid w:val="002C6916"/>
    <w:rsid w:val="002D5247"/>
    <w:rsid w:val="002D6041"/>
    <w:rsid w:val="002E498C"/>
    <w:rsid w:val="002E68DD"/>
    <w:rsid w:val="002F0181"/>
    <w:rsid w:val="00303911"/>
    <w:rsid w:val="00306FEF"/>
    <w:rsid w:val="00323B10"/>
    <w:rsid w:val="00337A0D"/>
    <w:rsid w:val="00340366"/>
    <w:rsid w:val="00361980"/>
    <w:rsid w:val="00374B9E"/>
    <w:rsid w:val="0037510A"/>
    <w:rsid w:val="003804BE"/>
    <w:rsid w:val="00380C9A"/>
    <w:rsid w:val="003A2353"/>
    <w:rsid w:val="003B2665"/>
    <w:rsid w:val="003B3672"/>
    <w:rsid w:val="003C5940"/>
    <w:rsid w:val="003D2087"/>
    <w:rsid w:val="003D4EBC"/>
    <w:rsid w:val="003E1E63"/>
    <w:rsid w:val="003E4B38"/>
    <w:rsid w:val="003F48D1"/>
    <w:rsid w:val="003F55B7"/>
    <w:rsid w:val="003F6FD8"/>
    <w:rsid w:val="004041FE"/>
    <w:rsid w:val="004067D8"/>
    <w:rsid w:val="00413192"/>
    <w:rsid w:val="004339B9"/>
    <w:rsid w:val="00436EB4"/>
    <w:rsid w:val="00442B98"/>
    <w:rsid w:val="004463FD"/>
    <w:rsid w:val="00447F97"/>
    <w:rsid w:val="00462BFE"/>
    <w:rsid w:val="00471CE4"/>
    <w:rsid w:val="004753AB"/>
    <w:rsid w:val="004758E6"/>
    <w:rsid w:val="0047758A"/>
    <w:rsid w:val="0048239D"/>
    <w:rsid w:val="0048249F"/>
    <w:rsid w:val="004862EF"/>
    <w:rsid w:val="004A070F"/>
    <w:rsid w:val="004B5BC6"/>
    <w:rsid w:val="004B69B8"/>
    <w:rsid w:val="004C4935"/>
    <w:rsid w:val="004C6C6B"/>
    <w:rsid w:val="004E6F67"/>
    <w:rsid w:val="004F0DC9"/>
    <w:rsid w:val="00501C4B"/>
    <w:rsid w:val="00504728"/>
    <w:rsid w:val="00526E8B"/>
    <w:rsid w:val="00553E94"/>
    <w:rsid w:val="00554C7C"/>
    <w:rsid w:val="005721E5"/>
    <w:rsid w:val="0058265D"/>
    <w:rsid w:val="00587025"/>
    <w:rsid w:val="005913FE"/>
    <w:rsid w:val="00592BD8"/>
    <w:rsid w:val="005A50F0"/>
    <w:rsid w:val="005B2682"/>
    <w:rsid w:val="005B3710"/>
    <w:rsid w:val="005D0BA7"/>
    <w:rsid w:val="005E4D58"/>
    <w:rsid w:val="005F0960"/>
    <w:rsid w:val="005F607C"/>
    <w:rsid w:val="006174A5"/>
    <w:rsid w:val="00625FFF"/>
    <w:rsid w:val="00643AF1"/>
    <w:rsid w:val="0064616A"/>
    <w:rsid w:val="00651268"/>
    <w:rsid w:val="006538BB"/>
    <w:rsid w:val="0065577B"/>
    <w:rsid w:val="00664720"/>
    <w:rsid w:val="006746E1"/>
    <w:rsid w:val="0068010B"/>
    <w:rsid w:val="006A61C9"/>
    <w:rsid w:val="006B2507"/>
    <w:rsid w:val="006B7513"/>
    <w:rsid w:val="006C1700"/>
    <w:rsid w:val="006C5678"/>
    <w:rsid w:val="006D3B63"/>
    <w:rsid w:val="006E1D0C"/>
    <w:rsid w:val="006E7AE4"/>
    <w:rsid w:val="006F0F59"/>
    <w:rsid w:val="006F4259"/>
    <w:rsid w:val="00701CAF"/>
    <w:rsid w:val="00714E23"/>
    <w:rsid w:val="007179B6"/>
    <w:rsid w:val="0073764B"/>
    <w:rsid w:val="00743D12"/>
    <w:rsid w:val="007521BD"/>
    <w:rsid w:val="00753B67"/>
    <w:rsid w:val="00753E5B"/>
    <w:rsid w:val="007730B8"/>
    <w:rsid w:val="00774FD9"/>
    <w:rsid w:val="00784E92"/>
    <w:rsid w:val="00796992"/>
    <w:rsid w:val="007A6132"/>
    <w:rsid w:val="007B2386"/>
    <w:rsid w:val="007B3EDF"/>
    <w:rsid w:val="007B5074"/>
    <w:rsid w:val="007B7807"/>
    <w:rsid w:val="007C0240"/>
    <w:rsid w:val="007E087A"/>
    <w:rsid w:val="007E4BED"/>
    <w:rsid w:val="007F161B"/>
    <w:rsid w:val="007F23DF"/>
    <w:rsid w:val="007F5514"/>
    <w:rsid w:val="007F7364"/>
    <w:rsid w:val="00803086"/>
    <w:rsid w:val="00805A03"/>
    <w:rsid w:val="00811C25"/>
    <w:rsid w:val="0081757E"/>
    <w:rsid w:val="0082297B"/>
    <w:rsid w:val="00823119"/>
    <w:rsid w:val="0082661C"/>
    <w:rsid w:val="00834894"/>
    <w:rsid w:val="0083527F"/>
    <w:rsid w:val="00843384"/>
    <w:rsid w:val="00854A7D"/>
    <w:rsid w:val="008613B1"/>
    <w:rsid w:val="00863077"/>
    <w:rsid w:val="00865B05"/>
    <w:rsid w:val="008672F9"/>
    <w:rsid w:val="008878D6"/>
    <w:rsid w:val="00891ED3"/>
    <w:rsid w:val="008933DD"/>
    <w:rsid w:val="008944C4"/>
    <w:rsid w:val="00897EA6"/>
    <w:rsid w:val="008A213F"/>
    <w:rsid w:val="008B032D"/>
    <w:rsid w:val="008B053F"/>
    <w:rsid w:val="008B0C90"/>
    <w:rsid w:val="008B2FF3"/>
    <w:rsid w:val="008C1E18"/>
    <w:rsid w:val="008C301F"/>
    <w:rsid w:val="008C4194"/>
    <w:rsid w:val="008D0E47"/>
    <w:rsid w:val="008D6174"/>
    <w:rsid w:val="008E59B1"/>
    <w:rsid w:val="0090693B"/>
    <w:rsid w:val="00910748"/>
    <w:rsid w:val="00915B02"/>
    <w:rsid w:val="00944D83"/>
    <w:rsid w:val="00957F63"/>
    <w:rsid w:val="00972A51"/>
    <w:rsid w:val="00974C89"/>
    <w:rsid w:val="00975019"/>
    <w:rsid w:val="00980D1F"/>
    <w:rsid w:val="00982ADB"/>
    <w:rsid w:val="0099558E"/>
    <w:rsid w:val="009A2687"/>
    <w:rsid w:val="009A57DD"/>
    <w:rsid w:val="009B1438"/>
    <w:rsid w:val="009C1FAB"/>
    <w:rsid w:val="009C2622"/>
    <w:rsid w:val="009C469A"/>
    <w:rsid w:val="009D4057"/>
    <w:rsid w:val="009E787B"/>
    <w:rsid w:val="009F24C7"/>
    <w:rsid w:val="009F2A0C"/>
    <w:rsid w:val="00A00442"/>
    <w:rsid w:val="00A2171F"/>
    <w:rsid w:val="00A2495E"/>
    <w:rsid w:val="00A24A6E"/>
    <w:rsid w:val="00A24C32"/>
    <w:rsid w:val="00A26AAA"/>
    <w:rsid w:val="00A30DFB"/>
    <w:rsid w:val="00A33E2E"/>
    <w:rsid w:val="00A34E43"/>
    <w:rsid w:val="00A3667E"/>
    <w:rsid w:val="00A43332"/>
    <w:rsid w:val="00A5328B"/>
    <w:rsid w:val="00A55899"/>
    <w:rsid w:val="00A643A2"/>
    <w:rsid w:val="00A655DB"/>
    <w:rsid w:val="00A8297A"/>
    <w:rsid w:val="00AA0F5D"/>
    <w:rsid w:val="00AA250C"/>
    <w:rsid w:val="00AB180B"/>
    <w:rsid w:val="00AB5A0A"/>
    <w:rsid w:val="00AD03DE"/>
    <w:rsid w:val="00AD0CD9"/>
    <w:rsid w:val="00AE203C"/>
    <w:rsid w:val="00AE554A"/>
    <w:rsid w:val="00AF5F7B"/>
    <w:rsid w:val="00B01341"/>
    <w:rsid w:val="00B13498"/>
    <w:rsid w:val="00B27F18"/>
    <w:rsid w:val="00B34C4F"/>
    <w:rsid w:val="00B357E1"/>
    <w:rsid w:val="00B36DCD"/>
    <w:rsid w:val="00B57F1A"/>
    <w:rsid w:val="00B6312D"/>
    <w:rsid w:val="00B722FD"/>
    <w:rsid w:val="00B74D15"/>
    <w:rsid w:val="00B766EF"/>
    <w:rsid w:val="00B935FF"/>
    <w:rsid w:val="00B96A7F"/>
    <w:rsid w:val="00B97B64"/>
    <w:rsid w:val="00B97C9F"/>
    <w:rsid w:val="00BA0BB8"/>
    <w:rsid w:val="00BA206A"/>
    <w:rsid w:val="00BC709A"/>
    <w:rsid w:val="00BD0F8A"/>
    <w:rsid w:val="00BD2C25"/>
    <w:rsid w:val="00BF0396"/>
    <w:rsid w:val="00C15348"/>
    <w:rsid w:val="00C25999"/>
    <w:rsid w:val="00C26098"/>
    <w:rsid w:val="00C26318"/>
    <w:rsid w:val="00C34719"/>
    <w:rsid w:val="00C43070"/>
    <w:rsid w:val="00C53967"/>
    <w:rsid w:val="00C64CCE"/>
    <w:rsid w:val="00C71500"/>
    <w:rsid w:val="00C74964"/>
    <w:rsid w:val="00C820AB"/>
    <w:rsid w:val="00CB0793"/>
    <w:rsid w:val="00CB43B3"/>
    <w:rsid w:val="00CC5E78"/>
    <w:rsid w:val="00CC6D24"/>
    <w:rsid w:val="00CD681C"/>
    <w:rsid w:val="00CE1F9C"/>
    <w:rsid w:val="00CE4449"/>
    <w:rsid w:val="00CE499C"/>
    <w:rsid w:val="00CE77FA"/>
    <w:rsid w:val="00CF34CE"/>
    <w:rsid w:val="00CF5370"/>
    <w:rsid w:val="00D03575"/>
    <w:rsid w:val="00D112A2"/>
    <w:rsid w:val="00D11BB6"/>
    <w:rsid w:val="00D13352"/>
    <w:rsid w:val="00D138CB"/>
    <w:rsid w:val="00D15E91"/>
    <w:rsid w:val="00D35440"/>
    <w:rsid w:val="00D7169A"/>
    <w:rsid w:val="00D730A2"/>
    <w:rsid w:val="00D741EA"/>
    <w:rsid w:val="00D8233D"/>
    <w:rsid w:val="00D977E1"/>
    <w:rsid w:val="00DA5276"/>
    <w:rsid w:val="00DC14A6"/>
    <w:rsid w:val="00DC2D0E"/>
    <w:rsid w:val="00DC6657"/>
    <w:rsid w:val="00DD1668"/>
    <w:rsid w:val="00DD1CEF"/>
    <w:rsid w:val="00DD70F4"/>
    <w:rsid w:val="00DE6D50"/>
    <w:rsid w:val="00DF1038"/>
    <w:rsid w:val="00DF2BDE"/>
    <w:rsid w:val="00E036C7"/>
    <w:rsid w:val="00E10EB3"/>
    <w:rsid w:val="00E10F6A"/>
    <w:rsid w:val="00E13211"/>
    <w:rsid w:val="00E17039"/>
    <w:rsid w:val="00E20400"/>
    <w:rsid w:val="00E2641D"/>
    <w:rsid w:val="00E275EE"/>
    <w:rsid w:val="00E276C6"/>
    <w:rsid w:val="00E37F80"/>
    <w:rsid w:val="00E40CB8"/>
    <w:rsid w:val="00E512F6"/>
    <w:rsid w:val="00E64C60"/>
    <w:rsid w:val="00E66A45"/>
    <w:rsid w:val="00E70986"/>
    <w:rsid w:val="00E72BBE"/>
    <w:rsid w:val="00E902A0"/>
    <w:rsid w:val="00EA3D8C"/>
    <w:rsid w:val="00EA5F85"/>
    <w:rsid w:val="00EA7CE4"/>
    <w:rsid w:val="00EB42FB"/>
    <w:rsid w:val="00EC4F0D"/>
    <w:rsid w:val="00ED1DFB"/>
    <w:rsid w:val="00ED52F2"/>
    <w:rsid w:val="00EF1F2B"/>
    <w:rsid w:val="00EF2089"/>
    <w:rsid w:val="00EF2165"/>
    <w:rsid w:val="00EF2DD5"/>
    <w:rsid w:val="00F1451A"/>
    <w:rsid w:val="00F17E59"/>
    <w:rsid w:val="00F32356"/>
    <w:rsid w:val="00F341C1"/>
    <w:rsid w:val="00F42092"/>
    <w:rsid w:val="00F600E5"/>
    <w:rsid w:val="00F61E02"/>
    <w:rsid w:val="00F647BA"/>
    <w:rsid w:val="00F7550F"/>
    <w:rsid w:val="00F766E2"/>
    <w:rsid w:val="00F80CE6"/>
    <w:rsid w:val="00F847FC"/>
    <w:rsid w:val="00F910E4"/>
    <w:rsid w:val="00FB5EE5"/>
    <w:rsid w:val="00FC2965"/>
    <w:rsid w:val="00FD0562"/>
    <w:rsid w:val="00FD4D83"/>
    <w:rsid w:val="00FE0FD8"/>
    <w:rsid w:val="00FE7457"/>
    <w:rsid w:val="00FF08AE"/>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348"/>
    <w:rPr>
      <w:rFonts w:ascii="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34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15348"/>
    <w:rPr>
      <w:rFonts w:ascii="Calibri" w:hAnsi="Calibri" w:cs="Times New Roman"/>
      <w:lang w:val="de-DE"/>
    </w:rPr>
  </w:style>
  <w:style w:type="paragraph" w:styleId="Footer">
    <w:name w:val="footer"/>
    <w:basedOn w:val="Normal"/>
    <w:link w:val="FooterChar"/>
    <w:uiPriority w:val="99"/>
    <w:unhideWhenUsed/>
    <w:rsid w:val="00C1534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15348"/>
    <w:rPr>
      <w:rFonts w:ascii="Calibri" w:hAnsi="Calibri" w:cs="Times New Roman"/>
      <w:lang w:val="de-DE"/>
    </w:rPr>
  </w:style>
  <w:style w:type="paragraph" w:customStyle="1" w:styleId="EinfAbs">
    <w:name w:val="[Einf. Abs.]"/>
    <w:basedOn w:val="Normal"/>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NormalWeb">
    <w:name w:val="Normal (Web)"/>
    <w:basedOn w:val="Normal"/>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Normal"/>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Strong">
    <w:name w:val="Strong"/>
    <w:basedOn w:val="DefaultParagraphFont"/>
    <w:uiPriority w:val="22"/>
    <w:qFormat/>
    <w:rsid w:val="00B36DCD"/>
    <w:rPr>
      <w:b/>
      <w:bCs/>
    </w:rPr>
  </w:style>
  <w:style w:type="character" w:styleId="Hyperlink">
    <w:name w:val="Hyperlink"/>
    <w:basedOn w:val="DefaultParagraphFont"/>
    <w:uiPriority w:val="99"/>
    <w:unhideWhenUsed/>
    <w:rsid w:val="00337A0D"/>
    <w:rPr>
      <w:color w:val="0000FF" w:themeColor="hyperlink"/>
      <w:u w:val="single"/>
    </w:rPr>
  </w:style>
  <w:style w:type="paragraph" w:styleId="BalloonText">
    <w:name w:val="Balloon Text"/>
    <w:basedOn w:val="Normal"/>
    <w:link w:val="BalloonTextChar"/>
    <w:uiPriority w:val="99"/>
    <w:semiHidden/>
    <w:unhideWhenUsed/>
    <w:rsid w:val="007E4B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BED"/>
    <w:rPr>
      <w:rFonts w:ascii="Segoe UI" w:hAnsi="Segoe UI" w:cs="Segoe UI"/>
      <w:sz w:val="18"/>
      <w:szCs w:val="18"/>
      <w:lang w:val="de-DE"/>
    </w:rPr>
  </w:style>
  <w:style w:type="character" w:customStyle="1" w:styleId="lidl-rtefontface-11">
    <w:name w:val="lidl-rtefontface-11"/>
    <w:basedOn w:val="DefaultParagraphFont"/>
    <w:rsid w:val="007E4BED"/>
    <w:rPr>
      <w:rFonts w:ascii="Arial" w:hAnsi="Arial" w:cs="Arial" w:hint="default"/>
    </w:rPr>
  </w:style>
  <w:style w:type="character" w:styleId="Emphasis">
    <w:name w:val="Emphasis"/>
    <w:basedOn w:val="DefaultParagraphFont"/>
    <w:uiPriority w:val="20"/>
    <w:qFormat/>
    <w:rsid w:val="007E4BED"/>
    <w:rPr>
      <w:i/>
      <w:iCs/>
    </w:rPr>
  </w:style>
  <w:style w:type="paragraph" w:styleId="ListParagraph">
    <w:name w:val="List Paragraph"/>
    <w:basedOn w:val="Normal"/>
    <w:uiPriority w:val="34"/>
    <w:qFormat/>
    <w:rsid w:val="001313C7"/>
    <w:pPr>
      <w:ind w:left="720"/>
      <w:contextualSpacing/>
    </w:pPr>
  </w:style>
  <w:style w:type="character" w:customStyle="1" w:styleId="lidl-rtefontface-1">
    <w:name w:val="lidl-rtefontface-1"/>
    <w:basedOn w:val="DefaultParagraphFont"/>
    <w:rsid w:val="005B2682"/>
  </w:style>
  <w:style w:type="character" w:styleId="UnresolvedMention">
    <w:name w:val="Unresolved Mention"/>
    <w:basedOn w:val="DefaultParagraphFont"/>
    <w:uiPriority w:val="99"/>
    <w:semiHidden/>
    <w:unhideWhenUsed/>
    <w:rsid w:val="00EF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2767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 TargetMode="External"/><Relationship Id="rId13" Type="http://schemas.openxmlformats.org/officeDocument/2006/relationships/hyperlink" Target="https://youtube.com/user/lidlhell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06FF1-2D2D-4E7E-80D1-584FB560A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448</Words>
  <Characters>2420</Characters>
  <Application>Microsoft Office Word</Application>
  <DocSecurity>0</DocSecurity>
  <Lines>20</Lines>
  <Paragraphs>5</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Stavrinos, Stavros</cp:lastModifiedBy>
  <cp:revision>13</cp:revision>
  <cp:lastPrinted>2017-09-18T08:53:00Z</cp:lastPrinted>
  <dcterms:created xsi:type="dcterms:W3CDTF">2021-02-10T14:45:00Z</dcterms:created>
  <dcterms:modified xsi:type="dcterms:W3CDTF">2021-02-19T07:50:00Z</dcterms:modified>
</cp:coreProperties>
</file>