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739A7" w14:textId="77777777" w:rsidR="00FF5A3A" w:rsidRPr="00711954" w:rsidRDefault="00FF5A3A" w:rsidP="00457D9F">
      <w:pPr>
        <w:pStyle w:val="EinfAbs"/>
        <w:spacing w:before="100" w:beforeAutospacing="1" w:after="120" w:line="360" w:lineRule="auto"/>
        <w:jc w:val="right"/>
        <w:rPr>
          <w:rFonts w:ascii="Lidl Font Pro" w:hAnsi="Lidl Font Pro" w:cs="Helv"/>
          <w:sz w:val="22"/>
          <w:szCs w:val="22"/>
          <w:lang w:val="en-US"/>
        </w:rPr>
      </w:pPr>
    </w:p>
    <w:p w14:paraId="56AE2864" w14:textId="52620682" w:rsidR="00C15348" w:rsidRPr="00C91D8F" w:rsidRDefault="00E70986" w:rsidP="00457D9F">
      <w:pPr>
        <w:pStyle w:val="EinfAbs"/>
        <w:spacing w:before="100" w:beforeAutospacing="1" w:after="120" w:line="360" w:lineRule="auto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C91D8F">
        <w:rPr>
          <w:rFonts w:ascii="Lidl Font Pro" w:hAnsi="Lidl Font Pro" w:cs="Helv"/>
          <w:sz w:val="22"/>
          <w:szCs w:val="22"/>
          <w:lang w:val="el-GR"/>
        </w:rPr>
        <w:t xml:space="preserve">Θεσσαλονίκη, </w:t>
      </w:r>
      <w:r w:rsidR="00253A36">
        <w:rPr>
          <w:rFonts w:ascii="Lidl Font Pro" w:hAnsi="Lidl Font Pro" w:cs="Helv"/>
          <w:sz w:val="22"/>
          <w:szCs w:val="22"/>
          <w:lang w:val="el-GR"/>
        </w:rPr>
        <w:t>0</w:t>
      </w:r>
      <w:r w:rsidR="000F372C">
        <w:rPr>
          <w:rFonts w:ascii="Lidl Font Pro" w:hAnsi="Lidl Font Pro" w:cs="Helv"/>
          <w:sz w:val="22"/>
          <w:szCs w:val="22"/>
          <w:lang w:val="el-GR"/>
        </w:rPr>
        <w:t>8</w:t>
      </w:r>
      <w:bookmarkStart w:id="0" w:name="_GoBack"/>
      <w:bookmarkEnd w:id="0"/>
      <w:r w:rsidR="001A4B5D" w:rsidRPr="00C91D8F">
        <w:rPr>
          <w:rFonts w:ascii="Lidl Font Pro" w:hAnsi="Lidl Font Pro" w:cs="Helv"/>
          <w:sz w:val="22"/>
          <w:szCs w:val="22"/>
          <w:lang w:val="el-GR"/>
        </w:rPr>
        <w:t>/</w:t>
      </w:r>
      <w:r w:rsidR="00B962E7" w:rsidRPr="00C91D8F">
        <w:rPr>
          <w:rFonts w:ascii="Lidl Font Pro" w:hAnsi="Lidl Font Pro" w:cs="Helv"/>
          <w:sz w:val="22"/>
          <w:szCs w:val="22"/>
          <w:lang w:val="el-GR"/>
        </w:rPr>
        <w:t>1</w:t>
      </w:r>
      <w:r w:rsidR="00C91D8F" w:rsidRPr="00711954">
        <w:rPr>
          <w:rFonts w:ascii="Lidl Font Pro" w:hAnsi="Lidl Font Pro" w:cs="Helv"/>
          <w:sz w:val="22"/>
          <w:szCs w:val="22"/>
          <w:lang w:val="el-GR"/>
        </w:rPr>
        <w:t>2</w:t>
      </w:r>
      <w:r w:rsidR="001A4B5D" w:rsidRPr="00C91D8F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C91D8F">
        <w:rPr>
          <w:rFonts w:ascii="Lidl Font Pro" w:hAnsi="Lidl Font Pro" w:cs="Helv"/>
          <w:sz w:val="22"/>
          <w:szCs w:val="22"/>
          <w:lang w:val="el-GR"/>
        </w:rPr>
        <w:t>20</w:t>
      </w:r>
    </w:p>
    <w:p w14:paraId="0E6CA5B4" w14:textId="77777777" w:rsidR="00755A5A" w:rsidRPr="00C91D8F" w:rsidRDefault="00755A5A" w:rsidP="009D11DB">
      <w:pPr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  <w:bookmarkStart w:id="1" w:name="_Hlk36814876"/>
    </w:p>
    <w:p w14:paraId="734467C5" w14:textId="17008AA6" w:rsidR="00DC57DF" w:rsidRPr="00C91D8F" w:rsidRDefault="002B19F8" w:rsidP="00002C64">
      <w:pPr>
        <w:pStyle w:val="NormalWeb"/>
        <w:spacing w:after="120" w:afterAutospacing="0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</w:pP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5</w:t>
      </w:r>
      <w:r w:rsidR="002154DC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 ΝΕ</w:t>
      </w:r>
      <w:r w:rsidR="002154DC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E</w:t>
      </w:r>
      <w:r w:rsidR="002154DC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Σ ΔΙΑΚΡΙΣΕΙΣ ΑΠ</w:t>
      </w:r>
      <w:r w:rsidR="002154DC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E</w:t>
      </w:r>
      <w:r w:rsidR="002154DC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ΣΠΑΣΕ Η </w:t>
      </w:r>
      <w:r w:rsidR="002154DC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LIDL</w:t>
      </w:r>
      <w:r w:rsidR="002154DC" w:rsidRPr="002154DC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 </w:t>
      </w:r>
      <w:r w:rsidR="002154DC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ΕΛΛΑΣ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ΣΤΑ</w:t>
      </w:r>
      <w:r w:rsidR="002154DC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 </w:t>
      </w:r>
      <w:r w:rsidR="002154DC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SALES</w:t>
      </w:r>
      <w:r w:rsidR="002154DC" w:rsidRPr="002154DC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 </w:t>
      </w:r>
      <w:r w:rsidR="002154DC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EXCELLENCE</w:t>
      </w:r>
      <w:r w:rsidR="002154DC" w:rsidRPr="002154DC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 </w:t>
      </w:r>
      <w:r w:rsidR="002154DC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AWARDS</w:t>
      </w:r>
      <w:r w:rsidR="002154DC" w:rsidRPr="002154DC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 2020</w:t>
      </w:r>
    </w:p>
    <w:p w14:paraId="729F4565" w14:textId="2B80CD4C" w:rsidR="002154DC" w:rsidRDefault="00002C64" w:rsidP="00002C64">
      <w:pPr>
        <w:pStyle w:val="NormalWeb"/>
        <w:spacing w:after="120" w:afterAutospacing="0" w:line="360" w:lineRule="auto"/>
        <w:jc w:val="both"/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</w:pPr>
      <w:r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Πρόσθεσε στη συλλογή της </w:t>
      </w:r>
      <w:r w:rsidR="002154DC" w:rsidRPr="00CA7057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1 </w:t>
      </w:r>
      <w:r w:rsidR="002B19F8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  <w:lang w:val="de-DE"/>
        </w:rPr>
        <w:t>G</w:t>
      </w:r>
      <w:r w:rsidR="002154DC" w:rsidRPr="00CA7057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  <w:lang w:val="de-DE"/>
        </w:rPr>
        <w:t>old</w:t>
      </w:r>
      <w:r w:rsidR="002154DC" w:rsidRPr="00CA7057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, 2 </w:t>
      </w:r>
      <w:r w:rsidR="002B19F8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  <w:lang w:val="de-DE"/>
        </w:rPr>
        <w:t>S</w:t>
      </w:r>
      <w:r w:rsidR="002154DC" w:rsidRPr="00CA7057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  <w:lang w:val="de-DE"/>
        </w:rPr>
        <w:t>ilver</w:t>
      </w:r>
      <w:r w:rsidR="002154DC" w:rsidRPr="00CA7057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 και 2 </w:t>
      </w:r>
      <w:r w:rsidR="002B19F8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  <w:lang w:val="de-DE"/>
        </w:rPr>
        <w:t>B</w:t>
      </w:r>
      <w:r w:rsidR="002154DC" w:rsidRPr="00CA7057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  <w:lang w:val="de-DE"/>
        </w:rPr>
        <w:t>ronze</w:t>
      </w:r>
      <w:r w:rsidR="002154DC" w:rsidRPr="00CA7057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 βραβεία </w:t>
      </w:r>
    </w:p>
    <w:p w14:paraId="3FD6C548" w14:textId="0DA3C426" w:rsidR="00002C64" w:rsidRPr="00002C64" w:rsidRDefault="00002C64" w:rsidP="00002C64">
      <w:pPr>
        <w:pStyle w:val="NormalWeb"/>
        <w:spacing w:after="120" w:afterAutospacing="0" w:line="360" w:lineRule="auto"/>
        <w:jc w:val="both"/>
        <w:rPr>
          <w:rStyle w:val="lidl-rtefontface-3"/>
          <w:rFonts w:ascii="Lidl Font Pro" w:hAnsi="Lidl Font Pro"/>
          <w:color w:val="1F497D" w:themeColor="text2"/>
          <w:sz w:val="22"/>
          <w:szCs w:val="22"/>
        </w:rPr>
      </w:pPr>
      <w:r w:rsidRPr="00002C64">
        <w:rPr>
          <w:rStyle w:val="lidl-rtefontface-3"/>
          <w:rFonts w:ascii="Lidl Font Pro" w:hAnsi="Lidl Font Pro"/>
          <w:sz w:val="22"/>
          <w:szCs w:val="22"/>
        </w:rPr>
        <w:t xml:space="preserve">Η </w:t>
      </w:r>
      <w:r w:rsidRPr="00002C64">
        <w:rPr>
          <w:rStyle w:val="lidl-rtefontface-3"/>
          <w:rFonts w:ascii="Lidl Font Pro" w:hAnsi="Lidl Font Pro"/>
          <w:sz w:val="22"/>
          <w:szCs w:val="22"/>
          <w:lang w:val="de-DE"/>
        </w:rPr>
        <w:t>Lidl</w:t>
      </w:r>
      <w:r w:rsidRPr="00002C64">
        <w:rPr>
          <w:rStyle w:val="lidl-rtefontface-3"/>
          <w:rFonts w:ascii="Lidl Font Pro" w:hAnsi="Lidl Font Pro"/>
          <w:sz w:val="22"/>
          <w:szCs w:val="22"/>
        </w:rPr>
        <w:t xml:space="preserve"> Ελλάς διακρίθηκε για ακόμα μια χρονιά στα Sales Excellence Awards</w:t>
      </w:r>
      <w:r>
        <w:rPr>
          <w:rStyle w:val="lidl-rtefontface-3"/>
          <w:rFonts w:ascii="Lidl Font Pro" w:hAnsi="Lidl Font Pro"/>
          <w:sz w:val="22"/>
          <w:szCs w:val="22"/>
        </w:rPr>
        <w:t xml:space="preserve">, τον </w:t>
      </w:r>
      <w:r w:rsidRPr="00711954">
        <w:rPr>
          <w:rStyle w:val="lidl-rtefontface-3"/>
          <w:rFonts w:ascii="Lidl Font Pro" w:hAnsi="Lidl Font Pro"/>
          <w:sz w:val="22"/>
          <w:szCs w:val="22"/>
        </w:rPr>
        <w:t>θεσμό που αναδεικνύει και επιβραβεύει τις βέλτιστες πρακτικές πωλήσεων σε όλους τους επιχειρηματικούς κλάδους</w:t>
      </w:r>
      <w:r>
        <w:rPr>
          <w:rStyle w:val="lidl-rtefontface-3"/>
          <w:rFonts w:ascii="Lidl Font Pro" w:hAnsi="Lidl Font Pro"/>
          <w:sz w:val="22"/>
          <w:szCs w:val="22"/>
        </w:rPr>
        <w:t xml:space="preserve">, </w:t>
      </w:r>
      <w:r w:rsidRPr="00002C64">
        <w:rPr>
          <w:rStyle w:val="lidl-rtefontface-3"/>
          <w:rFonts w:ascii="Lidl Font Pro" w:hAnsi="Lidl Font Pro"/>
          <w:sz w:val="22"/>
          <w:szCs w:val="22"/>
        </w:rPr>
        <w:t>αποδεικνύοντας ότι η προσήλωσ</w:t>
      </w:r>
      <w:r w:rsidR="003A1282">
        <w:rPr>
          <w:rStyle w:val="lidl-rtefontface-3"/>
          <w:rFonts w:ascii="Lidl Font Pro" w:hAnsi="Lidl Font Pro"/>
          <w:sz w:val="22"/>
          <w:szCs w:val="22"/>
        </w:rPr>
        <w:t xml:space="preserve">ή της </w:t>
      </w:r>
      <w:r w:rsidRPr="00002C64">
        <w:rPr>
          <w:rStyle w:val="lidl-rtefontface-3"/>
          <w:rFonts w:ascii="Lidl Font Pro" w:hAnsi="Lidl Font Pro"/>
          <w:sz w:val="22"/>
          <w:szCs w:val="22"/>
        </w:rPr>
        <w:t xml:space="preserve">στη συνεχή βελτίωση είναι αυτό που την </w:t>
      </w:r>
      <w:r w:rsidR="003A1282">
        <w:rPr>
          <w:rStyle w:val="lidl-rtefontface-3"/>
          <w:rFonts w:ascii="Lidl Font Pro" w:hAnsi="Lidl Font Pro"/>
          <w:sz w:val="22"/>
          <w:szCs w:val="22"/>
        </w:rPr>
        <w:t>οδηγεί</w:t>
      </w:r>
      <w:r w:rsidRPr="00002C64">
        <w:rPr>
          <w:rStyle w:val="lidl-rtefontface-3"/>
          <w:rFonts w:ascii="Lidl Font Pro" w:hAnsi="Lidl Font Pro"/>
          <w:sz w:val="22"/>
          <w:szCs w:val="22"/>
        </w:rPr>
        <w:t xml:space="preserve"> στον δρόμο για ένα καλύτερο αύριο</w:t>
      </w:r>
      <w:r>
        <w:rPr>
          <w:rStyle w:val="lidl-rtefontface-3"/>
          <w:rFonts w:ascii="Lidl Font Pro" w:hAnsi="Lidl Font Pro"/>
          <w:sz w:val="22"/>
          <w:szCs w:val="22"/>
        </w:rPr>
        <w:t>.</w:t>
      </w:r>
    </w:p>
    <w:p w14:paraId="2511B21C" w14:textId="5DB48261" w:rsidR="00C91D8F" w:rsidRPr="00CA7057" w:rsidRDefault="00002C64" w:rsidP="00002C64">
      <w:pPr>
        <w:pStyle w:val="Normal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>
        <w:rPr>
          <w:rStyle w:val="lidl-rtefontface-3"/>
          <w:rFonts w:ascii="Lidl Font Pro" w:hAnsi="Lidl Font Pro"/>
          <w:sz w:val="22"/>
          <w:szCs w:val="22"/>
        </w:rPr>
        <w:t>Συγκεκριμένα</w:t>
      </w:r>
      <w:r w:rsidR="002B19F8">
        <w:rPr>
          <w:rStyle w:val="lidl-rtefontface-3"/>
          <w:rFonts w:ascii="Lidl Font Pro" w:hAnsi="Lidl Font Pro"/>
          <w:sz w:val="22"/>
          <w:szCs w:val="22"/>
        </w:rPr>
        <w:t xml:space="preserve"> η εταιρία</w:t>
      </w:r>
      <w:r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384D61" w:rsidRPr="00CA7057">
        <w:rPr>
          <w:rStyle w:val="lidl-rtefontface-3"/>
          <w:rFonts w:ascii="Lidl Font Pro" w:hAnsi="Lidl Font Pro"/>
          <w:sz w:val="22"/>
          <w:szCs w:val="22"/>
        </w:rPr>
        <w:t>απέσπασε</w:t>
      </w:r>
      <w:r w:rsidR="002B19F8">
        <w:rPr>
          <w:rStyle w:val="lidl-rtefontface-3"/>
          <w:rFonts w:ascii="Lidl Font Pro" w:hAnsi="Lidl Font Pro"/>
          <w:sz w:val="22"/>
          <w:szCs w:val="22"/>
        </w:rPr>
        <w:t xml:space="preserve"> στη φετινή διοργάνωση</w:t>
      </w:r>
      <w:r>
        <w:rPr>
          <w:rStyle w:val="lidl-rtefontface-3"/>
          <w:rFonts w:ascii="Lidl Font Pro" w:hAnsi="Lidl Font Pro"/>
          <w:sz w:val="22"/>
          <w:szCs w:val="22"/>
        </w:rPr>
        <w:t>:</w:t>
      </w:r>
    </w:p>
    <w:p w14:paraId="798F4A33" w14:textId="79CAC8B2" w:rsidR="00B852BD" w:rsidRPr="002600DE" w:rsidRDefault="00002C64" w:rsidP="00002C64">
      <w:pPr>
        <w:pStyle w:val="Normal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- </w:t>
      </w:r>
      <w:r w:rsidR="00C91D8F" w:rsidRPr="000463D9">
        <w:rPr>
          <w:rStyle w:val="lidl-rtefontface-3"/>
          <w:rFonts w:ascii="Lidl Font Pro" w:hAnsi="Lidl Font Pro"/>
          <w:b/>
          <w:bCs/>
          <w:sz w:val="22"/>
          <w:szCs w:val="22"/>
        </w:rPr>
        <w:t>Gold</w:t>
      </w:r>
      <w:r w:rsidR="00C91D8F" w:rsidRPr="00C91D8F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C91D8F" w:rsidRPr="00002C64">
        <w:rPr>
          <w:rStyle w:val="lidl-rtefontface-3"/>
          <w:rFonts w:ascii="Lidl Font Pro" w:hAnsi="Lidl Font Pro"/>
          <w:b/>
          <w:bCs/>
          <w:sz w:val="22"/>
          <w:szCs w:val="22"/>
        </w:rPr>
        <w:t>βραβείο</w:t>
      </w:r>
      <w:r w:rsidR="00C91D8F" w:rsidRPr="00C91D8F">
        <w:rPr>
          <w:rStyle w:val="lidl-rtefontface-3"/>
          <w:rFonts w:ascii="Lidl Font Pro" w:hAnsi="Lidl Font Pro"/>
          <w:sz w:val="22"/>
          <w:szCs w:val="22"/>
        </w:rPr>
        <w:t xml:space="preserve"> στην ενότητα «Διάκριση στην Οργάνωση &amp; τις Τεχνικές Πωλήσεων | Συνεργασιακές Πρακτικές - Cross Functional Team Co-operation»</w:t>
      </w:r>
      <w:r w:rsidR="00B852BD">
        <w:rPr>
          <w:rStyle w:val="lidl-rtefontface-3"/>
          <w:rFonts w:ascii="Lidl Font Pro" w:hAnsi="Lidl Font Pro"/>
          <w:sz w:val="22"/>
          <w:szCs w:val="22"/>
        </w:rPr>
        <w:t xml:space="preserve"> για το έργο «</w:t>
      </w:r>
      <w:r w:rsidR="002600DE">
        <w:rPr>
          <w:rStyle w:val="lidl-rtefontface-3"/>
          <w:rFonts w:ascii="Lidl Font Pro" w:hAnsi="Lidl Font Pro"/>
          <w:sz w:val="22"/>
          <w:szCs w:val="22"/>
        </w:rPr>
        <w:t>Διατμηματική Συνεργασία μεταξύ Τομέων Πωλήσεων &amp; Εκπαίδευσης και Ανάπτυξης</w:t>
      </w:r>
      <w:r w:rsidR="00B852BD">
        <w:rPr>
          <w:rStyle w:val="lidl-rtefontface-3"/>
          <w:rFonts w:ascii="Lidl Font Pro" w:hAnsi="Lidl Font Pro"/>
          <w:sz w:val="22"/>
          <w:szCs w:val="22"/>
        </w:rPr>
        <w:t xml:space="preserve">». </w:t>
      </w:r>
      <w:r w:rsidR="002600DE">
        <w:rPr>
          <w:rStyle w:val="lidl-rtefontface-3"/>
          <w:rFonts w:ascii="Lidl Font Pro" w:hAnsi="Lidl Font Pro"/>
          <w:sz w:val="22"/>
          <w:szCs w:val="22"/>
        </w:rPr>
        <w:t>Μ</w:t>
      </w:r>
      <w:r w:rsidR="00B852BD" w:rsidRPr="002600DE">
        <w:rPr>
          <w:rStyle w:val="lidl-rtefontface-3"/>
          <w:rFonts w:ascii="Lidl Font Pro" w:hAnsi="Lidl Font Pro"/>
          <w:sz w:val="22"/>
          <w:szCs w:val="22"/>
        </w:rPr>
        <w:t xml:space="preserve">έσα από το έργο η </w:t>
      </w:r>
      <w:r w:rsidR="009B700F">
        <w:rPr>
          <w:rStyle w:val="lidl-rtefontface-3"/>
          <w:rFonts w:ascii="Lidl Font Pro" w:hAnsi="Lidl Font Pro"/>
          <w:sz w:val="22"/>
          <w:szCs w:val="22"/>
        </w:rPr>
        <w:t>εταιρία</w:t>
      </w:r>
      <w:r w:rsidR="00B852BD" w:rsidRPr="002600DE">
        <w:rPr>
          <w:rStyle w:val="lidl-rtefontface-3"/>
          <w:rFonts w:ascii="Lidl Font Pro" w:hAnsi="Lidl Font Pro"/>
          <w:sz w:val="22"/>
          <w:szCs w:val="22"/>
        </w:rPr>
        <w:t xml:space="preserve"> κατάφερε να εξελίξει τον ρόλο των </w:t>
      </w:r>
      <w:r w:rsidR="009B700F">
        <w:rPr>
          <w:rStyle w:val="lidl-rtefontface-3"/>
          <w:rFonts w:ascii="Lidl Font Pro" w:hAnsi="Lidl Font Pro"/>
          <w:sz w:val="22"/>
          <w:szCs w:val="22"/>
        </w:rPr>
        <w:t>σ</w:t>
      </w:r>
      <w:r w:rsidR="00B852BD" w:rsidRPr="002600DE">
        <w:rPr>
          <w:rStyle w:val="lidl-rtefontface-3"/>
          <w:rFonts w:ascii="Lidl Font Pro" w:hAnsi="Lidl Font Pro"/>
          <w:sz w:val="22"/>
          <w:szCs w:val="22"/>
        </w:rPr>
        <w:t xml:space="preserve">υνεργατών της, </w:t>
      </w:r>
      <w:r w:rsidR="002B19F8">
        <w:rPr>
          <w:rStyle w:val="lidl-rtefontface-3"/>
          <w:rFonts w:ascii="Lidl Font Pro" w:hAnsi="Lidl Font Pro"/>
          <w:sz w:val="22"/>
          <w:szCs w:val="22"/>
        </w:rPr>
        <w:t xml:space="preserve">να δημιουργήσει κοινή κουλτούρα και </w:t>
      </w:r>
      <w:r w:rsidR="00B852BD" w:rsidRPr="002600DE">
        <w:rPr>
          <w:rStyle w:val="lidl-rtefontface-3"/>
          <w:rFonts w:ascii="Lidl Font Pro" w:hAnsi="Lidl Font Pro"/>
          <w:sz w:val="22"/>
          <w:szCs w:val="22"/>
        </w:rPr>
        <w:t xml:space="preserve">να μεγιστοποιήσει την αξία που οι ίδιοι προσφέρουν στην εταιρία </w:t>
      </w:r>
      <w:r w:rsidR="002B19F8">
        <w:rPr>
          <w:rStyle w:val="lidl-rtefontface-3"/>
          <w:rFonts w:ascii="Lidl Font Pro" w:hAnsi="Lidl Font Pro"/>
          <w:sz w:val="22"/>
          <w:szCs w:val="22"/>
        </w:rPr>
        <w:t xml:space="preserve">αλλά </w:t>
      </w:r>
      <w:r w:rsidR="00B852BD" w:rsidRPr="002600DE">
        <w:rPr>
          <w:rStyle w:val="lidl-rtefontface-3"/>
          <w:rFonts w:ascii="Lidl Font Pro" w:hAnsi="Lidl Font Pro"/>
          <w:sz w:val="22"/>
          <w:szCs w:val="22"/>
        </w:rPr>
        <w:t>και να ανοίξει τον δρόμο για το</w:t>
      </w:r>
      <w:r w:rsidR="000F7E93">
        <w:rPr>
          <w:rStyle w:val="lidl-rtefontface-3"/>
          <w:rFonts w:ascii="Lidl Font Pro" w:hAnsi="Lidl Font Pro"/>
          <w:sz w:val="22"/>
          <w:szCs w:val="22"/>
        </w:rPr>
        <w:t>ν</w:t>
      </w:r>
      <w:r w:rsidR="00B852BD" w:rsidRPr="002600DE">
        <w:rPr>
          <w:rStyle w:val="lidl-rtefontface-3"/>
          <w:rFonts w:ascii="Lidl Font Pro" w:hAnsi="Lidl Font Pro"/>
          <w:sz w:val="22"/>
          <w:szCs w:val="22"/>
        </w:rPr>
        <w:t xml:space="preserve"> σχεδιασμό και την υλοποίηση περισσότερων στρατηγικών έργων που μπορούν να συμβάλλουν στην ανάπτυξη και τη βιωσιμότητα της επιχείρησης.</w:t>
      </w:r>
    </w:p>
    <w:p w14:paraId="1B646EB4" w14:textId="543624F9" w:rsidR="00C91D8F" w:rsidRPr="00D1525F" w:rsidRDefault="00AD1E94" w:rsidP="00002C64">
      <w:pPr>
        <w:pStyle w:val="Normal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 w:rsidRPr="00AD1E94">
        <w:rPr>
          <w:rStyle w:val="lidl-rtefontface-3"/>
          <w:rFonts w:ascii="Lidl Font Pro" w:hAnsi="Lidl Font Pro"/>
          <w:b/>
          <w:bCs/>
          <w:sz w:val="22"/>
          <w:szCs w:val="22"/>
        </w:rPr>
        <w:t xml:space="preserve">- </w:t>
      </w:r>
      <w:r w:rsidR="00C91D8F" w:rsidRPr="000463D9">
        <w:rPr>
          <w:rStyle w:val="lidl-rtefontface-3"/>
          <w:rFonts w:ascii="Lidl Font Pro" w:hAnsi="Lidl Font Pro"/>
          <w:b/>
          <w:bCs/>
          <w:sz w:val="22"/>
          <w:szCs w:val="22"/>
        </w:rPr>
        <w:t>Silver</w:t>
      </w:r>
      <w:r w:rsidR="00C91D8F" w:rsidRPr="00C91D8F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C91D8F" w:rsidRPr="00AD1E94">
        <w:rPr>
          <w:rStyle w:val="lidl-rtefontface-3"/>
          <w:rFonts w:ascii="Lidl Font Pro" w:hAnsi="Lidl Font Pro"/>
          <w:b/>
          <w:bCs/>
          <w:sz w:val="22"/>
          <w:szCs w:val="22"/>
        </w:rPr>
        <w:t>βραβείο</w:t>
      </w:r>
      <w:r w:rsidR="00C91D8F" w:rsidRPr="00C91D8F">
        <w:rPr>
          <w:rStyle w:val="lidl-rtefontface-3"/>
          <w:rFonts w:ascii="Lidl Font Pro" w:hAnsi="Lidl Font Pro"/>
          <w:sz w:val="22"/>
          <w:szCs w:val="22"/>
        </w:rPr>
        <w:t xml:space="preserve"> στην ενότητα «Διάκριση Εταιρειών στην Εκπαίδευση &amp; Ανάπτυξη των Στελεχών τους | Εκπαίδευση &amp; Ανάπτυξη Διοίκησης Πωλήσεων»</w:t>
      </w:r>
      <w:r w:rsidR="00D1525F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Pr="00AD1E94">
        <w:rPr>
          <w:rStyle w:val="lidl-rtefontface-3"/>
          <w:rFonts w:ascii="Lidl Font Pro" w:hAnsi="Lidl Font Pro"/>
          <w:sz w:val="22"/>
          <w:szCs w:val="22"/>
        </w:rPr>
        <w:t xml:space="preserve">για το διατμηματικό έργο ανάπτυξης εργαζομένων «Leaders@Tomorrow», </w:t>
      </w:r>
      <w:r w:rsidR="009B700F">
        <w:rPr>
          <w:rStyle w:val="lidl-rtefontface-3"/>
          <w:rFonts w:ascii="Lidl Font Pro" w:hAnsi="Lidl Font Pro"/>
          <w:sz w:val="22"/>
          <w:szCs w:val="22"/>
        </w:rPr>
        <w:t>μ</w:t>
      </w:r>
      <w:r w:rsidR="00D1525F">
        <w:rPr>
          <w:rStyle w:val="lidl-rtefontface-3"/>
          <w:rFonts w:ascii="Lidl Font Pro" w:hAnsi="Lidl Font Pro"/>
          <w:sz w:val="22"/>
          <w:szCs w:val="22"/>
        </w:rPr>
        <w:t>έσω</w:t>
      </w:r>
      <w:r w:rsidR="009B700F">
        <w:rPr>
          <w:rStyle w:val="lidl-rtefontface-3"/>
          <w:rFonts w:ascii="Lidl Font Pro" w:hAnsi="Lidl Font Pro"/>
          <w:sz w:val="22"/>
          <w:szCs w:val="22"/>
        </w:rPr>
        <w:t xml:space="preserve"> του οποίου αναδείχθηκε</w:t>
      </w:r>
      <w:r w:rsidR="00D1525F">
        <w:rPr>
          <w:rStyle w:val="lidl-rtefontface-3"/>
          <w:rFonts w:ascii="Lidl Font Pro" w:hAnsi="Lidl Font Pro"/>
          <w:sz w:val="22"/>
          <w:szCs w:val="22"/>
        </w:rPr>
        <w:t xml:space="preserve"> ο ρόλος </w:t>
      </w:r>
      <w:r w:rsidR="00D1525F" w:rsidRPr="00D1525F">
        <w:rPr>
          <w:rStyle w:val="lidl-rtefontface-3"/>
          <w:rFonts w:ascii="Lidl Font Pro" w:hAnsi="Lidl Font Pro"/>
          <w:sz w:val="22"/>
          <w:szCs w:val="22"/>
        </w:rPr>
        <w:t xml:space="preserve">των </w:t>
      </w:r>
      <w:r w:rsidR="003A1282">
        <w:rPr>
          <w:rStyle w:val="lidl-rtefontface-3"/>
          <w:rFonts w:ascii="Lidl Font Pro" w:hAnsi="Lidl Font Pro"/>
          <w:sz w:val="22"/>
          <w:szCs w:val="22"/>
        </w:rPr>
        <w:t>σ</w:t>
      </w:r>
      <w:r w:rsidR="00D1525F" w:rsidRPr="00D1525F">
        <w:rPr>
          <w:rStyle w:val="lidl-rtefontface-3"/>
          <w:rFonts w:ascii="Lidl Font Pro" w:hAnsi="Lidl Font Pro"/>
          <w:sz w:val="22"/>
          <w:szCs w:val="22"/>
        </w:rPr>
        <w:t xml:space="preserve">τελεχών </w:t>
      </w:r>
      <w:r w:rsidR="003A1282">
        <w:rPr>
          <w:rStyle w:val="lidl-rtefontface-3"/>
          <w:rFonts w:ascii="Lidl Font Pro" w:hAnsi="Lidl Font Pro"/>
          <w:sz w:val="22"/>
          <w:szCs w:val="22"/>
        </w:rPr>
        <w:t>π</w:t>
      </w:r>
      <w:r w:rsidR="00D1525F" w:rsidRPr="00D1525F">
        <w:rPr>
          <w:rStyle w:val="lidl-rtefontface-3"/>
          <w:rFonts w:ascii="Lidl Font Pro" w:hAnsi="Lidl Font Pro"/>
          <w:sz w:val="22"/>
          <w:szCs w:val="22"/>
        </w:rPr>
        <w:t xml:space="preserve">ωλήσεων </w:t>
      </w:r>
      <w:r w:rsidR="009B700F">
        <w:rPr>
          <w:rStyle w:val="lidl-rtefontface-3"/>
          <w:rFonts w:ascii="Lidl Font Pro" w:hAnsi="Lidl Font Pro"/>
          <w:sz w:val="22"/>
          <w:szCs w:val="22"/>
        </w:rPr>
        <w:t xml:space="preserve">με στόχο </w:t>
      </w:r>
      <w:r w:rsidR="00D1525F" w:rsidRPr="00D1525F">
        <w:rPr>
          <w:rStyle w:val="lidl-rtefontface-3"/>
          <w:rFonts w:ascii="Lidl Font Pro" w:hAnsi="Lidl Font Pro"/>
          <w:sz w:val="22"/>
          <w:szCs w:val="22"/>
        </w:rPr>
        <w:t>τη σαφή οριοθέτηση αρμοδιοτήτων και ρόλων, έτσι ώστε να επιτευχθούν αποδοτικότερες διαδικασίες</w:t>
      </w:r>
      <w:r w:rsidR="009B700F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D1525F" w:rsidRPr="00D1525F">
        <w:rPr>
          <w:rStyle w:val="lidl-rtefontface-3"/>
          <w:rFonts w:ascii="Lidl Font Pro" w:hAnsi="Lidl Font Pro"/>
          <w:sz w:val="22"/>
          <w:szCs w:val="22"/>
        </w:rPr>
        <w:t>και αποτελεσματικότερη ροή στα καταστήματα.</w:t>
      </w:r>
    </w:p>
    <w:p w14:paraId="76F79E4B" w14:textId="29EC75A5" w:rsidR="00C91D8F" w:rsidRPr="00C91D8F" w:rsidRDefault="002B19F8" w:rsidP="00002C64">
      <w:pPr>
        <w:pStyle w:val="Normal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>
        <w:rPr>
          <w:rStyle w:val="lidl-rtefontface-3"/>
          <w:rFonts w:ascii="Lidl Font Pro" w:hAnsi="Lidl Font Pro"/>
          <w:b/>
          <w:bCs/>
          <w:sz w:val="22"/>
          <w:szCs w:val="22"/>
        </w:rPr>
        <w:lastRenderedPageBreak/>
        <w:t xml:space="preserve">- </w:t>
      </w:r>
      <w:r w:rsidR="00C91D8F" w:rsidRPr="000463D9">
        <w:rPr>
          <w:rStyle w:val="lidl-rtefontface-3"/>
          <w:rFonts w:ascii="Lidl Font Pro" w:hAnsi="Lidl Font Pro"/>
          <w:b/>
          <w:bCs/>
          <w:sz w:val="22"/>
          <w:szCs w:val="22"/>
        </w:rPr>
        <w:t>Silver</w:t>
      </w:r>
      <w:r w:rsidR="00C91D8F" w:rsidRPr="00C91D8F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C91D8F" w:rsidRPr="002B19F8">
        <w:rPr>
          <w:rStyle w:val="lidl-rtefontface-3"/>
          <w:rFonts w:ascii="Lidl Font Pro" w:hAnsi="Lidl Font Pro"/>
          <w:b/>
          <w:bCs/>
          <w:sz w:val="22"/>
          <w:szCs w:val="22"/>
        </w:rPr>
        <w:t>βραβείο</w:t>
      </w:r>
      <w:r w:rsidR="00C91D8F" w:rsidRPr="00C91D8F">
        <w:rPr>
          <w:rStyle w:val="lidl-rtefontface-3"/>
          <w:rFonts w:ascii="Lidl Font Pro" w:hAnsi="Lidl Font Pro"/>
          <w:sz w:val="22"/>
          <w:szCs w:val="22"/>
        </w:rPr>
        <w:t xml:space="preserve"> στην ενότητα «Διάκριση στην Καινοτομία &amp; την Πελατοκεντρικότητα | Καινοτόμες Τεχνολογίες Αυτοματοποίησης &amp; Αναβάθμισης των Πωλήσεων»</w:t>
      </w:r>
      <w:r w:rsidR="000463D9">
        <w:rPr>
          <w:rStyle w:val="lidl-rtefontface-3"/>
          <w:rFonts w:ascii="Lidl Font Pro" w:hAnsi="Lidl Font Pro"/>
          <w:sz w:val="22"/>
          <w:szCs w:val="22"/>
        </w:rPr>
        <w:t xml:space="preserve"> για </w:t>
      </w:r>
      <w:r w:rsidR="00AD1E94">
        <w:rPr>
          <w:rStyle w:val="lidl-rtefontface-3"/>
          <w:rFonts w:ascii="Lidl Font Pro" w:hAnsi="Lidl Font Pro"/>
          <w:sz w:val="22"/>
          <w:szCs w:val="22"/>
        </w:rPr>
        <w:t>το έργο</w:t>
      </w:r>
      <w:r w:rsidR="000463D9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AD1E94">
        <w:rPr>
          <w:rStyle w:val="lidl-rtefontface-3"/>
          <w:rFonts w:ascii="Lidl Font Pro" w:hAnsi="Lidl Font Pro"/>
          <w:sz w:val="22"/>
          <w:szCs w:val="22"/>
        </w:rPr>
        <w:t>«</w:t>
      </w:r>
      <w:r w:rsidR="000F7E93">
        <w:rPr>
          <w:rStyle w:val="lidl-rtefontface-3"/>
          <w:rFonts w:ascii="Lidl Font Pro" w:hAnsi="Lidl Font Pro"/>
          <w:sz w:val="22"/>
          <w:szCs w:val="22"/>
        </w:rPr>
        <w:t>Α</w:t>
      </w:r>
      <w:r w:rsidR="000463D9">
        <w:rPr>
          <w:rStyle w:val="lidl-rtefontface-3"/>
          <w:rFonts w:ascii="Lidl Font Pro" w:hAnsi="Lidl Font Pro"/>
          <w:sz w:val="22"/>
          <w:szCs w:val="22"/>
        </w:rPr>
        <w:t xml:space="preserve">υτοματοποιημένη </w:t>
      </w:r>
      <w:r w:rsidR="000F7E93">
        <w:rPr>
          <w:rStyle w:val="lidl-rtefontface-3"/>
          <w:rFonts w:ascii="Lidl Font Pro" w:hAnsi="Lidl Font Pro"/>
          <w:sz w:val="22"/>
          <w:szCs w:val="22"/>
        </w:rPr>
        <w:t>Π</w:t>
      </w:r>
      <w:r w:rsidR="000463D9">
        <w:rPr>
          <w:rStyle w:val="lidl-rtefontface-3"/>
          <w:rFonts w:ascii="Lidl Font Pro" w:hAnsi="Lidl Font Pro"/>
          <w:sz w:val="22"/>
          <w:szCs w:val="22"/>
        </w:rPr>
        <w:t xml:space="preserve">αραγγελία </w:t>
      </w:r>
      <w:r w:rsidR="000F7E93">
        <w:rPr>
          <w:rStyle w:val="lidl-rtefontface-3"/>
          <w:rFonts w:ascii="Lidl Font Pro" w:hAnsi="Lidl Font Pro"/>
          <w:sz w:val="22"/>
          <w:szCs w:val="22"/>
        </w:rPr>
        <w:t>Φ</w:t>
      </w:r>
      <w:r w:rsidR="000463D9">
        <w:rPr>
          <w:rStyle w:val="lidl-rtefontface-3"/>
          <w:rFonts w:ascii="Lidl Font Pro" w:hAnsi="Lidl Font Pro"/>
          <w:sz w:val="22"/>
          <w:szCs w:val="22"/>
        </w:rPr>
        <w:t xml:space="preserve">ρέσκων </w:t>
      </w:r>
      <w:r w:rsidR="000F7E93">
        <w:rPr>
          <w:rStyle w:val="lidl-rtefontface-3"/>
          <w:rFonts w:ascii="Lidl Font Pro" w:hAnsi="Lidl Font Pro"/>
          <w:sz w:val="22"/>
          <w:szCs w:val="22"/>
        </w:rPr>
        <w:t>Π</w:t>
      </w:r>
      <w:r w:rsidR="000463D9">
        <w:rPr>
          <w:rStyle w:val="lidl-rtefontface-3"/>
          <w:rFonts w:ascii="Lidl Font Pro" w:hAnsi="Lidl Font Pro"/>
          <w:sz w:val="22"/>
          <w:szCs w:val="22"/>
        </w:rPr>
        <w:t xml:space="preserve">ροϊόντων», </w:t>
      </w:r>
      <w:r>
        <w:rPr>
          <w:rStyle w:val="lidl-rtefontface-3"/>
          <w:rFonts w:ascii="Lidl Font Pro" w:hAnsi="Lidl Font Pro"/>
          <w:sz w:val="22"/>
          <w:szCs w:val="22"/>
        </w:rPr>
        <w:t xml:space="preserve">ένα ολοκληρωμένο </w:t>
      </w:r>
      <w:r w:rsidRPr="002B19F8">
        <w:rPr>
          <w:rStyle w:val="lidl-rtefontface-3"/>
          <w:rFonts w:ascii="Lidl Font Pro" w:hAnsi="Lidl Font Pro"/>
          <w:sz w:val="22"/>
          <w:szCs w:val="22"/>
        </w:rPr>
        <w:t>σύστημα ηλεκτρονικών παραγγελιών με δυνατότητα αυτόματου υπολογισμού της απαιτούμενης ποσότητας παραγγελίας μέσω της εισαγωγής αποθέματος του καταστήματος</w:t>
      </w:r>
      <w:r>
        <w:rPr>
          <w:rStyle w:val="lidl-rtefontface-3"/>
          <w:rFonts w:ascii="Lidl Font Pro" w:hAnsi="Lidl Font Pro"/>
          <w:sz w:val="22"/>
          <w:szCs w:val="22"/>
        </w:rPr>
        <w:t>.</w:t>
      </w:r>
    </w:p>
    <w:p w14:paraId="44D5062A" w14:textId="179E7BD5" w:rsidR="002B19F8" w:rsidRDefault="002B19F8" w:rsidP="00002C64">
      <w:pPr>
        <w:spacing w:before="100" w:beforeAutospacing="1" w:after="120" w:line="360" w:lineRule="auto"/>
        <w:jc w:val="both"/>
        <w:rPr>
          <w:rStyle w:val="lidl-rtefontface-3"/>
          <w:rFonts w:ascii="Lidl Font Pro" w:eastAsia="Times New Roman" w:hAnsi="Lidl Font Pro"/>
          <w:lang w:val="el-GR" w:eastAsia="el-GR"/>
        </w:rPr>
      </w:pPr>
      <w:r>
        <w:rPr>
          <w:rStyle w:val="lidl-rtefontface-3"/>
          <w:rFonts w:ascii="Lidl Font Pro" w:hAnsi="Lidl Font Pro"/>
          <w:b/>
          <w:bCs/>
          <w:lang w:val="el-GR"/>
        </w:rPr>
        <w:t xml:space="preserve">- </w:t>
      </w:r>
      <w:r w:rsidR="00C91D8F" w:rsidRPr="000463D9">
        <w:rPr>
          <w:rStyle w:val="lidl-rtefontface-3"/>
          <w:rFonts w:ascii="Lidl Font Pro" w:hAnsi="Lidl Font Pro"/>
          <w:b/>
          <w:bCs/>
        </w:rPr>
        <w:t>Bronze</w:t>
      </w:r>
      <w:r w:rsidR="00C91D8F" w:rsidRPr="009010B1">
        <w:rPr>
          <w:rStyle w:val="lidl-rtefontface-3"/>
          <w:rFonts w:ascii="Lidl Font Pro" w:hAnsi="Lidl Font Pro"/>
          <w:lang w:val="el-GR"/>
        </w:rPr>
        <w:t xml:space="preserve"> </w:t>
      </w:r>
      <w:r w:rsidR="00C91D8F" w:rsidRPr="002B19F8">
        <w:rPr>
          <w:rStyle w:val="lidl-rtefontface-3"/>
          <w:rFonts w:ascii="Lidl Font Pro" w:hAnsi="Lidl Font Pro"/>
          <w:b/>
          <w:bCs/>
          <w:lang w:val="el-GR"/>
        </w:rPr>
        <w:t>βραβείο</w:t>
      </w:r>
      <w:r w:rsidR="00C91D8F" w:rsidRPr="009010B1">
        <w:rPr>
          <w:rStyle w:val="lidl-rtefontface-3"/>
          <w:rFonts w:ascii="Lidl Font Pro" w:hAnsi="Lidl Font Pro"/>
          <w:lang w:val="el-GR"/>
        </w:rPr>
        <w:t xml:space="preserve"> στην ενότητα «Διάκριση στην Οργάνωση &amp; τις Τεχνικές Πωλήσεων | Τεχνολογίες Οργάνωσης &amp; Διαχείρισης του Τμήματος Πωλήσεων»</w:t>
      </w:r>
      <w:r w:rsidR="009010B1" w:rsidRPr="009010B1">
        <w:rPr>
          <w:rStyle w:val="lidl-rtefontface-3"/>
          <w:rFonts w:ascii="Lidl Font Pro" w:hAnsi="Lidl Font Pro"/>
          <w:lang w:val="el-GR"/>
        </w:rPr>
        <w:t xml:space="preserve"> για </w:t>
      </w:r>
      <w:r w:rsidR="009010B1" w:rsidRPr="009010B1">
        <w:rPr>
          <w:rStyle w:val="lidl-rtefontface-3"/>
          <w:rFonts w:ascii="Lidl Font Pro" w:eastAsia="Times New Roman" w:hAnsi="Lidl Font Pro"/>
          <w:lang w:val="el-GR" w:eastAsia="el-GR"/>
        </w:rPr>
        <w:t>το έργο «Smart</w:t>
      </w:r>
      <w:r w:rsidR="009010B1" w:rsidRPr="002E2122">
        <w:rPr>
          <w:rStyle w:val="lidl-rtefontface-3"/>
          <w:rFonts w:ascii="Lidl Font Pro" w:eastAsia="Times New Roman" w:hAnsi="Lidl Font Pro"/>
          <w:lang w:val="el-GR" w:eastAsia="el-GR"/>
        </w:rPr>
        <w:t xml:space="preserve"> </w:t>
      </w:r>
      <w:r w:rsidR="009010B1" w:rsidRPr="009010B1">
        <w:rPr>
          <w:rStyle w:val="lidl-rtefontface-3"/>
          <w:rFonts w:ascii="Lidl Font Pro" w:eastAsia="Times New Roman" w:hAnsi="Lidl Font Pro"/>
          <w:lang w:val="el-GR" w:eastAsia="el-GR"/>
        </w:rPr>
        <w:t>Organization</w:t>
      </w:r>
      <w:r w:rsidR="009010B1" w:rsidRPr="002E2122">
        <w:rPr>
          <w:rStyle w:val="lidl-rtefontface-3"/>
          <w:rFonts w:ascii="Lidl Font Pro" w:eastAsia="Times New Roman" w:hAnsi="Lidl Font Pro"/>
          <w:lang w:val="el-GR" w:eastAsia="el-GR"/>
        </w:rPr>
        <w:t xml:space="preserve"> – </w:t>
      </w:r>
      <w:r w:rsidR="009010B1" w:rsidRPr="009010B1">
        <w:rPr>
          <w:rStyle w:val="lidl-rtefontface-3"/>
          <w:rFonts w:ascii="Lidl Font Pro" w:eastAsia="Times New Roman" w:hAnsi="Lidl Font Pro"/>
          <w:lang w:val="el-GR" w:eastAsia="el-GR"/>
        </w:rPr>
        <w:t>Digital</w:t>
      </w:r>
      <w:r w:rsidR="009010B1" w:rsidRPr="002E2122">
        <w:rPr>
          <w:rStyle w:val="lidl-rtefontface-3"/>
          <w:rFonts w:ascii="Lidl Font Pro" w:eastAsia="Times New Roman" w:hAnsi="Lidl Font Pro"/>
          <w:lang w:val="el-GR" w:eastAsia="el-GR"/>
        </w:rPr>
        <w:t xml:space="preserve"> </w:t>
      </w:r>
      <w:r w:rsidR="009010B1" w:rsidRPr="009010B1">
        <w:rPr>
          <w:rStyle w:val="lidl-rtefontface-3"/>
          <w:rFonts w:ascii="Lidl Font Pro" w:eastAsia="Times New Roman" w:hAnsi="Lidl Font Pro"/>
          <w:lang w:val="el-GR" w:eastAsia="el-GR"/>
        </w:rPr>
        <w:t xml:space="preserve">Collaboration». </w:t>
      </w:r>
      <w:r w:rsidR="009010B1" w:rsidRPr="00DC3A60">
        <w:rPr>
          <w:rStyle w:val="lidl-rtefontface-3"/>
          <w:rFonts w:ascii="Lidl Font Pro" w:eastAsia="Times New Roman" w:hAnsi="Lidl Font Pro"/>
          <w:lang w:val="el-GR" w:eastAsia="el-GR"/>
        </w:rPr>
        <w:t>Το νέο πλαίσιο προωθεί το τρίπτυχο «αμεσότητα-αποτελεσματικότητα-ανταλλαγή»</w:t>
      </w:r>
      <w:r w:rsidR="000F7E93">
        <w:rPr>
          <w:rStyle w:val="lidl-rtefontface-3"/>
          <w:rFonts w:ascii="Lidl Font Pro" w:eastAsia="Times New Roman" w:hAnsi="Lidl Font Pro"/>
          <w:lang w:val="el-GR" w:eastAsia="el-GR"/>
        </w:rPr>
        <w:t>,</w:t>
      </w:r>
      <w:r>
        <w:rPr>
          <w:rStyle w:val="lidl-rtefontface-3"/>
          <w:rFonts w:ascii="Lidl Font Pro" w:eastAsia="Times New Roman" w:hAnsi="Lidl Font Pro"/>
          <w:lang w:val="el-GR" w:eastAsia="el-GR"/>
        </w:rPr>
        <w:t xml:space="preserve"> </w:t>
      </w:r>
      <w:r w:rsidR="009010B1" w:rsidRPr="00DC3A60">
        <w:rPr>
          <w:rStyle w:val="lidl-rtefontface-3"/>
          <w:rFonts w:ascii="Lidl Font Pro" w:eastAsia="Times New Roman" w:hAnsi="Lidl Font Pro"/>
          <w:lang w:val="el-GR" w:eastAsia="el-GR"/>
        </w:rPr>
        <w:t xml:space="preserve">το οποίο συνεπάγεται την επιτυχημένη οργάνωση, </w:t>
      </w:r>
      <w:r w:rsidR="00384D61">
        <w:rPr>
          <w:rStyle w:val="lidl-rtefontface-3"/>
          <w:rFonts w:ascii="Lidl Font Pro" w:eastAsia="Times New Roman" w:hAnsi="Lidl Font Pro"/>
          <w:lang w:val="el-GR" w:eastAsia="el-GR"/>
        </w:rPr>
        <w:t xml:space="preserve">την </w:t>
      </w:r>
      <w:r w:rsidR="009010B1" w:rsidRPr="00DC3A60">
        <w:rPr>
          <w:rStyle w:val="lidl-rtefontface-3"/>
          <w:rFonts w:ascii="Lidl Font Pro" w:eastAsia="Times New Roman" w:hAnsi="Lidl Font Pro"/>
          <w:lang w:val="el-GR" w:eastAsia="el-GR"/>
        </w:rPr>
        <w:t>αποτελεσματική παρακολούθηση των εξελίξεων, την αμφίδρομη επικοινωνία στρατηγικών θεμάτων και την ανταλλαγή εμπειριών, γνώσεων και ιδεών.</w:t>
      </w:r>
    </w:p>
    <w:p w14:paraId="301E41BD" w14:textId="64137F37" w:rsidR="0037560E" w:rsidRPr="00DC3A60" w:rsidRDefault="002B19F8" w:rsidP="002B19F8">
      <w:pPr>
        <w:spacing w:before="100" w:beforeAutospacing="1" w:after="120" w:line="360" w:lineRule="auto"/>
        <w:jc w:val="both"/>
        <w:rPr>
          <w:rStyle w:val="lidl-rtefontface-3"/>
          <w:rFonts w:ascii="Lidl Font Pro" w:eastAsia="Times New Roman" w:hAnsi="Lidl Font Pro"/>
          <w:lang w:val="el-GR" w:eastAsia="el-GR"/>
        </w:rPr>
      </w:pPr>
      <w:r>
        <w:rPr>
          <w:rStyle w:val="lidl-rtefontface-3"/>
          <w:rFonts w:ascii="Lidl Font Pro" w:hAnsi="Lidl Font Pro"/>
          <w:b/>
          <w:bCs/>
          <w:lang w:val="el-GR"/>
        </w:rPr>
        <w:t xml:space="preserve">- </w:t>
      </w:r>
      <w:r w:rsidRPr="000463D9">
        <w:rPr>
          <w:rStyle w:val="lidl-rtefontface-3"/>
          <w:rFonts w:ascii="Lidl Font Pro" w:hAnsi="Lidl Font Pro"/>
          <w:b/>
          <w:bCs/>
        </w:rPr>
        <w:t>Bronze</w:t>
      </w:r>
      <w:r>
        <w:rPr>
          <w:rStyle w:val="lidl-rtefontface-3"/>
          <w:rFonts w:ascii="Lidl Font Pro" w:hAnsi="Lidl Font Pro"/>
          <w:lang w:val="el-GR"/>
        </w:rPr>
        <w:t xml:space="preserve"> </w:t>
      </w:r>
      <w:r w:rsidRPr="002B19F8">
        <w:rPr>
          <w:rStyle w:val="lidl-rtefontface-3"/>
          <w:rFonts w:ascii="Lidl Font Pro" w:hAnsi="Lidl Font Pro"/>
          <w:b/>
          <w:bCs/>
          <w:lang w:val="el-GR"/>
        </w:rPr>
        <w:t>βραβείο</w:t>
      </w:r>
      <w:r w:rsidRPr="009010B1">
        <w:rPr>
          <w:rStyle w:val="lidl-rtefontface-3"/>
          <w:rFonts w:ascii="Lidl Font Pro" w:hAnsi="Lidl Font Pro"/>
          <w:lang w:val="el-GR"/>
        </w:rPr>
        <w:t xml:space="preserve"> </w:t>
      </w:r>
      <w:r w:rsidRPr="002B19F8">
        <w:rPr>
          <w:rStyle w:val="lidl-rtefontface-3"/>
          <w:rFonts w:ascii="Lidl Font Pro" w:hAnsi="Lidl Font Pro"/>
          <w:lang w:val="el-GR"/>
        </w:rPr>
        <w:t>στην ενότητα «Διάκριση στην Καινοτομία &amp; την Πελατοκεντρικότητα</w:t>
      </w:r>
      <w:r w:rsidR="00C91D8F" w:rsidRPr="00BE3F88">
        <w:rPr>
          <w:rStyle w:val="lidl-rtefontface-3"/>
          <w:rFonts w:ascii="Lidl Font Pro" w:hAnsi="Lidl Font Pro"/>
          <w:lang w:val="el-GR"/>
        </w:rPr>
        <w:t xml:space="preserve"> | Εξυπηρέτηση - Ικανοποίηση Πελατών</w:t>
      </w:r>
      <w:r w:rsidR="00C91D8F" w:rsidRPr="00DC3A60">
        <w:rPr>
          <w:rStyle w:val="lidl-rtefontface-3"/>
          <w:rFonts w:ascii="Lidl Font Pro" w:eastAsia="Times New Roman" w:hAnsi="Lidl Font Pro"/>
          <w:lang w:val="el-GR" w:eastAsia="el-GR"/>
        </w:rPr>
        <w:t>»</w:t>
      </w:r>
      <w:r w:rsidR="007E2E29" w:rsidRPr="00DC3A60">
        <w:rPr>
          <w:rStyle w:val="lidl-rtefontface-3"/>
          <w:rFonts w:ascii="Lidl Font Pro" w:eastAsia="Times New Roman" w:hAnsi="Lidl Font Pro"/>
          <w:lang w:val="el-GR" w:eastAsia="el-GR"/>
        </w:rPr>
        <w:t xml:space="preserve"> για την «</w:t>
      </w:r>
      <w:r w:rsidR="00B15259">
        <w:rPr>
          <w:rStyle w:val="lidl-rtefontface-3"/>
          <w:rFonts w:ascii="Lidl Font Pro" w:eastAsia="Times New Roman" w:hAnsi="Lidl Font Pro"/>
          <w:lang w:val="el-GR" w:eastAsia="el-GR"/>
        </w:rPr>
        <w:t>Π</w:t>
      </w:r>
      <w:r w:rsidR="007E2E29" w:rsidRPr="00DC3A60">
        <w:rPr>
          <w:rStyle w:val="lidl-rtefontface-3"/>
          <w:rFonts w:ascii="Lidl Font Pro" w:eastAsia="Times New Roman" w:hAnsi="Lidl Font Pro"/>
          <w:lang w:val="el-GR" w:eastAsia="el-GR"/>
        </w:rPr>
        <w:t xml:space="preserve">αραγωγική </w:t>
      </w:r>
      <w:r w:rsidR="00B15259">
        <w:rPr>
          <w:rStyle w:val="lidl-rtefontface-3"/>
          <w:rFonts w:ascii="Lidl Font Pro" w:eastAsia="Times New Roman" w:hAnsi="Lidl Font Pro"/>
          <w:lang w:val="el-GR" w:eastAsia="el-GR"/>
        </w:rPr>
        <w:t>Ε</w:t>
      </w:r>
      <w:r w:rsidR="007E2E29" w:rsidRPr="00DC3A60">
        <w:rPr>
          <w:rStyle w:val="lidl-rtefontface-3"/>
          <w:rFonts w:ascii="Lidl Font Pro" w:eastAsia="Times New Roman" w:hAnsi="Lidl Font Pro"/>
          <w:lang w:val="el-GR" w:eastAsia="el-GR"/>
        </w:rPr>
        <w:t xml:space="preserve">ξυπηρέτηση στα </w:t>
      </w:r>
      <w:r w:rsidR="00B15259">
        <w:rPr>
          <w:rStyle w:val="lidl-rtefontface-3"/>
          <w:rFonts w:ascii="Lidl Font Pro" w:eastAsia="Times New Roman" w:hAnsi="Lidl Font Pro"/>
          <w:lang w:val="el-GR" w:eastAsia="el-GR"/>
        </w:rPr>
        <w:t>Τ</w:t>
      </w:r>
      <w:r w:rsidR="007E2E29" w:rsidRPr="00DC3A60">
        <w:rPr>
          <w:rStyle w:val="lidl-rtefontface-3"/>
          <w:rFonts w:ascii="Lidl Font Pro" w:eastAsia="Times New Roman" w:hAnsi="Lidl Font Pro"/>
          <w:lang w:val="el-GR" w:eastAsia="el-GR"/>
        </w:rPr>
        <w:t>αμεία»</w:t>
      </w:r>
      <w:r w:rsidR="00DC3A60" w:rsidRPr="00DC3A60">
        <w:rPr>
          <w:rStyle w:val="lidl-rtefontface-3"/>
          <w:rFonts w:ascii="Lidl Font Pro" w:eastAsia="Times New Roman" w:hAnsi="Lidl Font Pro"/>
          <w:lang w:val="el-GR" w:eastAsia="el-GR"/>
        </w:rPr>
        <w:t xml:space="preserve">, ενισχύοντας </w:t>
      </w:r>
      <w:r w:rsidR="00BE3F88" w:rsidRPr="00B15259">
        <w:rPr>
          <w:rStyle w:val="lidl-rtefontface-3"/>
          <w:rFonts w:ascii="Lidl Font Pro" w:eastAsia="Times New Roman" w:hAnsi="Lidl Font Pro"/>
          <w:lang w:val="el-GR" w:eastAsia="el-GR"/>
        </w:rPr>
        <w:t xml:space="preserve">την πρώτη γραμμή των </w:t>
      </w:r>
      <w:r w:rsidR="003A1282">
        <w:rPr>
          <w:rStyle w:val="lidl-rtefontface-3"/>
          <w:rFonts w:ascii="Lidl Font Pro" w:eastAsia="Times New Roman" w:hAnsi="Lidl Font Pro"/>
          <w:lang w:val="el-GR" w:eastAsia="el-GR"/>
        </w:rPr>
        <w:t>π</w:t>
      </w:r>
      <w:r w:rsidR="00BE3F88" w:rsidRPr="00B15259">
        <w:rPr>
          <w:rStyle w:val="lidl-rtefontface-3"/>
          <w:rFonts w:ascii="Lidl Font Pro" w:eastAsia="Times New Roman" w:hAnsi="Lidl Font Pro"/>
          <w:lang w:val="el-GR" w:eastAsia="el-GR"/>
        </w:rPr>
        <w:t xml:space="preserve">ωλήσεων </w:t>
      </w:r>
      <w:r w:rsidR="00DC3A60" w:rsidRPr="00B15259">
        <w:rPr>
          <w:rStyle w:val="lidl-rtefontface-3"/>
          <w:rFonts w:ascii="Lidl Font Pro" w:eastAsia="Times New Roman" w:hAnsi="Lidl Font Pro"/>
          <w:lang w:val="el-GR" w:eastAsia="el-GR"/>
        </w:rPr>
        <w:t xml:space="preserve">μέσω μιας σειράς διαδικασιών και ρυθμίσεων. </w:t>
      </w:r>
    </w:p>
    <w:p w14:paraId="67434E6C" w14:textId="02253115" w:rsidR="00B15259" w:rsidRPr="007A6454" w:rsidRDefault="00B15259" w:rsidP="00002C64">
      <w:pPr>
        <w:pStyle w:val="HTMLPreformatted"/>
        <w:spacing w:before="100" w:beforeAutospacing="1" w:after="120" w:line="360" w:lineRule="auto"/>
        <w:jc w:val="both"/>
        <w:rPr>
          <w:rStyle w:val="lidl-rtefontface-3"/>
          <w:rFonts w:ascii="Lidl Font Pro" w:hAnsi="Lidl Font Pro" w:cs="Times New Roman"/>
          <w:sz w:val="22"/>
          <w:szCs w:val="22"/>
        </w:rPr>
      </w:pPr>
      <w:r>
        <w:rPr>
          <w:rStyle w:val="lidl-rtefontface-3"/>
          <w:rFonts w:ascii="Lidl Font Pro" w:hAnsi="Lidl Font Pro" w:cs="Times New Roman"/>
          <w:sz w:val="22"/>
          <w:szCs w:val="22"/>
        </w:rPr>
        <w:t xml:space="preserve">Η </w:t>
      </w:r>
      <w:r>
        <w:rPr>
          <w:rStyle w:val="lidl-rtefontface-3"/>
          <w:rFonts w:ascii="Lidl Font Pro" w:hAnsi="Lidl Font Pro" w:cs="Times New Roman"/>
          <w:sz w:val="22"/>
          <w:szCs w:val="22"/>
          <w:lang w:val="en-US"/>
        </w:rPr>
        <w:t>Lidl</w:t>
      </w:r>
      <w:r w:rsidRPr="00B15259">
        <w:rPr>
          <w:rStyle w:val="lidl-rtefontface-3"/>
          <w:rFonts w:ascii="Lidl Font Pro" w:hAnsi="Lidl Font Pro" w:cs="Times New Roman"/>
          <w:sz w:val="22"/>
          <w:szCs w:val="22"/>
        </w:rPr>
        <w:t xml:space="preserve"> </w:t>
      </w:r>
      <w:r>
        <w:rPr>
          <w:rStyle w:val="lidl-rtefontface-3"/>
          <w:rFonts w:ascii="Lidl Font Pro" w:hAnsi="Lidl Font Pro" w:cs="Times New Roman"/>
          <w:sz w:val="22"/>
          <w:szCs w:val="22"/>
        </w:rPr>
        <w:t xml:space="preserve">Ελλάς </w:t>
      </w:r>
      <w:r w:rsidR="002B19F8">
        <w:rPr>
          <w:rStyle w:val="lidl-rtefontface-3"/>
          <w:rFonts w:ascii="Lidl Font Pro" w:hAnsi="Lidl Font Pro" w:cs="Times New Roman"/>
          <w:sz w:val="22"/>
          <w:szCs w:val="22"/>
        </w:rPr>
        <w:t>συνεχίζει να</w:t>
      </w:r>
      <w:r>
        <w:rPr>
          <w:rStyle w:val="lidl-rtefontface-3"/>
          <w:rFonts w:ascii="Lidl Font Pro" w:hAnsi="Lidl Font Pro" w:cs="Times New Roman"/>
          <w:sz w:val="22"/>
          <w:szCs w:val="22"/>
        </w:rPr>
        <w:t xml:space="preserve"> πρωτοπορεί, υιοθετώντας και αναπτύσσοντας καινοτόμες πρακτικές</w:t>
      </w:r>
      <w:r w:rsidR="007A6454" w:rsidRPr="007A6454">
        <w:rPr>
          <w:rStyle w:val="lidl-rtefontface-3"/>
          <w:rFonts w:ascii="Lidl Font Pro" w:hAnsi="Lidl Font Pro" w:cs="Times New Roman"/>
          <w:sz w:val="22"/>
          <w:szCs w:val="22"/>
        </w:rPr>
        <w:t>,</w:t>
      </w:r>
      <w:r>
        <w:rPr>
          <w:rStyle w:val="lidl-rtefontface-3"/>
          <w:rFonts w:ascii="Lidl Font Pro" w:hAnsi="Lidl Font Pro" w:cs="Times New Roman"/>
          <w:sz w:val="22"/>
          <w:szCs w:val="22"/>
        </w:rPr>
        <w:t xml:space="preserve"> βελτιστοποιώντας καθημερινές διαδικασίες προς όφελος των εργαζομένων και των πελατών της. </w:t>
      </w:r>
    </w:p>
    <w:p w14:paraId="2BF5ADB4" w14:textId="3E9C69A4" w:rsidR="00002C64" w:rsidRDefault="00002C64" w:rsidP="0089503A">
      <w:pPr>
        <w:pStyle w:val="HTMLPreformatted"/>
        <w:spacing w:before="100" w:beforeAutospacing="1" w:after="120" w:line="360" w:lineRule="auto"/>
        <w:jc w:val="both"/>
        <w:rPr>
          <w:rStyle w:val="lidl-rtefontface-3"/>
          <w:rFonts w:ascii="Lidl Font Pro" w:hAnsi="Lidl Font Pro" w:cs="Times New Roman"/>
          <w:sz w:val="22"/>
          <w:szCs w:val="22"/>
        </w:rPr>
      </w:pPr>
    </w:p>
    <w:p w14:paraId="118D7EA4" w14:textId="77777777" w:rsidR="007D261F" w:rsidRPr="00C91D8F" w:rsidRDefault="007D261F" w:rsidP="0089503A">
      <w:pPr>
        <w:pStyle w:val="HTMLPreformatted"/>
        <w:spacing w:before="100" w:beforeAutospacing="1" w:after="120" w:line="360" w:lineRule="auto"/>
        <w:jc w:val="both"/>
        <w:rPr>
          <w:rStyle w:val="lidl-rtefontface-3"/>
          <w:rFonts w:ascii="Lidl Font Pro" w:hAnsi="Lidl Font Pro" w:cs="Times New Roman"/>
          <w:sz w:val="22"/>
          <w:szCs w:val="22"/>
        </w:rPr>
      </w:pPr>
    </w:p>
    <w:bookmarkEnd w:id="1"/>
    <w:p w14:paraId="7CAAA206" w14:textId="77777777" w:rsidR="00024ECA" w:rsidRPr="00C91D8F" w:rsidRDefault="00024ECA" w:rsidP="00024ECA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C91D8F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τη </w:t>
      </w:r>
      <w:r w:rsidRPr="00C91D8F">
        <w:rPr>
          <w:rFonts w:ascii="Lidl Font Pro" w:hAnsi="Lidl Font Pro" w:cs="Calibri,Bold"/>
          <w:b/>
          <w:bCs/>
          <w:color w:val="1F497D"/>
        </w:rPr>
        <w:t>Lidl</w:t>
      </w:r>
      <w:r w:rsidRPr="00C91D8F">
        <w:rPr>
          <w:rFonts w:ascii="Lidl Font Pro" w:hAnsi="Lidl Font Pro" w:cs="Calibri,Bold"/>
          <w:b/>
          <w:bCs/>
          <w:color w:val="1F497D"/>
          <w:lang w:val="el-GR"/>
        </w:rPr>
        <w:t xml:space="preserve"> Ελλάς και στα:</w:t>
      </w:r>
    </w:p>
    <w:p w14:paraId="071C8A5D" w14:textId="77777777" w:rsidR="00C91D8F" w:rsidRPr="00002C64" w:rsidRDefault="000F372C" w:rsidP="00C91D8F">
      <w:pPr>
        <w:autoSpaceDE w:val="0"/>
        <w:autoSpaceDN w:val="0"/>
        <w:adjustRightInd w:val="0"/>
        <w:spacing w:after="0"/>
        <w:jc w:val="both"/>
        <w:rPr>
          <w:rStyle w:val="Hyperlink"/>
          <w:rFonts w:ascii="Lidl Font Pro" w:hAnsi="Lidl Font Pro" w:cs="Calibri,Bold"/>
          <w:b/>
          <w:bCs/>
          <w:color w:val="1F497D" w:themeColor="text2"/>
          <w:u w:val="none"/>
          <w:lang w:val="el-GR"/>
        </w:rPr>
      </w:pPr>
      <w:hyperlink r:id="rId8" w:history="1">
        <w:r w:rsidR="00C91D8F" w:rsidRPr="003F4113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corporate</w:t>
        </w:r>
        <w:r w:rsidR="00C91D8F" w:rsidRPr="00002C64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l-GR"/>
          </w:rPr>
          <w:t>.</w:t>
        </w:r>
        <w:r w:rsidR="00C91D8F" w:rsidRPr="003F4113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lidl</w:t>
        </w:r>
        <w:r w:rsidR="00C91D8F" w:rsidRPr="00002C64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l-GR"/>
          </w:rPr>
          <w:t>-</w:t>
        </w:r>
        <w:r w:rsidR="00C91D8F" w:rsidRPr="003F4113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hellas</w:t>
        </w:r>
        <w:r w:rsidR="00C91D8F" w:rsidRPr="00002C64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l-GR"/>
          </w:rPr>
          <w:t>.</w:t>
        </w:r>
        <w:r w:rsidR="00C91D8F" w:rsidRPr="003F4113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gr</w:t>
        </w:r>
      </w:hyperlink>
    </w:p>
    <w:p w14:paraId="048B552A" w14:textId="77777777" w:rsidR="00C91D8F" w:rsidRPr="00002C64" w:rsidRDefault="000F372C" w:rsidP="00C91D8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9" w:history="1">
        <w:r w:rsidR="00C91D8F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facebook</w:t>
        </w:r>
        <w:r w:rsidR="00C91D8F" w:rsidRPr="00002C6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C91D8F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com</w:t>
        </w:r>
        <w:r w:rsidR="00C91D8F" w:rsidRPr="00002C6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r w:rsidR="00C91D8F" w:rsidRPr="0080151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lidlgr</w:t>
        </w:r>
      </w:hyperlink>
    </w:p>
    <w:p w14:paraId="704ED671" w14:textId="77777777" w:rsidR="00C91D8F" w:rsidRPr="00002C64" w:rsidRDefault="000F372C" w:rsidP="00C91D8F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10" w:history="1">
        <w:r w:rsidR="00C91D8F" w:rsidRPr="009F57B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twitter</w:t>
        </w:r>
        <w:r w:rsidR="00C91D8F" w:rsidRPr="00002C6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C91D8F" w:rsidRPr="009F57B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com</w:t>
        </w:r>
        <w:r w:rsidR="00C91D8F" w:rsidRPr="00002C6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r w:rsidR="00C91D8F" w:rsidRPr="009F57B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Lidl</w:t>
        </w:r>
        <w:r w:rsidR="00C91D8F" w:rsidRPr="00002C6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_</w:t>
        </w:r>
        <w:r w:rsidR="00C91D8F" w:rsidRPr="009F57B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Hellas</w:t>
        </w:r>
        <w:r w:rsidR="00C91D8F" w:rsidRPr="00002C6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_</w:t>
        </w:r>
      </w:hyperlink>
    </w:p>
    <w:p w14:paraId="1B859102" w14:textId="77777777" w:rsidR="00C91D8F" w:rsidRPr="00002C64" w:rsidRDefault="000F372C" w:rsidP="00C91D8F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hyperlink r:id="rId11" w:history="1">
        <w:r w:rsidR="00C91D8F" w:rsidRPr="009F57B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instagram</w:t>
        </w:r>
        <w:r w:rsidR="00C91D8F" w:rsidRPr="00002C6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.</w:t>
        </w:r>
        <w:r w:rsidR="00C91D8F" w:rsidRPr="009F57B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com</w:t>
        </w:r>
        <w:r w:rsidR="00C91D8F" w:rsidRPr="00002C6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/</w:t>
        </w:r>
        <w:r w:rsidR="00C91D8F" w:rsidRPr="009F57B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lidl</w:t>
        </w:r>
        <w:r w:rsidR="00C91D8F" w:rsidRPr="00002C6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l-GR"/>
          </w:rPr>
          <w:t>_</w:t>
        </w:r>
        <w:r w:rsidR="00C91D8F" w:rsidRPr="009F57B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hellas</w:t>
        </w:r>
      </w:hyperlink>
    </w:p>
    <w:p w14:paraId="6E18B930" w14:textId="11BD10FA" w:rsidR="00C91D8F" w:rsidRPr="00002C64" w:rsidRDefault="00C91D8F" w:rsidP="00C91D8F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3F4113">
        <w:rPr>
          <w:rFonts w:ascii="Lidl Font Pro" w:hAnsi="Lidl Font Pro" w:cs="Calibri,Bold"/>
          <w:b/>
          <w:bCs/>
          <w:color w:val="1F497D"/>
          <w:lang w:val="en-US"/>
        </w:rPr>
        <w:t>youtube</w:t>
      </w:r>
      <w:r w:rsidRPr="00002C64">
        <w:rPr>
          <w:rFonts w:ascii="Lidl Font Pro" w:hAnsi="Lidl Font Pro" w:cs="Calibri,Bold"/>
          <w:b/>
          <w:bCs/>
          <w:color w:val="1F497D"/>
          <w:lang w:val="el-GR"/>
        </w:rPr>
        <w:t>.</w:t>
      </w:r>
      <w:r w:rsidRPr="003F4113">
        <w:rPr>
          <w:rFonts w:ascii="Lidl Font Pro" w:hAnsi="Lidl Font Pro" w:cs="Calibri,Bold"/>
          <w:b/>
          <w:bCs/>
          <w:color w:val="1F497D"/>
          <w:lang w:val="en-US"/>
        </w:rPr>
        <w:t>com</w:t>
      </w:r>
      <w:r w:rsidRPr="00002C64">
        <w:rPr>
          <w:rFonts w:ascii="Lidl Font Pro" w:hAnsi="Lidl Font Pro" w:cs="Calibri,Bold"/>
          <w:b/>
          <w:bCs/>
          <w:color w:val="1F497D"/>
          <w:lang w:val="el-GR"/>
        </w:rPr>
        <w:t>/</w:t>
      </w:r>
      <w:r w:rsidRPr="003F4113">
        <w:rPr>
          <w:rFonts w:ascii="Lidl Font Pro" w:hAnsi="Lidl Font Pro" w:cs="Calibri,Bold"/>
          <w:b/>
          <w:bCs/>
          <w:color w:val="1F497D"/>
          <w:lang w:val="en-US"/>
        </w:rPr>
        <w:t>user</w:t>
      </w:r>
      <w:r w:rsidRPr="00002C64">
        <w:rPr>
          <w:rFonts w:ascii="Lidl Font Pro" w:hAnsi="Lidl Font Pro" w:cs="Calibri,Bold"/>
          <w:b/>
          <w:bCs/>
          <w:color w:val="1F497D"/>
          <w:lang w:val="el-GR"/>
        </w:rPr>
        <w:t>/</w:t>
      </w:r>
      <w:r w:rsidRPr="003F4113">
        <w:rPr>
          <w:rFonts w:ascii="Lidl Font Pro" w:hAnsi="Lidl Font Pro" w:cs="Calibri,Bold"/>
          <w:b/>
          <w:bCs/>
          <w:color w:val="1F497D"/>
          <w:lang w:val="en-US"/>
        </w:rPr>
        <w:t>lidlhellas</w:t>
      </w:r>
    </w:p>
    <w:p w14:paraId="2745628E" w14:textId="13D2FA3D" w:rsidR="00622E3D" w:rsidRPr="007D261F" w:rsidRDefault="000F372C" w:rsidP="007D261F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 w:themeColor="text2"/>
          <w:lang w:val="en-US"/>
        </w:rPr>
      </w:pPr>
      <w:hyperlink r:id="rId12" w:history="1">
        <w:r w:rsidR="00C91D8F" w:rsidRPr="009F57B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linkedin</w:t>
        </w:r>
        <w:r w:rsidR="00C91D8F" w:rsidRPr="00331E23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.</w:t>
        </w:r>
        <w:r w:rsidR="00C91D8F" w:rsidRPr="009F57B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com</w:t>
        </w:r>
        <w:r w:rsidR="00C91D8F" w:rsidRPr="00331E23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/</w:t>
        </w:r>
        <w:r w:rsidR="00C91D8F" w:rsidRPr="009F57B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company</w:t>
        </w:r>
        <w:r w:rsidR="00C91D8F" w:rsidRPr="00331E23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/</w:t>
        </w:r>
        <w:r w:rsidR="00C91D8F" w:rsidRPr="009F57B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lidl</w:t>
        </w:r>
        <w:r w:rsidR="00C91D8F" w:rsidRPr="00331E23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-</w:t>
        </w:r>
        <w:r w:rsidR="00C91D8F" w:rsidRPr="009F57B4">
          <w:rPr>
            <w:rStyle w:val="Hyperlink"/>
            <w:rFonts w:ascii="Lidl Font Pro" w:hAnsi="Lidl Font Pro" w:cs="Calibri,Bold"/>
            <w:b/>
            <w:bCs/>
            <w:color w:val="1F497D"/>
            <w:u w:val="none"/>
            <w:lang w:val="en-US"/>
          </w:rPr>
          <w:t>hellas</w:t>
        </w:r>
      </w:hyperlink>
    </w:p>
    <w:sectPr w:rsidR="00622E3D" w:rsidRPr="007D261F" w:rsidSect="00FF5A3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070" w:right="1800" w:bottom="1800" w:left="1800" w:header="708" w:footer="9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5438" w14:textId="77777777" w:rsidR="00426DC4" w:rsidRDefault="00426DC4" w:rsidP="00C15348">
      <w:pPr>
        <w:spacing w:after="0" w:line="240" w:lineRule="auto"/>
      </w:pPr>
      <w:r>
        <w:separator/>
      </w:r>
    </w:p>
  </w:endnote>
  <w:endnote w:type="continuationSeparator" w:id="0">
    <w:p w14:paraId="3589B321" w14:textId="77777777" w:rsidR="00426DC4" w:rsidRDefault="00426DC4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dl Font Pro">
    <w:panose1 w:val="02000000000000000000"/>
    <w:charset w:val="A1"/>
    <w:family w:val="auto"/>
    <w:pitch w:val="variable"/>
    <w:sig w:usb0="A00002FF" w:usb1="500020C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ADBB8" w14:textId="77777777" w:rsidR="00331E23" w:rsidRDefault="00331E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85D16" w14:textId="74CCC926" w:rsidR="00F847FC" w:rsidRDefault="00246962">
    <w:pPr>
      <w:pStyle w:val="Footer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7261AB1" wp14:editId="3D04FA80">
              <wp:simplePos x="0" y="0"/>
              <wp:positionH relativeFrom="column">
                <wp:posOffset>0</wp:posOffset>
              </wp:positionH>
              <wp:positionV relativeFrom="page">
                <wp:posOffset>9991090</wp:posOffset>
              </wp:positionV>
              <wp:extent cx="5284470" cy="440055"/>
              <wp:effectExtent l="0" t="0" r="11430" b="17145"/>
              <wp:wrapTight wrapText="bothSides">
                <wp:wrapPolygon edited="0">
                  <wp:start x="0" y="0"/>
                  <wp:lineTo x="0" y="21506"/>
                  <wp:lineTo x="21569" y="21506"/>
                  <wp:lineTo x="21569" y="0"/>
                  <wp:lineTo x="0" y="0"/>
                </wp:wrapPolygon>
              </wp:wrapTight>
              <wp:docPr id="6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4470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84B422" w14:textId="77777777" w:rsidR="00246962" w:rsidRPr="00380C9A" w:rsidRDefault="00246962" w:rsidP="00246962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 w:cs="ArialMT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70E82F7D" w14:textId="2C939FFE" w:rsidR="00246962" w:rsidRPr="00380C9A" w:rsidRDefault="00246962" w:rsidP="0024696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Ο.Τ. 31, ΔΑ 13, Τ.Θ. 1032, Τ.Κ. 57 022 Σίνδος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261AB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0;margin-top:786.7pt;width:416.1pt;height:34.6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" filled="f" stroked="f">
              <v:textbox inset="0,0,0,0">
                <w:txbxContent>
                  <w:p w14:paraId="5A84B422" w14:textId="77777777" w:rsidR="00246962" w:rsidRPr="00380C9A" w:rsidRDefault="00246962" w:rsidP="00246962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 w:cs="ArialMT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70E82F7D" w14:textId="2C939FFE" w:rsidR="00246962" w:rsidRPr="00380C9A" w:rsidRDefault="00246962" w:rsidP="0024696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Ο.Τ. 31, ΔΑ 13, Τ.Θ. 1032, Τ.Κ. 57 022 Σίνδος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</w:txbxContent>
              </v:textbox>
              <w10:wrap type="tight" anchory="page"/>
            </v:shape>
          </w:pict>
        </mc:Fallback>
      </mc:AlternateContent>
    </w:r>
    <w:r w:rsidR="009C1FAB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6F4DA64C">
              <wp:simplePos x="0" y="0"/>
              <wp:positionH relativeFrom="column">
                <wp:posOffset>-163195</wp:posOffset>
              </wp:positionH>
              <wp:positionV relativeFrom="page">
                <wp:posOffset>9939655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77B441" w14:textId="59E3AFD3" w:rsidR="00F847FC" w:rsidRPr="00380C9A" w:rsidRDefault="00F847FC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2BFECC" id="_x0000_s1028" type="#_x0000_t202" style="position:absolute;margin-left:-12.85pt;margin-top:782.6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" filled="f" stroked="f">
              <v:textbox inset="0,0,0,0">
                <w:txbxContent>
                  <w:p w14:paraId="6577B441" w14:textId="59E3AFD3" w:rsidR="00F847FC" w:rsidRPr="00380C9A" w:rsidRDefault="00F847FC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  <w:r w:rsidR="009C1FAB">
      <w:rPr>
        <w:noProof/>
      </w:rPr>
      <w:drawing>
        <wp:anchor distT="0" distB="0" distL="114300" distR="114300" simplePos="0" relativeHeight="251673600" behindDoc="0" locked="0" layoutInCell="1" allowOverlap="1" wp14:anchorId="263950DC" wp14:editId="0DEC4502">
          <wp:simplePos x="0" y="0"/>
          <wp:positionH relativeFrom="column">
            <wp:posOffset>-1123950</wp:posOffset>
          </wp:positionH>
          <wp:positionV relativeFrom="paragraph">
            <wp:posOffset>1403350</wp:posOffset>
          </wp:positionV>
          <wp:extent cx="7534275" cy="813435"/>
          <wp:effectExtent l="0" t="0" r="9525" b="571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ECFFB" w14:textId="77777777" w:rsidR="00331E23" w:rsidRDefault="00331E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7A00F" w14:textId="77777777" w:rsidR="00426DC4" w:rsidRDefault="00426DC4" w:rsidP="00C15348">
      <w:pPr>
        <w:spacing w:after="0" w:line="240" w:lineRule="auto"/>
      </w:pPr>
      <w:r>
        <w:separator/>
      </w:r>
    </w:p>
  </w:footnote>
  <w:footnote w:type="continuationSeparator" w:id="0">
    <w:p w14:paraId="233C82A8" w14:textId="77777777" w:rsidR="00426DC4" w:rsidRDefault="00426DC4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4D5BD" w14:textId="77777777" w:rsidR="00331E23" w:rsidRDefault="00331E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6408F" w14:textId="1A3E2EA6" w:rsidR="00C15348" w:rsidRDefault="00331E23">
    <w:pPr>
      <w:pStyle w:val="Header"/>
    </w:pPr>
    <w:r>
      <w:rPr>
        <w:noProof/>
        <w:lang w:val="el-GR" w:eastAsia="zh-TW"/>
      </w:rPr>
      <w:drawing>
        <wp:anchor distT="0" distB="0" distL="114300" distR="114300" simplePos="0" relativeHeight="251677696" behindDoc="0" locked="0" layoutInCell="1" allowOverlap="1" wp14:anchorId="5E53E5D6" wp14:editId="637F7055">
          <wp:simplePos x="0" y="0"/>
          <wp:positionH relativeFrom="margin">
            <wp:align>right</wp:align>
          </wp:positionH>
          <wp:positionV relativeFrom="paragraph">
            <wp:posOffset>-126365</wp:posOffset>
          </wp:positionV>
          <wp:extent cx="635635" cy="800100"/>
          <wp:effectExtent l="0" t="0" r="0" b="0"/>
          <wp:wrapTopAndBottom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dl Hellas logo for use in white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5348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5E90644E">
              <wp:simplePos x="0" y="0"/>
              <wp:positionH relativeFrom="column">
                <wp:posOffset>-655799</wp:posOffset>
              </wp:positionH>
              <wp:positionV relativeFrom="page">
                <wp:posOffset>430267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97A4D" w14:textId="77777777" w:rsidR="00C15348" w:rsidRPr="001C72F1" w:rsidRDefault="00C15348" w:rsidP="00C15348">
                          <w:pPr>
                            <w:rPr>
                              <w:rFonts w:ascii="Lidl Font Pro" w:hAnsi="Lidl Font Pro"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</w:pPr>
                          <w:r w:rsidRPr="001C72F1"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ΔΕΛΤΙΟ ΤΥΠΟΥ</w:t>
                          </w:r>
                        </w:p>
                        <w:p w14:paraId="0F357E71" w14:textId="77777777" w:rsidR="00C15348" w:rsidRPr="001C72F1" w:rsidRDefault="00C15348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5pt;margin-top:33.9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9Bgj4eAAAAALAQAADwAAAAAAAAAAAAAAAABFBAAAZHJzL2Rv&#10;d25yZXYueG1sUEsFBgAAAAAEAAQA8wAAAFIFAAAAAA==&#10;" filled="f" stroked="f">
              <v:textbox inset="0,0,0,0">
                <w:txbxContent>
                  <w:p w14:paraId="01D97A4D" w14:textId="77777777" w:rsidR="00C15348" w:rsidRPr="001C72F1" w:rsidRDefault="00C15348" w:rsidP="00C15348">
                    <w:pPr>
                      <w:rPr>
                        <w:rFonts w:ascii="Lidl Font Pro" w:hAnsi="Lidl Font Pro"/>
                        <w:color w:val="1F497D" w:themeColor="text2"/>
                        <w:sz w:val="38"/>
                        <w:szCs w:val="38"/>
                        <w:lang w:val="el-GR"/>
                      </w:rPr>
                    </w:pPr>
                    <w:r w:rsidRPr="001C72F1"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ΔΕΛΤΙΟ ΤΥΠΟΥ</w:t>
                    </w:r>
                  </w:p>
                  <w:p w14:paraId="0F357E71" w14:textId="77777777" w:rsidR="00C15348" w:rsidRPr="001C72F1" w:rsidRDefault="00C15348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FBD09" w14:textId="77777777" w:rsidR="00331E23" w:rsidRDefault="00331E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2959"/>
    <w:multiLevelType w:val="hybridMultilevel"/>
    <w:tmpl w:val="0FEAFB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A20BB"/>
    <w:multiLevelType w:val="hybridMultilevel"/>
    <w:tmpl w:val="0CCEB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718F4"/>
    <w:multiLevelType w:val="hybridMultilevel"/>
    <w:tmpl w:val="F74CC1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86D7E"/>
    <w:multiLevelType w:val="hybridMultilevel"/>
    <w:tmpl w:val="F7AE8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ED73DA"/>
    <w:multiLevelType w:val="hybridMultilevel"/>
    <w:tmpl w:val="F17CD7D8"/>
    <w:lvl w:ilvl="0" w:tplc="8ABCEB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15079"/>
    <w:multiLevelType w:val="hybridMultilevel"/>
    <w:tmpl w:val="D2767A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222E"/>
    <w:rsid w:val="00002C64"/>
    <w:rsid w:val="0000765F"/>
    <w:rsid w:val="00015897"/>
    <w:rsid w:val="00020E29"/>
    <w:rsid w:val="00021857"/>
    <w:rsid w:val="00024A8A"/>
    <w:rsid w:val="00024E48"/>
    <w:rsid w:val="00024ECA"/>
    <w:rsid w:val="000250AF"/>
    <w:rsid w:val="00036336"/>
    <w:rsid w:val="000424EE"/>
    <w:rsid w:val="00043EE9"/>
    <w:rsid w:val="000463D9"/>
    <w:rsid w:val="00050063"/>
    <w:rsid w:val="0005470A"/>
    <w:rsid w:val="00056EB6"/>
    <w:rsid w:val="00057F1B"/>
    <w:rsid w:val="00063330"/>
    <w:rsid w:val="00065BFE"/>
    <w:rsid w:val="000777FD"/>
    <w:rsid w:val="00080512"/>
    <w:rsid w:val="00082066"/>
    <w:rsid w:val="00083080"/>
    <w:rsid w:val="00084703"/>
    <w:rsid w:val="00090362"/>
    <w:rsid w:val="00090D2C"/>
    <w:rsid w:val="0009389B"/>
    <w:rsid w:val="00094283"/>
    <w:rsid w:val="000964A3"/>
    <w:rsid w:val="000A14AC"/>
    <w:rsid w:val="000A1CDB"/>
    <w:rsid w:val="000A20D8"/>
    <w:rsid w:val="000A3234"/>
    <w:rsid w:val="000A403B"/>
    <w:rsid w:val="000A4225"/>
    <w:rsid w:val="000B0538"/>
    <w:rsid w:val="000B0743"/>
    <w:rsid w:val="000B15BE"/>
    <w:rsid w:val="000B191F"/>
    <w:rsid w:val="000C076E"/>
    <w:rsid w:val="000C0F47"/>
    <w:rsid w:val="000C2FDF"/>
    <w:rsid w:val="000C7DEE"/>
    <w:rsid w:val="000D30DD"/>
    <w:rsid w:val="000E46B8"/>
    <w:rsid w:val="000F1041"/>
    <w:rsid w:val="000F372C"/>
    <w:rsid w:val="000F6A39"/>
    <w:rsid w:val="000F7068"/>
    <w:rsid w:val="000F7E93"/>
    <w:rsid w:val="001013D5"/>
    <w:rsid w:val="00120EAB"/>
    <w:rsid w:val="001248A0"/>
    <w:rsid w:val="00126F3C"/>
    <w:rsid w:val="001313C7"/>
    <w:rsid w:val="001362F5"/>
    <w:rsid w:val="00146D9F"/>
    <w:rsid w:val="0015238D"/>
    <w:rsid w:val="00153D2D"/>
    <w:rsid w:val="00154CA7"/>
    <w:rsid w:val="00155812"/>
    <w:rsid w:val="00162B5D"/>
    <w:rsid w:val="00162DC7"/>
    <w:rsid w:val="0016448B"/>
    <w:rsid w:val="00166498"/>
    <w:rsid w:val="00170954"/>
    <w:rsid w:val="001741A0"/>
    <w:rsid w:val="00174B57"/>
    <w:rsid w:val="001770F1"/>
    <w:rsid w:val="00183B9B"/>
    <w:rsid w:val="00192FB5"/>
    <w:rsid w:val="00193479"/>
    <w:rsid w:val="00195C13"/>
    <w:rsid w:val="001A1FAB"/>
    <w:rsid w:val="001A4B5D"/>
    <w:rsid w:val="001A663D"/>
    <w:rsid w:val="001B006B"/>
    <w:rsid w:val="001B0F64"/>
    <w:rsid w:val="001B54A3"/>
    <w:rsid w:val="001C07F4"/>
    <w:rsid w:val="001C1455"/>
    <w:rsid w:val="001C5ABF"/>
    <w:rsid w:val="001C6E27"/>
    <w:rsid w:val="001C72F1"/>
    <w:rsid w:val="001C758C"/>
    <w:rsid w:val="001D2DEF"/>
    <w:rsid w:val="001D4624"/>
    <w:rsid w:val="001D6703"/>
    <w:rsid w:val="001D6AF1"/>
    <w:rsid w:val="001D79C7"/>
    <w:rsid w:val="001E09FB"/>
    <w:rsid w:val="001E0FBD"/>
    <w:rsid w:val="001E1790"/>
    <w:rsid w:val="001E4730"/>
    <w:rsid w:val="001E6DBB"/>
    <w:rsid w:val="001F13C9"/>
    <w:rsid w:val="001F5BBB"/>
    <w:rsid w:val="00201C85"/>
    <w:rsid w:val="00214880"/>
    <w:rsid w:val="002154DC"/>
    <w:rsid w:val="00215F85"/>
    <w:rsid w:val="00217155"/>
    <w:rsid w:val="00225BDA"/>
    <w:rsid w:val="00226375"/>
    <w:rsid w:val="002270E9"/>
    <w:rsid w:val="00227973"/>
    <w:rsid w:val="0023201E"/>
    <w:rsid w:val="00232E6D"/>
    <w:rsid w:val="00234B23"/>
    <w:rsid w:val="002350DA"/>
    <w:rsid w:val="00236F34"/>
    <w:rsid w:val="00237A95"/>
    <w:rsid w:val="00240308"/>
    <w:rsid w:val="00243B04"/>
    <w:rsid w:val="00246031"/>
    <w:rsid w:val="00246962"/>
    <w:rsid w:val="002472E3"/>
    <w:rsid w:val="0025151D"/>
    <w:rsid w:val="00253A36"/>
    <w:rsid w:val="00256326"/>
    <w:rsid w:val="00257C0F"/>
    <w:rsid w:val="002600DE"/>
    <w:rsid w:val="002603BF"/>
    <w:rsid w:val="002616A6"/>
    <w:rsid w:val="00276D05"/>
    <w:rsid w:val="00276FCA"/>
    <w:rsid w:val="00280406"/>
    <w:rsid w:val="00291837"/>
    <w:rsid w:val="00293AE4"/>
    <w:rsid w:val="002A09AE"/>
    <w:rsid w:val="002B14CE"/>
    <w:rsid w:val="002B156B"/>
    <w:rsid w:val="002B19F8"/>
    <w:rsid w:val="002B205B"/>
    <w:rsid w:val="002C0DD0"/>
    <w:rsid w:val="002C6869"/>
    <w:rsid w:val="002C6916"/>
    <w:rsid w:val="002D5247"/>
    <w:rsid w:val="002D6041"/>
    <w:rsid w:val="002E2122"/>
    <w:rsid w:val="002E4101"/>
    <w:rsid w:val="002E498C"/>
    <w:rsid w:val="002E68DD"/>
    <w:rsid w:val="002E6B21"/>
    <w:rsid w:val="002F0181"/>
    <w:rsid w:val="002F1E8D"/>
    <w:rsid w:val="002F6EF2"/>
    <w:rsid w:val="00303911"/>
    <w:rsid w:val="00303BDC"/>
    <w:rsid w:val="00306F7E"/>
    <w:rsid w:val="00306FEF"/>
    <w:rsid w:val="00307BD6"/>
    <w:rsid w:val="00312CA2"/>
    <w:rsid w:val="00316110"/>
    <w:rsid w:val="003165CC"/>
    <w:rsid w:val="00317E1D"/>
    <w:rsid w:val="00320849"/>
    <w:rsid w:val="003208BD"/>
    <w:rsid w:val="00320A72"/>
    <w:rsid w:val="00322C5E"/>
    <w:rsid w:val="00323B10"/>
    <w:rsid w:val="00330E91"/>
    <w:rsid w:val="00331E23"/>
    <w:rsid w:val="00334DD7"/>
    <w:rsid w:val="00337A0D"/>
    <w:rsid w:val="00340366"/>
    <w:rsid w:val="00346FA0"/>
    <w:rsid w:val="00347567"/>
    <w:rsid w:val="00354165"/>
    <w:rsid w:val="00361980"/>
    <w:rsid w:val="0036432B"/>
    <w:rsid w:val="00374B9E"/>
    <w:rsid w:val="0037510A"/>
    <w:rsid w:val="0037560E"/>
    <w:rsid w:val="003804BE"/>
    <w:rsid w:val="00380C9A"/>
    <w:rsid w:val="00383304"/>
    <w:rsid w:val="00384D61"/>
    <w:rsid w:val="00391A3E"/>
    <w:rsid w:val="00393D62"/>
    <w:rsid w:val="0039639C"/>
    <w:rsid w:val="003A1282"/>
    <w:rsid w:val="003A2353"/>
    <w:rsid w:val="003B2665"/>
    <w:rsid w:val="003B3672"/>
    <w:rsid w:val="003C5940"/>
    <w:rsid w:val="003D2087"/>
    <w:rsid w:val="003D4EBC"/>
    <w:rsid w:val="003E1E63"/>
    <w:rsid w:val="003E2528"/>
    <w:rsid w:val="003E4ECF"/>
    <w:rsid w:val="003F1997"/>
    <w:rsid w:val="003F2B38"/>
    <w:rsid w:val="003F48D1"/>
    <w:rsid w:val="003F5EE0"/>
    <w:rsid w:val="003F6FD8"/>
    <w:rsid w:val="00400F18"/>
    <w:rsid w:val="00403C6A"/>
    <w:rsid w:val="004041FE"/>
    <w:rsid w:val="00405285"/>
    <w:rsid w:val="004056E2"/>
    <w:rsid w:val="004067D8"/>
    <w:rsid w:val="00413192"/>
    <w:rsid w:val="004139BA"/>
    <w:rsid w:val="00426DC4"/>
    <w:rsid w:val="004339B9"/>
    <w:rsid w:val="00436EB4"/>
    <w:rsid w:val="00442B98"/>
    <w:rsid w:val="00444591"/>
    <w:rsid w:val="0044463B"/>
    <w:rsid w:val="004463FD"/>
    <w:rsid w:val="00447F97"/>
    <w:rsid w:val="00457D9F"/>
    <w:rsid w:val="00462BFE"/>
    <w:rsid w:val="0046592D"/>
    <w:rsid w:val="00471CE4"/>
    <w:rsid w:val="004753AB"/>
    <w:rsid w:val="004758E6"/>
    <w:rsid w:val="0047753D"/>
    <w:rsid w:val="0047758A"/>
    <w:rsid w:val="004775B8"/>
    <w:rsid w:val="0048239D"/>
    <w:rsid w:val="0048249F"/>
    <w:rsid w:val="004862EF"/>
    <w:rsid w:val="00490EEA"/>
    <w:rsid w:val="00496D25"/>
    <w:rsid w:val="004A070F"/>
    <w:rsid w:val="004A171A"/>
    <w:rsid w:val="004A2F3A"/>
    <w:rsid w:val="004B5BC6"/>
    <w:rsid w:val="004B69B8"/>
    <w:rsid w:val="004C4935"/>
    <w:rsid w:val="004C6C6B"/>
    <w:rsid w:val="004D1FB9"/>
    <w:rsid w:val="004E6F67"/>
    <w:rsid w:val="004E7FDD"/>
    <w:rsid w:val="004F0DC9"/>
    <w:rsid w:val="00501C4B"/>
    <w:rsid w:val="00504728"/>
    <w:rsid w:val="00512797"/>
    <w:rsid w:val="005172B8"/>
    <w:rsid w:val="00526E8B"/>
    <w:rsid w:val="00530111"/>
    <w:rsid w:val="0053256F"/>
    <w:rsid w:val="00553E94"/>
    <w:rsid w:val="00554C7C"/>
    <w:rsid w:val="0056791D"/>
    <w:rsid w:val="00571A61"/>
    <w:rsid w:val="005721E5"/>
    <w:rsid w:val="00572D2D"/>
    <w:rsid w:val="0058265D"/>
    <w:rsid w:val="00587025"/>
    <w:rsid w:val="005913FE"/>
    <w:rsid w:val="00592BD8"/>
    <w:rsid w:val="005960A4"/>
    <w:rsid w:val="00596167"/>
    <w:rsid w:val="00597553"/>
    <w:rsid w:val="005A50F0"/>
    <w:rsid w:val="005B2682"/>
    <w:rsid w:val="005B3710"/>
    <w:rsid w:val="005D0BA7"/>
    <w:rsid w:val="005E36E2"/>
    <w:rsid w:val="005E4D58"/>
    <w:rsid w:val="005F0960"/>
    <w:rsid w:val="005F4163"/>
    <w:rsid w:val="005F607C"/>
    <w:rsid w:val="006174A5"/>
    <w:rsid w:val="00622E3D"/>
    <w:rsid w:val="00623325"/>
    <w:rsid w:val="00625FFF"/>
    <w:rsid w:val="00626CFE"/>
    <w:rsid w:val="00627391"/>
    <w:rsid w:val="00642EBE"/>
    <w:rsid w:val="00643AF1"/>
    <w:rsid w:val="00644B30"/>
    <w:rsid w:val="0064616A"/>
    <w:rsid w:val="00647A96"/>
    <w:rsid w:val="00651268"/>
    <w:rsid w:val="00652A05"/>
    <w:rsid w:val="006538BB"/>
    <w:rsid w:val="0065577B"/>
    <w:rsid w:val="006600E0"/>
    <w:rsid w:val="006637A1"/>
    <w:rsid w:val="00664720"/>
    <w:rsid w:val="006650D4"/>
    <w:rsid w:val="00666D3A"/>
    <w:rsid w:val="00673989"/>
    <w:rsid w:val="006746E1"/>
    <w:rsid w:val="0068010B"/>
    <w:rsid w:val="00687B21"/>
    <w:rsid w:val="00692C51"/>
    <w:rsid w:val="006A13C3"/>
    <w:rsid w:val="006A1454"/>
    <w:rsid w:val="006A41E8"/>
    <w:rsid w:val="006A61C9"/>
    <w:rsid w:val="006A6727"/>
    <w:rsid w:val="006B4852"/>
    <w:rsid w:val="006B5775"/>
    <w:rsid w:val="006B5898"/>
    <w:rsid w:val="006B71D5"/>
    <w:rsid w:val="006C1700"/>
    <w:rsid w:val="006C3ADD"/>
    <w:rsid w:val="006C5678"/>
    <w:rsid w:val="006C6CD8"/>
    <w:rsid w:val="006D3B63"/>
    <w:rsid w:val="006E1D0C"/>
    <w:rsid w:val="006E7AE4"/>
    <w:rsid w:val="006F1BD4"/>
    <w:rsid w:val="006F572D"/>
    <w:rsid w:val="00701CAF"/>
    <w:rsid w:val="00701DE2"/>
    <w:rsid w:val="0070552A"/>
    <w:rsid w:val="00711954"/>
    <w:rsid w:val="00714E23"/>
    <w:rsid w:val="007158A9"/>
    <w:rsid w:val="00717139"/>
    <w:rsid w:val="007179B6"/>
    <w:rsid w:val="00717D99"/>
    <w:rsid w:val="0073253B"/>
    <w:rsid w:val="0073764B"/>
    <w:rsid w:val="00743D12"/>
    <w:rsid w:val="007450F4"/>
    <w:rsid w:val="007521BD"/>
    <w:rsid w:val="00753A43"/>
    <w:rsid w:val="00753B67"/>
    <w:rsid w:val="00753E5B"/>
    <w:rsid w:val="00755A5A"/>
    <w:rsid w:val="007730B8"/>
    <w:rsid w:val="00774FD9"/>
    <w:rsid w:val="00781D34"/>
    <w:rsid w:val="00781F75"/>
    <w:rsid w:val="007831FC"/>
    <w:rsid w:val="007837A5"/>
    <w:rsid w:val="00784042"/>
    <w:rsid w:val="00784E92"/>
    <w:rsid w:val="007919F0"/>
    <w:rsid w:val="007920B2"/>
    <w:rsid w:val="00796992"/>
    <w:rsid w:val="007A3990"/>
    <w:rsid w:val="007A6132"/>
    <w:rsid w:val="007A6454"/>
    <w:rsid w:val="007B1F93"/>
    <w:rsid w:val="007B2386"/>
    <w:rsid w:val="007B3EDF"/>
    <w:rsid w:val="007B7143"/>
    <w:rsid w:val="007B7807"/>
    <w:rsid w:val="007C0240"/>
    <w:rsid w:val="007C08D3"/>
    <w:rsid w:val="007D261F"/>
    <w:rsid w:val="007D7BAA"/>
    <w:rsid w:val="007E087A"/>
    <w:rsid w:val="007E2E29"/>
    <w:rsid w:val="007E2F1E"/>
    <w:rsid w:val="007E4BED"/>
    <w:rsid w:val="007E79D6"/>
    <w:rsid w:val="007F161B"/>
    <w:rsid w:val="007F1D28"/>
    <w:rsid w:val="007F23DF"/>
    <w:rsid w:val="007F5514"/>
    <w:rsid w:val="007F6F51"/>
    <w:rsid w:val="007F7364"/>
    <w:rsid w:val="00801514"/>
    <w:rsid w:val="00803086"/>
    <w:rsid w:val="00805A03"/>
    <w:rsid w:val="00806C8F"/>
    <w:rsid w:val="00807E8E"/>
    <w:rsid w:val="00811C25"/>
    <w:rsid w:val="0081757E"/>
    <w:rsid w:val="0082186B"/>
    <w:rsid w:val="0082297B"/>
    <w:rsid w:val="00823119"/>
    <w:rsid w:val="0082661C"/>
    <w:rsid w:val="00830017"/>
    <w:rsid w:val="00834894"/>
    <w:rsid w:val="00836BD2"/>
    <w:rsid w:val="008411EC"/>
    <w:rsid w:val="00843384"/>
    <w:rsid w:val="00852320"/>
    <w:rsid w:val="00854A7D"/>
    <w:rsid w:val="008613B1"/>
    <w:rsid w:val="00863077"/>
    <w:rsid w:val="00865B05"/>
    <w:rsid w:val="008672F9"/>
    <w:rsid w:val="00867324"/>
    <w:rsid w:val="008878D6"/>
    <w:rsid w:val="00891ED3"/>
    <w:rsid w:val="008933DD"/>
    <w:rsid w:val="008944C4"/>
    <w:rsid w:val="0089503A"/>
    <w:rsid w:val="00896B9F"/>
    <w:rsid w:val="00896D4B"/>
    <w:rsid w:val="00897EA6"/>
    <w:rsid w:val="008A213F"/>
    <w:rsid w:val="008A41B7"/>
    <w:rsid w:val="008B053F"/>
    <w:rsid w:val="008B0C90"/>
    <w:rsid w:val="008B1795"/>
    <w:rsid w:val="008B20CE"/>
    <w:rsid w:val="008B2FF3"/>
    <w:rsid w:val="008B4540"/>
    <w:rsid w:val="008B50F3"/>
    <w:rsid w:val="008C1E18"/>
    <w:rsid w:val="008C298A"/>
    <w:rsid w:val="008C301F"/>
    <w:rsid w:val="008C4194"/>
    <w:rsid w:val="008D0E47"/>
    <w:rsid w:val="008D294F"/>
    <w:rsid w:val="008D6174"/>
    <w:rsid w:val="008D624A"/>
    <w:rsid w:val="008E0B16"/>
    <w:rsid w:val="008E2120"/>
    <w:rsid w:val="008E59B1"/>
    <w:rsid w:val="008F2B11"/>
    <w:rsid w:val="009004D1"/>
    <w:rsid w:val="009010B1"/>
    <w:rsid w:val="00902D14"/>
    <w:rsid w:val="00903D58"/>
    <w:rsid w:val="00905FB3"/>
    <w:rsid w:val="0090693B"/>
    <w:rsid w:val="00910748"/>
    <w:rsid w:val="00913D1F"/>
    <w:rsid w:val="00914CB4"/>
    <w:rsid w:val="00915B02"/>
    <w:rsid w:val="0092503A"/>
    <w:rsid w:val="00927DAD"/>
    <w:rsid w:val="00927F30"/>
    <w:rsid w:val="009312E8"/>
    <w:rsid w:val="009321E8"/>
    <w:rsid w:val="00936795"/>
    <w:rsid w:val="00936ED3"/>
    <w:rsid w:val="009414E6"/>
    <w:rsid w:val="0094295C"/>
    <w:rsid w:val="00942B2D"/>
    <w:rsid w:val="00944D83"/>
    <w:rsid w:val="00944E46"/>
    <w:rsid w:val="00947AAF"/>
    <w:rsid w:val="00957F63"/>
    <w:rsid w:val="00972A51"/>
    <w:rsid w:val="00974C89"/>
    <w:rsid w:val="00975019"/>
    <w:rsid w:val="00980D1F"/>
    <w:rsid w:val="00981D9E"/>
    <w:rsid w:val="00982337"/>
    <w:rsid w:val="00982ADB"/>
    <w:rsid w:val="00983DAB"/>
    <w:rsid w:val="00984B01"/>
    <w:rsid w:val="00990699"/>
    <w:rsid w:val="00991F02"/>
    <w:rsid w:val="0099558E"/>
    <w:rsid w:val="009A2687"/>
    <w:rsid w:val="009A4EDF"/>
    <w:rsid w:val="009A4FC6"/>
    <w:rsid w:val="009A57DD"/>
    <w:rsid w:val="009B1438"/>
    <w:rsid w:val="009B4408"/>
    <w:rsid w:val="009B544C"/>
    <w:rsid w:val="009B700F"/>
    <w:rsid w:val="009C1FAB"/>
    <w:rsid w:val="009C2622"/>
    <w:rsid w:val="009C469A"/>
    <w:rsid w:val="009C62C8"/>
    <w:rsid w:val="009D11DB"/>
    <w:rsid w:val="009D4057"/>
    <w:rsid w:val="009E04DE"/>
    <w:rsid w:val="009E05DE"/>
    <w:rsid w:val="009E24D2"/>
    <w:rsid w:val="009E39E6"/>
    <w:rsid w:val="009E787B"/>
    <w:rsid w:val="009F24C7"/>
    <w:rsid w:val="009F2A0C"/>
    <w:rsid w:val="009F385E"/>
    <w:rsid w:val="009F6659"/>
    <w:rsid w:val="00A00442"/>
    <w:rsid w:val="00A05CAA"/>
    <w:rsid w:val="00A1431A"/>
    <w:rsid w:val="00A2171F"/>
    <w:rsid w:val="00A228D6"/>
    <w:rsid w:val="00A22E1C"/>
    <w:rsid w:val="00A23A0A"/>
    <w:rsid w:val="00A2495E"/>
    <w:rsid w:val="00A24C32"/>
    <w:rsid w:val="00A263B8"/>
    <w:rsid w:val="00A270B8"/>
    <w:rsid w:val="00A27B3C"/>
    <w:rsid w:val="00A30DFB"/>
    <w:rsid w:val="00A33E2E"/>
    <w:rsid w:val="00A34E43"/>
    <w:rsid w:val="00A3667E"/>
    <w:rsid w:val="00A412B3"/>
    <w:rsid w:val="00A51E06"/>
    <w:rsid w:val="00A5328B"/>
    <w:rsid w:val="00A55899"/>
    <w:rsid w:val="00A60077"/>
    <w:rsid w:val="00A639A6"/>
    <w:rsid w:val="00A643A2"/>
    <w:rsid w:val="00A655DB"/>
    <w:rsid w:val="00A65C89"/>
    <w:rsid w:val="00A750DE"/>
    <w:rsid w:val="00A8297A"/>
    <w:rsid w:val="00A83759"/>
    <w:rsid w:val="00A84EFA"/>
    <w:rsid w:val="00A86009"/>
    <w:rsid w:val="00A903C8"/>
    <w:rsid w:val="00A91BE0"/>
    <w:rsid w:val="00AA250C"/>
    <w:rsid w:val="00AA7101"/>
    <w:rsid w:val="00AB180B"/>
    <w:rsid w:val="00AB5A0A"/>
    <w:rsid w:val="00AB72EC"/>
    <w:rsid w:val="00AC1C0A"/>
    <w:rsid w:val="00AC2489"/>
    <w:rsid w:val="00AC70E0"/>
    <w:rsid w:val="00AD03DE"/>
    <w:rsid w:val="00AD0CD9"/>
    <w:rsid w:val="00AD0FB4"/>
    <w:rsid w:val="00AD127E"/>
    <w:rsid w:val="00AD1E94"/>
    <w:rsid w:val="00AD7712"/>
    <w:rsid w:val="00AE203C"/>
    <w:rsid w:val="00AE70E3"/>
    <w:rsid w:val="00AF303F"/>
    <w:rsid w:val="00AF5F7B"/>
    <w:rsid w:val="00B01341"/>
    <w:rsid w:val="00B04122"/>
    <w:rsid w:val="00B05D38"/>
    <w:rsid w:val="00B13498"/>
    <w:rsid w:val="00B14971"/>
    <w:rsid w:val="00B15259"/>
    <w:rsid w:val="00B15ECF"/>
    <w:rsid w:val="00B27F18"/>
    <w:rsid w:val="00B357E1"/>
    <w:rsid w:val="00B36DCD"/>
    <w:rsid w:val="00B37C71"/>
    <w:rsid w:val="00B441D1"/>
    <w:rsid w:val="00B57F1A"/>
    <w:rsid w:val="00B60874"/>
    <w:rsid w:val="00B6199B"/>
    <w:rsid w:val="00B62985"/>
    <w:rsid w:val="00B6312D"/>
    <w:rsid w:val="00B65EBD"/>
    <w:rsid w:val="00B70412"/>
    <w:rsid w:val="00B722FD"/>
    <w:rsid w:val="00B74D15"/>
    <w:rsid w:val="00B766EF"/>
    <w:rsid w:val="00B77E05"/>
    <w:rsid w:val="00B852BD"/>
    <w:rsid w:val="00B92576"/>
    <w:rsid w:val="00B935FF"/>
    <w:rsid w:val="00B962E7"/>
    <w:rsid w:val="00B96A7F"/>
    <w:rsid w:val="00B97B64"/>
    <w:rsid w:val="00B97C9F"/>
    <w:rsid w:val="00BA0BB8"/>
    <w:rsid w:val="00BA206A"/>
    <w:rsid w:val="00BB09D6"/>
    <w:rsid w:val="00BC709A"/>
    <w:rsid w:val="00BD0F8A"/>
    <w:rsid w:val="00BD2C25"/>
    <w:rsid w:val="00BE0A4A"/>
    <w:rsid w:val="00BE3F88"/>
    <w:rsid w:val="00BE7B31"/>
    <w:rsid w:val="00BF0396"/>
    <w:rsid w:val="00BF3D31"/>
    <w:rsid w:val="00C02629"/>
    <w:rsid w:val="00C15348"/>
    <w:rsid w:val="00C16E2E"/>
    <w:rsid w:val="00C25999"/>
    <w:rsid w:val="00C26098"/>
    <w:rsid w:val="00C26318"/>
    <w:rsid w:val="00C2769B"/>
    <w:rsid w:val="00C34719"/>
    <w:rsid w:val="00C43070"/>
    <w:rsid w:val="00C44407"/>
    <w:rsid w:val="00C47024"/>
    <w:rsid w:val="00C50932"/>
    <w:rsid w:val="00C53398"/>
    <w:rsid w:val="00C54879"/>
    <w:rsid w:val="00C61808"/>
    <w:rsid w:val="00C61A8E"/>
    <w:rsid w:val="00C64CCE"/>
    <w:rsid w:val="00C71500"/>
    <w:rsid w:val="00C74964"/>
    <w:rsid w:val="00C8186C"/>
    <w:rsid w:val="00C820AB"/>
    <w:rsid w:val="00C822AF"/>
    <w:rsid w:val="00C8641D"/>
    <w:rsid w:val="00C91D8F"/>
    <w:rsid w:val="00C93FF1"/>
    <w:rsid w:val="00C9419A"/>
    <w:rsid w:val="00CA2D41"/>
    <w:rsid w:val="00CA7057"/>
    <w:rsid w:val="00CB0793"/>
    <w:rsid w:val="00CB1B3C"/>
    <w:rsid w:val="00CB43B3"/>
    <w:rsid w:val="00CB5AF4"/>
    <w:rsid w:val="00CC5E78"/>
    <w:rsid w:val="00CC6D24"/>
    <w:rsid w:val="00CD681C"/>
    <w:rsid w:val="00CE1F9C"/>
    <w:rsid w:val="00CE23DD"/>
    <w:rsid w:val="00CE4449"/>
    <w:rsid w:val="00CE499C"/>
    <w:rsid w:val="00CE77FA"/>
    <w:rsid w:val="00CF2C93"/>
    <w:rsid w:val="00CF33D5"/>
    <w:rsid w:val="00CF34CE"/>
    <w:rsid w:val="00CF5370"/>
    <w:rsid w:val="00CF562C"/>
    <w:rsid w:val="00D032A9"/>
    <w:rsid w:val="00D03575"/>
    <w:rsid w:val="00D112A2"/>
    <w:rsid w:val="00D11BB6"/>
    <w:rsid w:val="00D11CE7"/>
    <w:rsid w:val="00D12754"/>
    <w:rsid w:val="00D13352"/>
    <w:rsid w:val="00D1383C"/>
    <w:rsid w:val="00D138CB"/>
    <w:rsid w:val="00D1525F"/>
    <w:rsid w:val="00D15E91"/>
    <w:rsid w:val="00D22FBD"/>
    <w:rsid w:val="00D25E8D"/>
    <w:rsid w:val="00D264FC"/>
    <w:rsid w:val="00D35440"/>
    <w:rsid w:val="00D35DB1"/>
    <w:rsid w:val="00D513E8"/>
    <w:rsid w:val="00D71608"/>
    <w:rsid w:val="00D7169A"/>
    <w:rsid w:val="00D730A2"/>
    <w:rsid w:val="00D73F79"/>
    <w:rsid w:val="00D741EA"/>
    <w:rsid w:val="00D7781A"/>
    <w:rsid w:val="00D8233D"/>
    <w:rsid w:val="00D83F4A"/>
    <w:rsid w:val="00D95DA8"/>
    <w:rsid w:val="00D977E1"/>
    <w:rsid w:val="00DA4106"/>
    <w:rsid w:val="00DA5276"/>
    <w:rsid w:val="00DA6D63"/>
    <w:rsid w:val="00DB4A9C"/>
    <w:rsid w:val="00DC14A6"/>
    <w:rsid w:val="00DC2D0E"/>
    <w:rsid w:val="00DC3A60"/>
    <w:rsid w:val="00DC57DF"/>
    <w:rsid w:val="00DC60A8"/>
    <w:rsid w:val="00DC6657"/>
    <w:rsid w:val="00DC7B55"/>
    <w:rsid w:val="00DD1668"/>
    <w:rsid w:val="00DD1CEF"/>
    <w:rsid w:val="00DD44A9"/>
    <w:rsid w:val="00DD70F4"/>
    <w:rsid w:val="00DD7935"/>
    <w:rsid w:val="00DE4453"/>
    <w:rsid w:val="00DE6D50"/>
    <w:rsid w:val="00DF2BDE"/>
    <w:rsid w:val="00E045A5"/>
    <w:rsid w:val="00E10EB3"/>
    <w:rsid w:val="00E10F6A"/>
    <w:rsid w:val="00E13211"/>
    <w:rsid w:val="00E17039"/>
    <w:rsid w:val="00E17702"/>
    <w:rsid w:val="00E20400"/>
    <w:rsid w:val="00E2165C"/>
    <w:rsid w:val="00E255C3"/>
    <w:rsid w:val="00E2641D"/>
    <w:rsid w:val="00E276C6"/>
    <w:rsid w:val="00E35C59"/>
    <w:rsid w:val="00E37F80"/>
    <w:rsid w:val="00E40CB8"/>
    <w:rsid w:val="00E45AC5"/>
    <w:rsid w:val="00E46D5D"/>
    <w:rsid w:val="00E50E38"/>
    <w:rsid w:val="00E512F6"/>
    <w:rsid w:val="00E56250"/>
    <w:rsid w:val="00E632BE"/>
    <w:rsid w:val="00E64C60"/>
    <w:rsid w:val="00E66A45"/>
    <w:rsid w:val="00E70986"/>
    <w:rsid w:val="00E71F48"/>
    <w:rsid w:val="00E72AC8"/>
    <w:rsid w:val="00E72BBE"/>
    <w:rsid w:val="00E745A7"/>
    <w:rsid w:val="00E752AD"/>
    <w:rsid w:val="00E77612"/>
    <w:rsid w:val="00E902A0"/>
    <w:rsid w:val="00E951F0"/>
    <w:rsid w:val="00EA3D8C"/>
    <w:rsid w:val="00EA5F85"/>
    <w:rsid w:val="00EA7BDD"/>
    <w:rsid w:val="00EA7CE4"/>
    <w:rsid w:val="00EB42FB"/>
    <w:rsid w:val="00EC2BF4"/>
    <w:rsid w:val="00EC4F0D"/>
    <w:rsid w:val="00ED1DFB"/>
    <w:rsid w:val="00ED37EA"/>
    <w:rsid w:val="00ED52F2"/>
    <w:rsid w:val="00EE176F"/>
    <w:rsid w:val="00EF080D"/>
    <w:rsid w:val="00EF1F2B"/>
    <w:rsid w:val="00EF2089"/>
    <w:rsid w:val="00EF2165"/>
    <w:rsid w:val="00EF2DD5"/>
    <w:rsid w:val="00EF357F"/>
    <w:rsid w:val="00EF6AB1"/>
    <w:rsid w:val="00EF72ED"/>
    <w:rsid w:val="00F00177"/>
    <w:rsid w:val="00F0517D"/>
    <w:rsid w:val="00F1451A"/>
    <w:rsid w:val="00F16C41"/>
    <w:rsid w:val="00F17E59"/>
    <w:rsid w:val="00F2128F"/>
    <w:rsid w:val="00F22C25"/>
    <w:rsid w:val="00F24A48"/>
    <w:rsid w:val="00F32356"/>
    <w:rsid w:val="00F341C1"/>
    <w:rsid w:val="00F3481D"/>
    <w:rsid w:val="00F35A7B"/>
    <w:rsid w:val="00F600E5"/>
    <w:rsid w:val="00F61E02"/>
    <w:rsid w:val="00F647BA"/>
    <w:rsid w:val="00F64CB4"/>
    <w:rsid w:val="00F70F56"/>
    <w:rsid w:val="00F71348"/>
    <w:rsid w:val="00F7550F"/>
    <w:rsid w:val="00F76495"/>
    <w:rsid w:val="00F766E2"/>
    <w:rsid w:val="00F77EC4"/>
    <w:rsid w:val="00F847FC"/>
    <w:rsid w:val="00F84913"/>
    <w:rsid w:val="00F90286"/>
    <w:rsid w:val="00F910E4"/>
    <w:rsid w:val="00F96259"/>
    <w:rsid w:val="00F964F3"/>
    <w:rsid w:val="00FA2525"/>
    <w:rsid w:val="00FA6401"/>
    <w:rsid w:val="00FB1E37"/>
    <w:rsid w:val="00FB6D01"/>
    <w:rsid w:val="00FC1303"/>
    <w:rsid w:val="00FC1391"/>
    <w:rsid w:val="00FC2965"/>
    <w:rsid w:val="00FD4D83"/>
    <w:rsid w:val="00FD6AC2"/>
    <w:rsid w:val="00FE0FD8"/>
    <w:rsid w:val="00FE7457"/>
    <w:rsid w:val="00FF37F5"/>
    <w:rsid w:val="00FF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348"/>
    <w:rPr>
      <w:rFonts w:ascii="Calibri" w:hAnsi="Calibri" w:cs="Times New Roman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Normal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Normal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Strong">
    <w:name w:val="Strong"/>
    <w:basedOn w:val="DefaultParagraphFont"/>
    <w:uiPriority w:val="22"/>
    <w:qFormat/>
    <w:rsid w:val="00B36DCD"/>
    <w:rPr>
      <w:b/>
      <w:bCs/>
    </w:rPr>
  </w:style>
  <w:style w:type="character" w:styleId="Hyperlink">
    <w:name w:val="Hyperlink"/>
    <w:basedOn w:val="DefaultParagraphFont"/>
    <w:uiPriority w:val="99"/>
    <w:unhideWhenUsed/>
    <w:rsid w:val="00337A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DefaultParagraphFont"/>
    <w:rsid w:val="007E4BED"/>
    <w:rPr>
      <w:rFonts w:ascii="Arial" w:hAnsi="Arial" w:cs="Arial" w:hint="default"/>
    </w:rPr>
  </w:style>
  <w:style w:type="character" w:styleId="Emphasis">
    <w:name w:val="Emphasis"/>
    <w:basedOn w:val="DefaultParagraphFont"/>
    <w:uiPriority w:val="20"/>
    <w:qFormat/>
    <w:rsid w:val="007E4BED"/>
    <w:rPr>
      <w:i/>
      <w:iCs/>
    </w:rPr>
  </w:style>
  <w:style w:type="paragraph" w:styleId="ListParagraph">
    <w:name w:val="List Paragraph"/>
    <w:basedOn w:val="Normal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DefaultParagraphFont"/>
    <w:rsid w:val="005B2682"/>
  </w:style>
  <w:style w:type="character" w:styleId="UnresolvedMention">
    <w:name w:val="Unresolved Mention"/>
    <w:basedOn w:val="DefaultParagraphFont"/>
    <w:uiPriority w:val="99"/>
    <w:semiHidden/>
    <w:unhideWhenUsed/>
    <w:rsid w:val="00EF1F2B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D79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D7935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lidl-rtefontface-3">
    <w:name w:val="lidl-rtefontface-3"/>
    <w:basedOn w:val="DefaultParagraphFont"/>
    <w:rsid w:val="00243B04"/>
  </w:style>
  <w:style w:type="character" w:styleId="PageNumber">
    <w:name w:val="page number"/>
    <w:basedOn w:val="DefaultParagraphFont"/>
    <w:uiPriority w:val="99"/>
    <w:semiHidden/>
    <w:unhideWhenUsed/>
    <w:rsid w:val="000A20D8"/>
  </w:style>
  <w:style w:type="character" w:styleId="FollowedHyperlink">
    <w:name w:val="FollowedHyperlink"/>
    <w:basedOn w:val="DefaultParagraphFont"/>
    <w:uiPriority w:val="99"/>
    <w:semiHidden/>
    <w:unhideWhenUsed/>
    <w:rsid w:val="000D30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orate.lidl-hellas.gr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nkedin.com/company/lidl-hella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lidl_hella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witter.com/Lidl_Hellas_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acebook.com/lidlgr/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A18EB-F6AD-4D40-8F0F-55077B452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2745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STAVROS STAVRINOS (ΣΤΑΥΡΟΣ ΣΤΑΥΡΙΝΟΣ)</cp:lastModifiedBy>
  <cp:revision>130</cp:revision>
  <cp:lastPrinted>2017-09-18T08:53:00Z</cp:lastPrinted>
  <dcterms:created xsi:type="dcterms:W3CDTF">2020-09-04T05:49:00Z</dcterms:created>
  <dcterms:modified xsi:type="dcterms:W3CDTF">2020-12-07T14:46:00Z</dcterms:modified>
</cp:coreProperties>
</file>