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Pr="00EE176F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6782245B" w:rsidR="00C15348" w:rsidRPr="00801514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801514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B962E7">
        <w:rPr>
          <w:rFonts w:ascii="Lidl Font Pro" w:hAnsi="Lidl Font Pro" w:cs="Helv"/>
          <w:sz w:val="22"/>
          <w:szCs w:val="22"/>
          <w:lang w:val="el-GR"/>
        </w:rPr>
        <w:t>0</w:t>
      </w:r>
      <w:r w:rsidR="00214B0F" w:rsidRPr="004D6ED1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</w:t>
      </w:r>
      <w:r w:rsidR="00B962E7">
        <w:rPr>
          <w:rFonts w:ascii="Lidl Font Pro" w:hAnsi="Lidl Font Pro" w:cs="Helv"/>
          <w:sz w:val="22"/>
          <w:szCs w:val="22"/>
          <w:lang w:val="el-GR"/>
        </w:rPr>
        <w:t>1</w:t>
      </w:r>
      <w:r w:rsidR="001562DE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801514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801514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E6CA5B4" w14:textId="77777777" w:rsidR="00755A5A" w:rsidRPr="004232E4" w:rsidRDefault="00755A5A" w:rsidP="009D11D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</w:p>
    <w:p w14:paraId="734467C5" w14:textId="49618B60" w:rsidR="00DC57DF" w:rsidRDefault="005C6F65" w:rsidP="00166498">
      <w:pPr>
        <w:pStyle w:val="Normal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1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de-DE"/>
        </w:rPr>
        <w:t>NEO</w:t>
      </w:r>
      <w:r w:rsidRPr="005C6F6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ΚΑΤΑΣΤΗΜΑ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de-DE"/>
        </w:rPr>
        <w:t>LIDL</w:t>
      </w:r>
      <w:r w:rsidRPr="005C6F6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ΣΤΑ ΚΑΤΩ ΠΕΤΡΑΛΩΝΑ</w:t>
      </w:r>
      <w:r w:rsidR="004D6ED1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</w:p>
    <w:p w14:paraId="40FBCE1E" w14:textId="38A55FC5" w:rsidR="00390BC6" w:rsidRDefault="004138B2" w:rsidP="00C55448">
      <w:pPr>
        <w:pStyle w:val="Normal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2" w:name="_Hlk55291263"/>
      <w:bookmarkEnd w:id="1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H</w:t>
      </w:r>
      <w:r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390BC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εταιρία</w:t>
      </w:r>
      <w:r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αριθμεί πλέον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6</w:t>
      </w:r>
      <w:r w:rsidR="00A27349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2</w:t>
      </w:r>
      <w:r w:rsidRPr="004138B2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σημεία πώλησης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στην Αττική και 226 σε ολόκληρη την Ελλάδα.</w:t>
      </w:r>
    </w:p>
    <w:p w14:paraId="36E5D253" w14:textId="77777777" w:rsidR="00390BC6" w:rsidRDefault="00390BC6" w:rsidP="00C55448">
      <w:pPr>
        <w:pStyle w:val="Normal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sz w:val="22"/>
          <w:szCs w:val="22"/>
        </w:rPr>
      </w:pPr>
      <w:bookmarkStart w:id="3" w:name="_Hlk55291287"/>
      <w:bookmarkEnd w:id="2"/>
    </w:p>
    <w:p w14:paraId="3CED7339" w14:textId="77777777" w:rsidR="001858FA" w:rsidRDefault="003374A1" w:rsidP="001858F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Πιστή στο αναπτυξιακό της πλάνο η </w:t>
      </w:r>
      <w:r w:rsidRPr="001858FA">
        <w:rPr>
          <w:rStyle w:val="lidl-rtefontface-3"/>
          <w:rFonts w:ascii="Lidl Font Pro" w:hAnsi="Lidl Font Pro"/>
          <w:sz w:val="22"/>
          <w:szCs w:val="22"/>
          <w:lang w:val="de-DE"/>
        </w:rPr>
        <w:t>Lidl</w:t>
      </w: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 Ελλάς </w:t>
      </w:r>
      <w:r w:rsidR="00A27349" w:rsidRPr="001858FA">
        <w:rPr>
          <w:rStyle w:val="lidl-rtefontface-3"/>
          <w:rFonts w:ascii="Lidl Font Pro" w:hAnsi="Lidl Font Pro"/>
          <w:sz w:val="22"/>
          <w:szCs w:val="22"/>
        </w:rPr>
        <w:t>εγκαινίασε</w:t>
      </w:r>
      <w:r w:rsidR="005C6F65" w:rsidRPr="001858FA">
        <w:rPr>
          <w:rStyle w:val="lidl-rtefontface-3"/>
          <w:rFonts w:ascii="Lidl Font Pro" w:hAnsi="Lidl Font Pro"/>
          <w:sz w:val="22"/>
          <w:szCs w:val="22"/>
        </w:rPr>
        <w:t xml:space="preserve"> την Πέμπτη 5 Νοεμβρίου </w:t>
      </w:r>
      <w:r w:rsidR="001858FA" w:rsidRPr="001858FA">
        <w:rPr>
          <w:rStyle w:val="lidl-rtefontface-3"/>
          <w:rFonts w:ascii="Lidl Font Pro" w:hAnsi="Lidl Font Pro"/>
          <w:sz w:val="22"/>
          <w:szCs w:val="22"/>
        </w:rPr>
        <w:t>το</w:t>
      </w:r>
      <w:r w:rsidR="004C406A" w:rsidRPr="001858FA">
        <w:rPr>
          <w:rStyle w:val="lidl-rtefontface-3"/>
          <w:rFonts w:ascii="Lidl Font Pro" w:hAnsi="Lidl Font Pro"/>
          <w:sz w:val="22"/>
          <w:szCs w:val="22"/>
        </w:rPr>
        <w:t xml:space="preserve"> νέο</w:t>
      </w:r>
      <w:r w:rsidR="00CC218A" w:rsidRPr="001858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858FA" w:rsidRPr="001858FA">
        <w:rPr>
          <w:rStyle w:val="lidl-rtefontface-3"/>
          <w:rFonts w:ascii="Lidl Font Pro" w:hAnsi="Lidl Font Pro"/>
          <w:sz w:val="22"/>
          <w:szCs w:val="22"/>
        </w:rPr>
        <w:t xml:space="preserve">της </w:t>
      </w:r>
      <w:r w:rsidR="00CC218A" w:rsidRPr="001858FA">
        <w:rPr>
          <w:rStyle w:val="lidl-rtefontface-3"/>
          <w:rFonts w:ascii="Lidl Font Pro" w:hAnsi="Lidl Font Pro"/>
          <w:sz w:val="22"/>
          <w:szCs w:val="22"/>
        </w:rPr>
        <w:t xml:space="preserve">κατάστημα </w:t>
      </w:r>
      <w:bookmarkStart w:id="4" w:name="_Hlk13575460"/>
      <w:r w:rsidR="00601F6F" w:rsidRPr="001858FA">
        <w:rPr>
          <w:rStyle w:val="lidl-rtefontface-3"/>
          <w:rFonts w:ascii="Lidl Font Pro" w:hAnsi="Lidl Font Pro"/>
          <w:sz w:val="22"/>
          <w:szCs w:val="22"/>
        </w:rPr>
        <w:t>στα Κάτω Πετράλωνα</w:t>
      </w:r>
      <w:r w:rsidR="001858FA" w:rsidRPr="001858FA">
        <w:rPr>
          <w:rStyle w:val="lidl-rtefontface-3"/>
          <w:rFonts w:ascii="Lidl Font Pro" w:hAnsi="Lidl Font Pro"/>
          <w:sz w:val="22"/>
          <w:szCs w:val="22"/>
        </w:rPr>
        <w:t xml:space="preserve">, επί της λεωφόρου </w:t>
      </w:r>
      <w:r w:rsidRPr="001858FA">
        <w:rPr>
          <w:rFonts w:ascii="Lidl Font Pro" w:hAnsi="Lidl Font Pro"/>
          <w:sz w:val="22"/>
          <w:szCs w:val="22"/>
        </w:rPr>
        <w:t>Πειραιώς 205-209 &amp; Χαμοστέρνας</w:t>
      </w:r>
      <w:r w:rsidR="007473BC" w:rsidRPr="001858FA">
        <w:rPr>
          <w:rFonts w:ascii="Lidl Font Pro" w:hAnsi="Lidl Font Pro"/>
          <w:sz w:val="22"/>
          <w:szCs w:val="22"/>
        </w:rPr>
        <w:t xml:space="preserve">, </w:t>
      </w:r>
      <w:r w:rsidR="00D836AE" w:rsidRPr="001858FA">
        <w:rPr>
          <w:rFonts w:ascii="Lidl Font Pro" w:hAnsi="Lidl Font Pro"/>
          <w:sz w:val="22"/>
          <w:szCs w:val="22"/>
        </w:rPr>
        <w:t xml:space="preserve">τηρουμένων όλων των κανόνων προστασίας για την ασφάλεια </w:t>
      </w:r>
      <w:r w:rsidR="005C6F65" w:rsidRPr="001858FA">
        <w:rPr>
          <w:rFonts w:ascii="Lidl Font Pro" w:hAnsi="Lidl Font Pro"/>
          <w:sz w:val="22"/>
          <w:szCs w:val="22"/>
        </w:rPr>
        <w:t>πελατών και εργαζομένων</w:t>
      </w:r>
      <w:r w:rsidR="00601F6F" w:rsidRPr="001858FA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19C82D64" w14:textId="7961EDD1" w:rsidR="001858FA" w:rsidRPr="001858FA" w:rsidRDefault="00390BC6" w:rsidP="001858F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>Το νέο κατάστημα αναπτύσσεται σε έναν υπερσύγχρονο χώρο πώλησης 1.297 τ.μ., διαθέτει 6 ταμεία</w:t>
      </w:r>
      <w:r w:rsidR="00E60EDC" w:rsidRPr="001858FA">
        <w:rPr>
          <w:rStyle w:val="lidl-rtefontface-3"/>
          <w:rFonts w:ascii="Lidl Font Pro" w:hAnsi="Lidl Font Pro"/>
          <w:sz w:val="22"/>
          <w:szCs w:val="22"/>
        </w:rPr>
        <w:t xml:space="preserve"> και </w:t>
      </w:r>
      <w:r w:rsidR="00C66083" w:rsidRPr="001858FA">
        <w:rPr>
          <w:rStyle w:val="lidl-rtefontface-3"/>
          <w:rFonts w:ascii="Lidl Font Pro" w:hAnsi="Lidl Font Pro"/>
          <w:sz w:val="22"/>
          <w:szCs w:val="22"/>
        </w:rPr>
        <w:t xml:space="preserve">91 θέσεις στάθμευσης </w:t>
      </w:r>
      <w:r w:rsidR="004C406A" w:rsidRPr="001858FA">
        <w:rPr>
          <w:rStyle w:val="lidl-rtefontface-3"/>
          <w:rFonts w:ascii="Lidl Font Pro" w:hAnsi="Lidl Font Pro"/>
          <w:sz w:val="22"/>
          <w:szCs w:val="22"/>
        </w:rPr>
        <w:t>σε 2 επίπεδα</w:t>
      </w:r>
      <w:r w:rsidR="00E60EDC" w:rsidRPr="001858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4C406A" w:rsidRPr="001858FA">
        <w:rPr>
          <w:rStyle w:val="lidl-rtefontface-3"/>
          <w:rFonts w:ascii="Lidl Font Pro" w:hAnsi="Lidl Font Pro"/>
          <w:sz w:val="22"/>
          <w:szCs w:val="22"/>
        </w:rPr>
        <w:t>καθώς και</w:t>
      </w:r>
      <w:r w:rsidR="00E60EDC" w:rsidRPr="001858FA">
        <w:rPr>
          <w:rStyle w:val="lidl-rtefontface-3"/>
          <w:rFonts w:ascii="Lidl Font Pro" w:hAnsi="Lidl Font Pro"/>
          <w:sz w:val="22"/>
          <w:szCs w:val="22"/>
        </w:rPr>
        <w:t xml:space="preserve"> σταθμό φόρτισης ηλεκτρικών οχημάτων </w:t>
      </w:r>
      <w:r w:rsidR="005030B9" w:rsidRPr="001858FA">
        <w:rPr>
          <w:rStyle w:val="lidl-rtefontface-3"/>
          <w:rFonts w:ascii="Lidl Font Pro" w:hAnsi="Lidl Font Pro"/>
          <w:sz w:val="22"/>
          <w:szCs w:val="22"/>
        </w:rPr>
        <w:t>2 θέσεων</w:t>
      </w:r>
      <w:r w:rsidR="00E60EDC" w:rsidRPr="001858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4C406A" w:rsidRPr="001858FA">
        <w:rPr>
          <w:rStyle w:val="lidl-rtefontface-3"/>
          <w:rFonts w:ascii="Lidl Font Pro" w:hAnsi="Lidl Font Pro"/>
          <w:sz w:val="22"/>
          <w:szCs w:val="22"/>
        </w:rPr>
        <w:t>στο ισόγειο πάρκινγκ.</w:t>
      </w:r>
    </w:p>
    <w:p w14:paraId="67F6100C" w14:textId="004D762E" w:rsidR="001858FA" w:rsidRPr="001858FA" w:rsidRDefault="002E0E7D" w:rsidP="001858F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Με στόχο τη βέλτιστη πλοήγηση και την αναβάθμιση της αγοραστικής εμπειρίας,  </w:t>
      </w:r>
      <w:r w:rsidR="00431634" w:rsidRPr="001858FA">
        <w:rPr>
          <w:rStyle w:val="lidl-rtefontface-3"/>
          <w:rFonts w:ascii="Lidl Font Pro" w:hAnsi="Lidl Font Pro"/>
          <w:sz w:val="22"/>
          <w:szCs w:val="22"/>
        </w:rPr>
        <w:t>η πρόσβαση στο κατάστημα γίνεται με κυλιόμε</w:t>
      </w:r>
      <w:r w:rsidR="004232E4">
        <w:rPr>
          <w:rStyle w:val="lidl-rtefontface-3"/>
          <w:rFonts w:ascii="Lidl Font Pro" w:hAnsi="Lidl Font Pro"/>
          <w:sz w:val="22"/>
          <w:szCs w:val="22"/>
        </w:rPr>
        <w:t>νους διαδρόμους</w:t>
      </w:r>
      <w:bookmarkStart w:id="5" w:name="_GoBack"/>
      <w:bookmarkEnd w:id="5"/>
      <w:r w:rsidR="0067378E">
        <w:rPr>
          <w:rStyle w:val="lidl-rtefontface-3"/>
          <w:rFonts w:ascii="Lidl Font Pro" w:hAnsi="Lidl Font Pro"/>
          <w:sz w:val="22"/>
          <w:szCs w:val="22"/>
        </w:rPr>
        <w:t>, ενώ</w:t>
      </w:r>
      <w:r w:rsidR="00431634" w:rsidRPr="001858FA">
        <w:rPr>
          <w:rStyle w:val="lidl-rtefontface-3"/>
          <w:rFonts w:ascii="Lidl Font Pro" w:hAnsi="Lidl Font Pro"/>
          <w:sz w:val="22"/>
          <w:szCs w:val="22"/>
        </w:rPr>
        <w:t xml:space="preserve"> έχουν οριοθετηθεί θεματικά οι διαφορετικοί τομείς του καταστήματος</w:t>
      </w: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67378E">
        <w:rPr>
          <w:rStyle w:val="lidl-rtefontface-3"/>
          <w:rFonts w:ascii="Lidl Font Pro" w:hAnsi="Lidl Font Pro"/>
          <w:sz w:val="22"/>
          <w:szCs w:val="22"/>
        </w:rPr>
        <w:t>και</w:t>
      </w: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431634" w:rsidRPr="001858FA">
        <w:rPr>
          <w:rStyle w:val="lidl-rtefontface-3"/>
          <w:rFonts w:ascii="Lidl Font Pro" w:hAnsi="Lidl Font Pro"/>
          <w:sz w:val="22"/>
          <w:szCs w:val="22"/>
        </w:rPr>
        <w:t xml:space="preserve">προσφέρονται </w:t>
      </w:r>
      <w:r w:rsidRPr="001858FA">
        <w:rPr>
          <w:rStyle w:val="lidl-rtefontface-3"/>
          <w:rFonts w:ascii="Lidl Font Pro" w:hAnsi="Lidl Font Pro"/>
          <w:sz w:val="22"/>
          <w:szCs w:val="22"/>
        </w:rPr>
        <w:t>ειδικά καρότσια αγορών για τα παιδιά</w:t>
      </w:r>
      <w:r w:rsidR="00431634" w:rsidRPr="001858FA"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5A4AE5FB" w14:textId="77777777" w:rsidR="001858FA" w:rsidRPr="001858FA" w:rsidRDefault="00821B25" w:rsidP="001858F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Δίνοντας έμφαση </w:t>
      </w:r>
      <w:r w:rsidRPr="001858FA">
        <w:rPr>
          <w:rFonts w:ascii="Lidl Font Pro" w:hAnsi="Lidl Font Pro"/>
          <w:sz w:val="22"/>
          <w:szCs w:val="22"/>
        </w:rPr>
        <w:t>στη «φρεσκάδα»</w:t>
      </w:r>
      <w:r w:rsidR="00431634" w:rsidRPr="001858FA">
        <w:rPr>
          <w:rFonts w:ascii="Lidl Font Pro" w:hAnsi="Lidl Font Pro"/>
          <w:sz w:val="22"/>
          <w:szCs w:val="22"/>
        </w:rPr>
        <w:t>,</w:t>
      </w:r>
      <w:r w:rsidRPr="001858FA">
        <w:rPr>
          <w:rFonts w:ascii="Lidl Font Pro" w:hAnsi="Lidl Font Pro"/>
          <w:sz w:val="22"/>
          <w:szCs w:val="22"/>
        </w:rPr>
        <w:t xml:space="preserve"> η Lidl Ελλάς ενσωματώνει ολοένα και περισσότερα ελληνικά προϊόντα, εμπλουτίζοντας συνεχώς την γκάμα τόσο με προϊόντα ιδιωτικής ετικέτας όσο και επώνυμα, </w:t>
      </w: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δίνοντας </w:t>
      </w:r>
      <w:r w:rsidR="00431634" w:rsidRPr="001858FA">
        <w:rPr>
          <w:rStyle w:val="lidl-rtefontface-3"/>
          <w:rFonts w:ascii="Lidl Font Pro" w:hAnsi="Lidl Font Pro"/>
          <w:sz w:val="22"/>
          <w:szCs w:val="22"/>
        </w:rPr>
        <w:t xml:space="preserve">έτσι </w:t>
      </w:r>
      <w:r w:rsidRPr="001858FA">
        <w:rPr>
          <w:rStyle w:val="lidl-rtefontface-3"/>
          <w:rFonts w:ascii="Lidl Font Pro" w:hAnsi="Lidl Font Pro"/>
          <w:sz w:val="22"/>
          <w:szCs w:val="22"/>
        </w:rPr>
        <w:t>τη δυνατότητα στους καταναλωτές να επιλέξουν ανάμεσα σε αγαπημένες μάρκες και προϊόντα ιδιωτικής ετικέτας αδιαπραγμάτευτης ποιότητας.</w:t>
      </w:r>
    </w:p>
    <w:p w14:paraId="280C3EDA" w14:textId="70FCB8C2" w:rsidR="001858FA" w:rsidRPr="001858FA" w:rsidRDefault="00821B25" w:rsidP="001858FA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Με προσεκτικά επιλεγμένες συνεργασίες με Έλληνες παραγωγούς, με καθημερινή τροφοδοσία φρέσκων προϊόντων αλλά και με συνεχείς και αυστηρούς ποιοτικούς </w:t>
      </w:r>
      <w:r w:rsidRPr="001858FA">
        <w:rPr>
          <w:rStyle w:val="lidl-rtefontface-3"/>
          <w:rFonts w:ascii="Lidl Font Pro" w:hAnsi="Lidl Font Pro"/>
          <w:sz w:val="22"/>
          <w:szCs w:val="22"/>
        </w:rPr>
        <w:lastRenderedPageBreak/>
        <w:t xml:space="preserve">ελέγχους, η </w:t>
      </w:r>
      <w:r w:rsidR="0067378E">
        <w:rPr>
          <w:rStyle w:val="lidl-rtefontface-3"/>
          <w:rFonts w:ascii="Lidl Font Pro" w:hAnsi="Lidl Font Pro"/>
          <w:sz w:val="22"/>
          <w:szCs w:val="22"/>
        </w:rPr>
        <w:t xml:space="preserve">εταιρία </w:t>
      </w: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διασφαλίζει πέρα από τις χαμηλές τιμές, την υψηλή ποιότητα και φρεσκάδα των προϊόντων της. </w:t>
      </w:r>
    </w:p>
    <w:p w14:paraId="1742F8E6" w14:textId="048FE0F0" w:rsidR="00C55448" w:rsidRPr="00C55448" w:rsidRDefault="00821B25" w:rsidP="0067378E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</w:rPr>
      </w:pPr>
      <w:r w:rsidRPr="001858FA">
        <w:rPr>
          <w:rStyle w:val="lidl-rtefontface-3"/>
          <w:rFonts w:ascii="Lidl Font Pro" w:hAnsi="Lidl Font Pro"/>
          <w:sz w:val="22"/>
          <w:szCs w:val="22"/>
        </w:rPr>
        <w:t xml:space="preserve">Κάτω από ιδιαίτερες συνθήκες, εν μέσω πανδημίας, </w:t>
      </w:r>
      <w:r w:rsidR="0067378E">
        <w:rPr>
          <w:rStyle w:val="lidl-rtefontface-3"/>
          <w:rFonts w:ascii="Lidl Font Pro" w:hAnsi="Lidl Font Pro"/>
          <w:sz w:val="22"/>
          <w:szCs w:val="22"/>
        </w:rPr>
        <w:t xml:space="preserve">η </w:t>
      </w:r>
      <w:r w:rsidR="0067378E" w:rsidRPr="001858FA">
        <w:rPr>
          <w:rStyle w:val="lidl-rtefontface-3"/>
          <w:rFonts w:ascii="Lidl Font Pro" w:hAnsi="Lidl Font Pro"/>
          <w:sz w:val="22"/>
          <w:szCs w:val="22"/>
        </w:rPr>
        <w:t xml:space="preserve">Lidl Ελλάς </w:t>
      </w:r>
      <w:r w:rsidRPr="001858FA">
        <w:rPr>
          <w:rStyle w:val="lidl-rtefontface-3"/>
          <w:rFonts w:ascii="Lidl Font Pro" w:hAnsi="Lidl Font Pro"/>
          <w:sz w:val="22"/>
          <w:szCs w:val="22"/>
        </w:rPr>
        <w:t>βρίσκεται δίπλα στον Έλληνα καταναλωτή και τις ανάγκες του, δημιουργεί νέες θέσεις εργασίας και στηρίζει την ελληνική οικονομία</w:t>
      </w:r>
      <w:r w:rsidR="0067378E">
        <w:rPr>
          <w:rStyle w:val="lidl-rtefontface-3"/>
          <w:rFonts w:ascii="Lidl Font Pro" w:hAnsi="Lidl Font Pro"/>
          <w:sz w:val="22"/>
          <w:szCs w:val="22"/>
        </w:rPr>
        <w:t xml:space="preserve"> στον δρόμο για ένα καλύτερο αύριο.</w:t>
      </w:r>
      <w:bookmarkEnd w:id="4"/>
      <w:bookmarkEnd w:id="3"/>
    </w:p>
    <w:p w14:paraId="0DA85BE9" w14:textId="77777777" w:rsidR="00320A72" w:rsidRPr="00894426" w:rsidRDefault="00320A72" w:rsidP="0089503A">
      <w:pPr>
        <w:pStyle w:val="HTMLPreformatted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</w:p>
    <w:bookmarkEnd w:id="0"/>
    <w:p w14:paraId="7CAAA206" w14:textId="77777777" w:rsidR="00024ECA" w:rsidRPr="00801514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01514">
        <w:rPr>
          <w:rFonts w:ascii="Lidl Font Pro" w:hAnsi="Lidl Font Pro" w:cs="Calibri,Bold"/>
          <w:b/>
          <w:bCs/>
          <w:color w:val="1F497D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51196137" w:rsidR="00024ECA" w:rsidRPr="00801514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801514" w:rsidRDefault="004232E4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5BF506E1" w14:textId="77777777" w:rsidR="00024ECA" w:rsidRPr="00801514" w:rsidRDefault="004232E4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801514" w:rsidRDefault="004232E4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77802124" w14:textId="77777777" w:rsidR="00024ECA" w:rsidRPr="00801514" w:rsidRDefault="004232E4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024ECA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09845EFD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01514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80151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801514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2745628E" w14:textId="77777777" w:rsidR="00622E3D" w:rsidRDefault="00622E3D" w:rsidP="00457D9F">
      <w:pPr>
        <w:pStyle w:val="NormalWeb"/>
        <w:spacing w:after="120" w:afterAutospacing="0" w:line="360" w:lineRule="auto"/>
        <w:jc w:val="both"/>
        <w:rPr>
          <w:rFonts w:ascii="Lidl Font Pro" w:eastAsiaTheme="minorHAnsi" w:hAnsi="Lidl Font Pro" w:cstheme="majorHAnsi"/>
          <w:sz w:val="20"/>
          <w:szCs w:val="20"/>
        </w:rPr>
      </w:pPr>
    </w:p>
    <w:sectPr w:rsidR="00622E3D" w:rsidSect="00FF5A3A">
      <w:headerReference w:type="default" r:id="rId12"/>
      <w:footerReference w:type="default" r:id="rId13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DFEB" w14:textId="77777777" w:rsidR="00FA7635" w:rsidRDefault="00FA7635" w:rsidP="00C15348">
      <w:pPr>
        <w:spacing w:after="0" w:line="240" w:lineRule="auto"/>
      </w:pPr>
      <w:r>
        <w:separator/>
      </w:r>
    </w:p>
  </w:endnote>
  <w:endnote w:type="continuationSeparator" w:id="0">
    <w:p w14:paraId="5588FC6F" w14:textId="77777777" w:rsidR="00FA7635" w:rsidRDefault="00FA7635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3F82" w14:textId="77777777" w:rsidR="00FA7635" w:rsidRDefault="00FA7635" w:rsidP="00C15348">
      <w:pPr>
        <w:spacing w:after="0" w:line="240" w:lineRule="auto"/>
      </w:pPr>
      <w:r>
        <w:separator/>
      </w:r>
    </w:p>
  </w:footnote>
  <w:footnote w:type="continuationSeparator" w:id="0">
    <w:p w14:paraId="0BDCDC22" w14:textId="77777777" w:rsidR="00FA7635" w:rsidRDefault="00FA7635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250AF"/>
    <w:rsid w:val="00036336"/>
    <w:rsid w:val="000412F7"/>
    <w:rsid w:val="000424EE"/>
    <w:rsid w:val="00050063"/>
    <w:rsid w:val="0005470A"/>
    <w:rsid w:val="00057F1B"/>
    <w:rsid w:val="000622F8"/>
    <w:rsid w:val="00063330"/>
    <w:rsid w:val="00065BFE"/>
    <w:rsid w:val="000777FD"/>
    <w:rsid w:val="00080512"/>
    <w:rsid w:val="00082066"/>
    <w:rsid w:val="00084703"/>
    <w:rsid w:val="00090362"/>
    <w:rsid w:val="00090D2C"/>
    <w:rsid w:val="0009389B"/>
    <w:rsid w:val="00094283"/>
    <w:rsid w:val="000A14AC"/>
    <w:rsid w:val="000A1CDB"/>
    <w:rsid w:val="000A20D8"/>
    <w:rsid w:val="000A3234"/>
    <w:rsid w:val="000A403B"/>
    <w:rsid w:val="000A4225"/>
    <w:rsid w:val="000B0538"/>
    <w:rsid w:val="000B0743"/>
    <w:rsid w:val="000B15BE"/>
    <w:rsid w:val="000B191F"/>
    <w:rsid w:val="000C076E"/>
    <w:rsid w:val="000C0F47"/>
    <w:rsid w:val="000C2FDF"/>
    <w:rsid w:val="000C7DEE"/>
    <w:rsid w:val="000D30DD"/>
    <w:rsid w:val="000E46B8"/>
    <w:rsid w:val="000F1041"/>
    <w:rsid w:val="000F6A39"/>
    <w:rsid w:val="000F7068"/>
    <w:rsid w:val="001013D5"/>
    <w:rsid w:val="00120EAB"/>
    <w:rsid w:val="001248A0"/>
    <w:rsid w:val="00126F3C"/>
    <w:rsid w:val="001313C7"/>
    <w:rsid w:val="001362F5"/>
    <w:rsid w:val="00146D9F"/>
    <w:rsid w:val="0015238D"/>
    <w:rsid w:val="00153D2D"/>
    <w:rsid w:val="00154CA7"/>
    <w:rsid w:val="00155812"/>
    <w:rsid w:val="001562DE"/>
    <w:rsid w:val="00162B5D"/>
    <w:rsid w:val="00162DC7"/>
    <w:rsid w:val="0016448B"/>
    <w:rsid w:val="00165437"/>
    <w:rsid w:val="00166498"/>
    <w:rsid w:val="00170954"/>
    <w:rsid w:val="001741A0"/>
    <w:rsid w:val="00174B57"/>
    <w:rsid w:val="001770F1"/>
    <w:rsid w:val="00183B9B"/>
    <w:rsid w:val="001858FA"/>
    <w:rsid w:val="00192FB5"/>
    <w:rsid w:val="00193479"/>
    <w:rsid w:val="00195C13"/>
    <w:rsid w:val="001A1FAB"/>
    <w:rsid w:val="001A4B5D"/>
    <w:rsid w:val="001A663D"/>
    <w:rsid w:val="001A7D51"/>
    <w:rsid w:val="001B006B"/>
    <w:rsid w:val="001B0F64"/>
    <w:rsid w:val="001B54A3"/>
    <w:rsid w:val="001C1455"/>
    <w:rsid w:val="001C5ABF"/>
    <w:rsid w:val="001C6E27"/>
    <w:rsid w:val="001C72F1"/>
    <w:rsid w:val="001C758C"/>
    <w:rsid w:val="001D2DEF"/>
    <w:rsid w:val="001D4624"/>
    <w:rsid w:val="001D6703"/>
    <w:rsid w:val="001D6AF1"/>
    <w:rsid w:val="001D79C7"/>
    <w:rsid w:val="001E09FB"/>
    <w:rsid w:val="001E0FBD"/>
    <w:rsid w:val="001E1790"/>
    <w:rsid w:val="001E4730"/>
    <w:rsid w:val="001E6DBB"/>
    <w:rsid w:val="001F13C9"/>
    <w:rsid w:val="001F5BBB"/>
    <w:rsid w:val="00201C85"/>
    <w:rsid w:val="00214880"/>
    <w:rsid w:val="00214B0F"/>
    <w:rsid w:val="00215F85"/>
    <w:rsid w:val="00217155"/>
    <w:rsid w:val="00225BDA"/>
    <w:rsid w:val="00226375"/>
    <w:rsid w:val="002270E9"/>
    <w:rsid w:val="00227973"/>
    <w:rsid w:val="0023201E"/>
    <w:rsid w:val="00232E6D"/>
    <w:rsid w:val="002350DA"/>
    <w:rsid w:val="00236F34"/>
    <w:rsid w:val="00237A95"/>
    <w:rsid w:val="00240308"/>
    <w:rsid w:val="00243B04"/>
    <w:rsid w:val="00246031"/>
    <w:rsid w:val="00246962"/>
    <w:rsid w:val="002472E3"/>
    <w:rsid w:val="0025151D"/>
    <w:rsid w:val="00256326"/>
    <w:rsid w:val="00257C0F"/>
    <w:rsid w:val="002603BF"/>
    <w:rsid w:val="00276D05"/>
    <w:rsid w:val="00276FCA"/>
    <w:rsid w:val="00280406"/>
    <w:rsid w:val="00291837"/>
    <w:rsid w:val="002A09AE"/>
    <w:rsid w:val="002A77A0"/>
    <w:rsid w:val="002B14CE"/>
    <w:rsid w:val="002B156B"/>
    <w:rsid w:val="002B205B"/>
    <w:rsid w:val="002B4B36"/>
    <w:rsid w:val="002C0DD0"/>
    <w:rsid w:val="002C6869"/>
    <w:rsid w:val="002C6916"/>
    <w:rsid w:val="002D5247"/>
    <w:rsid w:val="002D6041"/>
    <w:rsid w:val="002E0E7D"/>
    <w:rsid w:val="002E4101"/>
    <w:rsid w:val="002E498C"/>
    <w:rsid w:val="002E68DD"/>
    <w:rsid w:val="002E6B21"/>
    <w:rsid w:val="002F0181"/>
    <w:rsid w:val="002F4F7B"/>
    <w:rsid w:val="002F6EF2"/>
    <w:rsid w:val="002F7825"/>
    <w:rsid w:val="00303911"/>
    <w:rsid w:val="00303BDC"/>
    <w:rsid w:val="00306F7E"/>
    <w:rsid w:val="00306FEF"/>
    <w:rsid w:val="00307BD6"/>
    <w:rsid w:val="00312CA2"/>
    <w:rsid w:val="00316110"/>
    <w:rsid w:val="003165CC"/>
    <w:rsid w:val="00317E1D"/>
    <w:rsid w:val="00320849"/>
    <w:rsid w:val="00320A72"/>
    <w:rsid w:val="00322C5E"/>
    <w:rsid w:val="00323B10"/>
    <w:rsid w:val="00330E91"/>
    <w:rsid w:val="00334DD7"/>
    <w:rsid w:val="003374A1"/>
    <w:rsid w:val="00337A0D"/>
    <w:rsid w:val="00340366"/>
    <w:rsid w:val="00341204"/>
    <w:rsid w:val="00346FA0"/>
    <w:rsid w:val="00347567"/>
    <w:rsid w:val="00361980"/>
    <w:rsid w:val="0036432B"/>
    <w:rsid w:val="00374B9E"/>
    <w:rsid w:val="0037510A"/>
    <w:rsid w:val="003804BE"/>
    <w:rsid w:val="00380C9A"/>
    <w:rsid w:val="0038127C"/>
    <w:rsid w:val="00383304"/>
    <w:rsid w:val="00390BC6"/>
    <w:rsid w:val="00391A3E"/>
    <w:rsid w:val="00393D62"/>
    <w:rsid w:val="0039639C"/>
    <w:rsid w:val="003A2353"/>
    <w:rsid w:val="003B2665"/>
    <w:rsid w:val="003B3672"/>
    <w:rsid w:val="003C5940"/>
    <w:rsid w:val="003D2087"/>
    <w:rsid w:val="003D4EBC"/>
    <w:rsid w:val="003E1E63"/>
    <w:rsid w:val="003E2528"/>
    <w:rsid w:val="003E4ECF"/>
    <w:rsid w:val="003F1997"/>
    <w:rsid w:val="003F2B38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8B2"/>
    <w:rsid w:val="004139BA"/>
    <w:rsid w:val="0041728C"/>
    <w:rsid w:val="004232E4"/>
    <w:rsid w:val="00426DC4"/>
    <w:rsid w:val="00431634"/>
    <w:rsid w:val="004339B9"/>
    <w:rsid w:val="00436EB4"/>
    <w:rsid w:val="00442B98"/>
    <w:rsid w:val="00444591"/>
    <w:rsid w:val="0044463B"/>
    <w:rsid w:val="004463FD"/>
    <w:rsid w:val="00447F97"/>
    <w:rsid w:val="00457D9F"/>
    <w:rsid w:val="00462BFE"/>
    <w:rsid w:val="0046348A"/>
    <w:rsid w:val="00464BE4"/>
    <w:rsid w:val="0046592D"/>
    <w:rsid w:val="0047072C"/>
    <w:rsid w:val="00471CE4"/>
    <w:rsid w:val="004753AB"/>
    <w:rsid w:val="004758E6"/>
    <w:rsid w:val="0047753D"/>
    <w:rsid w:val="0047758A"/>
    <w:rsid w:val="004775B8"/>
    <w:rsid w:val="0048239D"/>
    <w:rsid w:val="0048249F"/>
    <w:rsid w:val="004862EF"/>
    <w:rsid w:val="00490EEA"/>
    <w:rsid w:val="00496D25"/>
    <w:rsid w:val="004A070F"/>
    <w:rsid w:val="004A171A"/>
    <w:rsid w:val="004A2F3A"/>
    <w:rsid w:val="004B5BC6"/>
    <w:rsid w:val="004B69B8"/>
    <w:rsid w:val="004C406A"/>
    <w:rsid w:val="004C4935"/>
    <w:rsid w:val="004C6C6B"/>
    <w:rsid w:val="004D1FB9"/>
    <w:rsid w:val="004D44A9"/>
    <w:rsid w:val="004D6ED1"/>
    <w:rsid w:val="004E6F67"/>
    <w:rsid w:val="004E7FDD"/>
    <w:rsid w:val="004F0DC9"/>
    <w:rsid w:val="00501C4B"/>
    <w:rsid w:val="005030B9"/>
    <w:rsid w:val="00504728"/>
    <w:rsid w:val="00510665"/>
    <w:rsid w:val="00512797"/>
    <w:rsid w:val="00526E8B"/>
    <w:rsid w:val="00530111"/>
    <w:rsid w:val="00530DF9"/>
    <w:rsid w:val="0053256F"/>
    <w:rsid w:val="005331E0"/>
    <w:rsid w:val="00551BD6"/>
    <w:rsid w:val="00553E94"/>
    <w:rsid w:val="00554C7C"/>
    <w:rsid w:val="0056791D"/>
    <w:rsid w:val="00571A61"/>
    <w:rsid w:val="005721E5"/>
    <w:rsid w:val="00572D2D"/>
    <w:rsid w:val="0058265D"/>
    <w:rsid w:val="00587025"/>
    <w:rsid w:val="005913FE"/>
    <w:rsid w:val="00592BD8"/>
    <w:rsid w:val="005960A4"/>
    <w:rsid w:val="00596167"/>
    <w:rsid w:val="00597553"/>
    <w:rsid w:val="005A22C4"/>
    <w:rsid w:val="005A50F0"/>
    <w:rsid w:val="005B2682"/>
    <w:rsid w:val="005B3710"/>
    <w:rsid w:val="005B3BBB"/>
    <w:rsid w:val="005C6F65"/>
    <w:rsid w:val="005D0BA7"/>
    <w:rsid w:val="005E36E2"/>
    <w:rsid w:val="005E4D58"/>
    <w:rsid w:val="005F0960"/>
    <w:rsid w:val="005F4163"/>
    <w:rsid w:val="005F607C"/>
    <w:rsid w:val="00601F6F"/>
    <w:rsid w:val="006174A5"/>
    <w:rsid w:val="00622E3D"/>
    <w:rsid w:val="00623325"/>
    <w:rsid w:val="00625FFF"/>
    <w:rsid w:val="00626CFE"/>
    <w:rsid w:val="00627391"/>
    <w:rsid w:val="006339FF"/>
    <w:rsid w:val="00642EBE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37A1"/>
    <w:rsid w:val="00664720"/>
    <w:rsid w:val="0067378E"/>
    <w:rsid w:val="00673989"/>
    <w:rsid w:val="006746E1"/>
    <w:rsid w:val="0068010B"/>
    <w:rsid w:val="00682F81"/>
    <w:rsid w:val="00687B21"/>
    <w:rsid w:val="00692C51"/>
    <w:rsid w:val="006A13C3"/>
    <w:rsid w:val="006A1454"/>
    <w:rsid w:val="006A41E8"/>
    <w:rsid w:val="006A61C9"/>
    <w:rsid w:val="006A6727"/>
    <w:rsid w:val="006B4852"/>
    <w:rsid w:val="006B5775"/>
    <w:rsid w:val="006B5898"/>
    <w:rsid w:val="006B71D5"/>
    <w:rsid w:val="006C1700"/>
    <w:rsid w:val="006C3ADD"/>
    <w:rsid w:val="006C5678"/>
    <w:rsid w:val="006C6CD8"/>
    <w:rsid w:val="006D3B63"/>
    <w:rsid w:val="006E1D0C"/>
    <w:rsid w:val="006E7AE4"/>
    <w:rsid w:val="006F03C5"/>
    <w:rsid w:val="006F1BD4"/>
    <w:rsid w:val="006F572D"/>
    <w:rsid w:val="00701CAF"/>
    <w:rsid w:val="00701DE2"/>
    <w:rsid w:val="0070552A"/>
    <w:rsid w:val="00714E23"/>
    <w:rsid w:val="007158A9"/>
    <w:rsid w:val="00717139"/>
    <w:rsid w:val="007179B6"/>
    <w:rsid w:val="00717D99"/>
    <w:rsid w:val="007209AD"/>
    <w:rsid w:val="00725D31"/>
    <w:rsid w:val="0073253B"/>
    <w:rsid w:val="0073764B"/>
    <w:rsid w:val="00743D12"/>
    <w:rsid w:val="007450F4"/>
    <w:rsid w:val="0074642E"/>
    <w:rsid w:val="007473BC"/>
    <w:rsid w:val="007521BD"/>
    <w:rsid w:val="00753B67"/>
    <w:rsid w:val="00753E5B"/>
    <w:rsid w:val="00755A5A"/>
    <w:rsid w:val="007639DD"/>
    <w:rsid w:val="007730B8"/>
    <w:rsid w:val="00774FD9"/>
    <w:rsid w:val="00781D34"/>
    <w:rsid w:val="00781F75"/>
    <w:rsid w:val="007831FC"/>
    <w:rsid w:val="007837A5"/>
    <w:rsid w:val="00784042"/>
    <w:rsid w:val="00784E92"/>
    <w:rsid w:val="007919F0"/>
    <w:rsid w:val="007920B2"/>
    <w:rsid w:val="007926E2"/>
    <w:rsid w:val="00796992"/>
    <w:rsid w:val="007A3990"/>
    <w:rsid w:val="007A6132"/>
    <w:rsid w:val="007B1F93"/>
    <w:rsid w:val="007B2386"/>
    <w:rsid w:val="007B3EDF"/>
    <w:rsid w:val="007B7143"/>
    <w:rsid w:val="007B7807"/>
    <w:rsid w:val="007C0240"/>
    <w:rsid w:val="007C08D3"/>
    <w:rsid w:val="007D7BAA"/>
    <w:rsid w:val="007E087A"/>
    <w:rsid w:val="007E35BB"/>
    <w:rsid w:val="007E4BED"/>
    <w:rsid w:val="007F161B"/>
    <w:rsid w:val="007F1D28"/>
    <w:rsid w:val="007F23DF"/>
    <w:rsid w:val="007F5514"/>
    <w:rsid w:val="007F6F51"/>
    <w:rsid w:val="007F7364"/>
    <w:rsid w:val="00801514"/>
    <w:rsid w:val="00803086"/>
    <w:rsid w:val="00805A03"/>
    <w:rsid w:val="00806C8F"/>
    <w:rsid w:val="00807E8E"/>
    <w:rsid w:val="00811C25"/>
    <w:rsid w:val="0081757E"/>
    <w:rsid w:val="0082186B"/>
    <w:rsid w:val="00821B25"/>
    <w:rsid w:val="0082297B"/>
    <w:rsid w:val="00823119"/>
    <w:rsid w:val="0082661C"/>
    <w:rsid w:val="0082798F"/>
    <w:rsid w:val="00830017"/>
    <w:rsid w:val="0083180A"/>
    <w:rsid w:val="00834894"/>
    <w:rsid w:val="00836BD2"/>
    <w:rsid w:val="0084074F"/>
    <w:rsid w:val="008411EC"/>
    <w:rsid w:val="00843384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26"/>
    <w:rsid w:val="008944C4"/>
    <w:rsid w:val="0089503A"/>
    <w:rsid w:val="00896B9F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B50F3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2120"/>
    <w:rsid w:val="008E59B1"/>
    <w:rsid w:val="008F2B11"/>
    <w:rsid w:val="009004D1"/>
    <w:rsid w:val="00902D14"/>
    <w:rsid w:val="00903D58"/>
    <w:rsid w:val="00905FB3"/>
    <w:rsid w:val="0090693B"/>
    <w:rsid w:val="00910748"/>
    <w:rsid w:val="00913D1F"/>
    <w:rsid w:val="00914CB4"/>
    <w:rsid w:val="00915B02"/>
    <w:rsid w:val="0092503A"/>
    <w:rsid w:val="00927F30"/>
    <w:rsid w:val="009312E8"/>
    <w:rsid w:val="009321E8"/>
    <w:rsid w:val="00936795"/>
    <w:rsid w:val="00936ED3"/>
    <w:rsid w:val="009414E6"/>
    <w:rsid w:val="0094295C"/>
    <w:rsid w:val="00942B2D"/>
    <w:rsid w:val="00944D83"/>
    <w:rsid w:val="00944E46"/>
    <w:rsid w:val="00947AAF"/>
    <w:rsid w:val="00957F63"/>
    <w:rsid w:val="00972A51"/>
    <w:rsid w:val="00974C89"/>
    <w:rsid w:val="00975019"/>
    <w:rsid w:val="00980D1F"/>
    <w:rsid w:val="00981D9E"/>
    <w:rsid w:val="00982337"/>
    <w:rsid w:val="00982ADB"/>
    <w:rsid w:val="00983DAB"/>
    <w:rsid w:val="00984B01"/>
    <w:rsid w:val="00990699"/>
    <w:rsid w:val="00991F02"/>
    <w:rsid w:val="0099558E"/>
    <w:rsid w:val="009A2687"/>
    <w:rsid w:val="009A4EDF"/>
    <w:rsid w:val="009A4FC6"/>
    <w:rsid w:val="009A57DD"/>
    <w:rsid w:val="009B1438"/>
    <w:rsid w:val="009B4408"/>
    <w:rsid w:val="009B544C"/>
    <w:rsid w:val="009C1FAB"/>
    <w:rsid w:val="009C2622"/>
    <w:rsid w:val="009C469A"/>
    <w:rsid w:val="009D11DB"/>
    <w:rsid w:val="009D1FCA"/>
    <w:rsid w:val="009D4057"/>
    <w:rsid w:val="009E04DE"/>
    <w:rsid w:val="009E05DE"/>
    <w:rsid w:val="009E787B"/>
    <w:rsid w:val="009F24C7"/>
    <w:rsid w:val="009F2A0C"/>
    <w:rsid w:val="009F385E"/>
    <w:rsid w:val="009F6659"/>
    <w:rsid w:val="00A00442"/>
    <w:rsid w:val="00A05CAA"/>
    <w:rsid w:val="00A2171F"/>
    <w:rsid w:val="00A228D6"/>
    <w:rsid w:val="00A22E1C"/>
    <w:rsid w:val="00A23A0A"/>
    <w:rsid w:val="00A2495E"/>
    <w:rsid w:val="00A24C32"/>
    <w:rsid w:val="00A263B8"/>
    <w:rsid w:val="00A270B8"/>
    <w:rsid w:val="00A27349"/>
    <w:rsid w:val="00A27B3C"/>
    <w:rsid w:val="00A30DFB"/>
    <w:rsid w:val="00A30F5B"/>
    <w:rsid w:val="00A33E2E"/>
    <w:rsid w:val="00A34E43"/>
    <w:rsid w:val="00A3667E"/>
    <w:rsid w:val="00A412B3"/>
    <w:rsid w:val="00A51E06"/>
    <w:rsid w:val="00A5328B"/>
    <w:rsid w:val="00A55899"/>
    <w:rsid w:val="00A60077"/>
    <w:rsid w:val="00A639A6"/>
    <w:rsid w:val="00A63FA3"/>
    <w:rsid w:val="00A643A2"/>
    <w:rsid w:val="00A655DB"/>
    <w:rsid w:val="00A65C89"/>
    <w:rsid w:val="00A702A6"/>
    <w:rsid w:val="00A750DE"/>
    <w:rsid w:val="00A8297A"/>
    <w:rsid w:val="00A83759"/>
    <w:rsid w:val="00A84EFA"/>
    <w:rsid w:val="00A86009"/>
    <w:rsid w:val="00A903C8"/>
    <w:rsid w:val="00A91BE0"/>
    <w:rsid w:val="00AA250C"/>
    <w:rsid w:val="00AA7101"/>
    <w:rsid w:val="00AA7EAB"/>
    <w:rsid w:val="00AB180B"/>
    <w:rsid w:val="00AB5A0A"/>
    <w:rsid w:val="00AB72EC"/>
    <w:rsid w:val="00AC1C0A"/>
    <w:rsid w:val="00AC2489"/>
    <w:rsid w:val="00AC59C0"/>
    <w:rsid w:val="00AC70E0"/>
    <w:rsid w:val="00AD03DE"/>
    <w:rsid w:val="00AD0CD9"/>
    <w:rsid w:val="00AD0FB4"/>
    <w:rsid w:val="00AD127E"/>
    <w:rsid w:val="00AD7712"/>
    <w:rsid w:val="00AE203C"/>
    <w:rsid w:val="00AE70E3"/>
    <w:rsid w:val="00AF303F"/>
    <w:rsid w:val="00AF5F7B"/>
    <w:rsid w:val="00B01341"/>
    <w:rsid w:val="00B04122"/>
    <w:rsid w:val="00B05D38"/>
    <w:rsid w:val="00B13498"/>
    <w:rsid w:val="00B14971"/>
    <w:rsid w:val="00B15ECF"/>
    <w:rsid w:val="00B27F18"/>
    <w:rsid w:val="00B357E1"/>
    <w:rsid w:val="00B36B5E"/>
    <w:rsid w:val="00B36DCD"/>
    <w:rsid w:val="00B37C71"/>
    <w:rsid w:val="00B441D1"/>
    <w:rsid w:val="00B57E3F"/>
    <w:rsid w:val="00B57F1A"/>
    <w:rsid w:val="00B60874"/>
    <w:rsid w:val="00B62985"/>
    <w:rsid w:val="00B6312D"/>
    <w:rsid w:val="00B65EBD"/>
    <w:rsid w:val="00B70412"/>
    <w:rsid w:val="00B722FD"/>
    <w:rsid w:val="00B74D15"/>
    <w:rsid w:val="00B766EF"/>
    <w:rsid w:val="00B77E05"/>
    <w:rsid w:val="00B84544"/>
    <w:rsid w:val="00B92576"/>
    <w:rsid w:val="00B935FF"/>
    <w:rsid w:val="00B962E7"/>
    <w:rsid w:val="00B96A7F"/>
    <w:rsid w:val="00B97B64"/>
    <w:rsid w:val="00B97C9F"/>
    <w:rsid w:val="00BA0BB8"/>
    <w:rsid w:val="00BA206A"/>
    <w:rsid w:val="00BB09D6"/>
    <w:rsid w:val="00BC709A"/>
    <w:rsid w:val="00BD0406"/>
    <w:rsid w:val="00BD0F8A"/>
    <w:rsid w:val="00BD2C25"/>
    <w:rsid w:val="00BE0A4A"/>
    <w:rsid w:val="00BE4B89"/>
    <w:rsid w:val="00BE7B31"/>
    <w:rsid w:val="00BF0396"/>
    <w:rsid w:val="00BF3D31"/>
    <w:rsid w:val="00C02629"/>
    <w:rsid w:val="00C07200"/>
    <w:rsid w:val="00C15348"/>
    <w:rsid w:val="00C16E2E"/>
    <w:rsid w:val="00C25999"/>
    <w:rsid w:val="00C25FC8"/>
    <w:rsid w:val="00C26098"/>
    <w:rsid w:val="00C26318"/>
    <w:rsid w:val="00C2769B"/>
    <w:rsid w:val="00C30946"/>
    <w:rsid w:val="00C34719"/>
    <w:rsid w:val="00C43070"/>
    <w:rsid w:val="00C44407"/>
    <w:rsid w:val="00C47024"/>
    <w:rsid w:val="00C50932"/>
    <w:rsid w:val="00C53398"/>
    <w:rsid w:val="00C54879"/>
    <w:rsid w:val="00C55448"/>
    <w:rsid w:val="00C61808"/>
    <w:rsid w:val="00C61A8E"/>
    <w:rsid w:val="00C64CCE"/>
    <w:rsid w:val="00C66083"/>
    <w:rsid w:val="00C70207"/>
    <w:rsid w:val="00C71500"/>
    <w:rsid w:val="00C74964"/>
    <w:rsid w:val="00C8186C"/>
    <w:rsid w:val="00C820AB"/>
    <w:rsid w:val="00C822AF"/>
    <w:rsid w:val="00C8641D"/>
    <w:rsid w:val="00C93FF1"/>
    <w:rsid w:val="00CA2D41"/>
    <w:rsid w:val="00CB0793"/>
    <w:rsid w:val="00CB1B3C"/>
    <w:rsid w:val="00CB43B3"/>
    <w:rsid w:val="00CB5AF4"/>
    <w:rsid w:val="00CC218A"/>
    <w:rsid w:val="00CC2918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3D5"/>
    <w:rsid w:val="00CF34CE"/>
    <w:rsid w:val="00CF5370"/>
    <w:rsid w:val="00CF562C"/>
    <w:rsid w:val="00D032A9"/>
    <w:rsid w:val="00D03575"/>
    <w:rsid w:val="00D112A2"/>
    <w:rsid w:val="00D11BB6"/>
    <w:rsid w:val="00D12754"/>
    <w:rsid w:val="00D13352"/>
    <w:rsid w:val="00D1383C"/>
    <w:rsid w:val="00D138CB"/>
    <w:rsid w:val="00D15E91"/>
    <w:rsid w:val="00D22FBD"/>
    <w:rsid w:val="00D25E8D"/>
    <w:rsid w:val="00D264FC"/>
    <w:rsid w:val="00D35440"/>
    <w:rsid w:val="00D35DB1"/>
    <w:rsid w:val="00D513E8"/>
    <w:rsid w:val="00D546BD"/>
    <w:rsid w:val="00D6199D"/>
    <w:rsid w:val="00D71608"/>
    <w:rsid w:val="00D7169A"/>
    <w:rsid w:val="00D730A2"/>
    <w:rsid w:val="00D73F79"/>
    <w:rsid w:val="00D741EA"/>
    <w:rsid w:val="00D7781A"/>
    <w:rsid w:val="00D81F9D"/>
    <w:rsid w:val="00D8233D"/>
    <w:rsid w:val="00D836AE"/>
    <w:rsid w:val="00D83F4A"/>
    <w:rsid w:val="00D95DA8"/>
    <w:rsid w:val="00D977E1"/>
    <w:rsid w:val="00D97BD9"/>
    <w:rsid w:val="00DA4106"/>
    <w:rsid w:val="00DA4840"/>
    <w:rsid w:val="00DA5276"/>
    <w:rsid w:val="00DA6D63"/>
    <w:rsid w:val="00DB053B"/>
    <w:rsid w:val="00DB4A9C"/>
    <w:rsid w:val="00DC14A6"/>
    <w:rsid w:val="00DC2D0E"/>
    <w:rsid w:val="00DC57DF"/>
    <w:rsid w:val="00DC60A8"/>
    <w:rsid w:val="00DC6657"/>
    <w:rsid w:val="00DC7B55"/>
    <w:rsid w:val="00DD1668"/>
    <w:rsid w:val="00DD1CEF"/>
    <w:rsid w:val="00DD44A9"/>
    <w:rsid w:val="00DD70F4"/>
    <w:rsid w:val="00DD7935"/>
    <w:rsid w:val="00DE4453"/>
    <w:rsid w:val="00DE6D50"/>
    <w:rsid w:val="00DF2BDE"/>
    <w:rsid w:val="00DF4948"/>
    <w:rsid w:val="00E024B4"/>
    <w:rsid w:val="00E10EB3"/>
    <w:rsid w:val="00E10F6A"/>
    <w:rsid w:val="00E13211"/>
    <w:rsid w:val="00E17039"/>
    <w:rsid w:val="00E17702"/>
    <w:rsid w:val="00E20400"/>
    <w:rsid w:val="00E2165C"/>
    <w:rsid w:val="00E223BB"/>
    <w:rsid w:val="00E255C3"/>
    <w:rsid w:val="00E2641D"/>
    <w:rsid w:val="00E276C6"/>
    <w:rsid w:val="00E35C59"/>
    <w:rsid w:val="00E37F80"/>
    <w:rsid w:val="00E40CB8"/>
    <w:rsid w:val="00E46D5D"/>
    <w:rsid w:val="00E50E38"/>
    <w:rsid w:val="00E512F6"/>
    <w:rsid w:val="00E56250"/>
    <w:rsid w:val="00E60EDC"/>
    <w:rsid w:val="00E632BE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80D60"/>
    <w:rsid w:val="00E902A0"/>
    <w:rsid w:val="00E951F0"/>
    <w:rsid w:val="00EA3D8C"/>
    <w:rsid w:val="00EA5F85"/>
    <w:rsid w:val="00EA7BDD"/>
    <w:rsid w:val="00EA7CE4"/>
    <w:rsid w:val="00EB42FB"/>
    <w:rsid w:val="00EC2BF4"/>
    <w:rsid w:val="00EC4F0D"/>
    <w:rsid w:val="00ED1DFB"/>
    <w:rsid w:val="00ED37EA"/>
    <w:rsid w:val="00ED52F2"/>
    <w:rsid w:val="00EE176F"/>
    <w:rsid w:val="00EF080D"/>
    <w:rsid w:val="00EF1F2B"/>
    <w:rsid w:val="00EF2089"/>
    <w:rsid w:val="00EF2165"/>
    <w:rsid w:val="00EF2DD5"/>
    <w:rsid w:val="00EF357F"/>
    <w:rsid w:val="00EF6AB1"/>
    <w:rsid w:val="00EF72ED"/>
    <w:rsid w:val="00F00177"/>
    <w:rsid w:val="00F1451A"/>
    <w:rsid w:val="00F16C41"/>
    <w:rsid w:val="00F17E59"/>
    <w:rsid w:val="00F2128F"/>
    <w:rsid w:val="00F22C25"/>
    <w:rsid w:val="00F24A48"/>
    <w:rsid w:val="00F32356"/>
    <w:rsid w:val="00F341C1"/>
    <w:rsid w:val="00F3481D"/>
    <w:rsid w:val="00F35A7B"/>
    <w:rsid w:val="00F600E5"/>
    <w:rsid w:val="00F61E02"/>
    <w:rsid w:val="00F647BA"/>
    <w:rsid w:val="00F64CB4"/>
    <w:rsid w:val="00F70F56"/>
    <w:rsid w:val="00F71348"/>
    <w:rsid w:val="00F7550F"/>
    <w:rsid w:val="00F766E2"/>
    <w:rsid w:val="00F77EC4"/>
    <w:rsid w:val="00F847FC"/>
    <w:rsid w:val="00F84913"/>
    <w:rsid w:val="00F90286"/>
    <w:rsid w:val="00F910E4"/>
    <w:rsid w:val="00F96259"/>
    <w:rsid w:val="00F964F3"/>
    <w:rsid w:val="00FA2525"/>
    <w:rsid w:val="00FA28CE"/>
    <w:rsid w:val="00FA6401"/>
    <w:rsid w:val="00FA7635"/>
    <w:rsid w:val="00FB0711"/>
    <w:rsid w:val="00FB1E37"/>
    <w:rsid w:val="00FB6D01"/>
    <w:rsid w:val="00FB6EE5"/>
    <w:rsid w:val="00FC1303"/>
    <w:rsid w:val="00FC1391"/>
    <w:rsid w:val="00FC2965"/>
    <w:rsid w:val="00FD4D83"/>
    <w:rsid w:val="00FD6AC2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B40AF0E"/>
  <w15:docId w15:val="{ED4AA2F0-FB7D-489C-92B9-98C3B249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243B04"/>
  </w:style>
  <w:style w:type="character" w:styleId="PageNumber">
    <w:name w:val="page number"/>
    <w:basedOn w:val="DefaultParagraphFont"/>
    <w:uiPriority w:val="99"/>
    <w:semiHidden/>
    <w:unhideWhenUsed/>
    <w:rsid w:val="000A20D8"/>
  </w:style>
  <w:style w:type="character" w:styleId="FollowedHyperlink">
    <w:name w:val="FollowedHyperlink"/>
    <w:basedOn w:val="DefaultParagraphFont"/>
    <w:uiPriority w:val="99"/>
    <w:semiHidden/>
    <w:unhideWhenUsed/>
    <w:rsid w:val="000D3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4EB4-FFC2-4A4D-8E82-A2691126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5</cp:revision>
  <cp:lastPrinted>2017-09-18T08:53:00Z</cp:lastPrinted>
  <dcterms:created xsi:type="dcterms:W3CDTF">2020-11-03T09:08:00Z</dcterms:created>
  <dcterms:modified xsi:type="dcterms:W3CDTF">2020-11-10T07:24:00Z</dcterms:modified>
</cp:coreProperties>
</file>