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9739A7" w14:textId="77777777" w:rsidR="00FF5A3A" w:rsidRPr="00A962A2" w:rsidRDefault="00FF5A3A" w:rsidP="00457D9F">
      <w:pPr>
        <w:pStyle w:val="EinfAbs"/>
        <w:spacing w:before="100" w:beforeAutospacing="1" w:after="120" w:line="360" w:lineRule="auto"/>
        <w:jc w:val="right"/>
        <w:rPr>
          <w:rFonts w:ascii="Lidl Font Pro" w:hAnsi="Lidl Font Pro" w:cs="Helv"/>
          <w:sz w:val="22"/>
          <w:szCs w:val="22"/>
          <w:lang w:val="en-US"/>
        </w:rPr>
      </w:pPr>
    </w:p>
    <w:p w14:paraId="56AE2864" w14:textId="3B221E35" w:rsidR="00C15348" w:rsidRDefault="00E70986" w:rsidP="00457D9F">
      <w:pPr>
        <w:pStyle w:val="EinfAbs"/>
        <w:spacing w:before="100" w:beforeAutospacing="1" w:after="120" w:line="360" w:lineRule="auto"/>
        <w:jc w:val="right"/>
        <w:rPr>
          <w:rFonts w:ascii="Lidl Font Pro" w:hAnsi="Lidl Font Pro" w:cs="Helv"/>
          <w:sz w:val="22"/>
          <w:szCs w:val="22"/>
          <w:lang w:val="el-GR"/>
        </w:rPr>
      </w:pPr>
      <w:r w:rsidRPr="00380C9A">
        <w:rPr>
          <w:rFonts w:ascii="Lidl Font Pro" w:hAnsi="Lidl Font Pro" w:cs="Helv"/>
          <w:sz w:val="22"/>
          <w:szCs w:val="22"/>
          <w:lang w:val="el-GR"/>
        </w:rPr>
        <w:t xml:space="preserve">Θεσσαλονίκη, </w:t>
      </w:r>
      <w:r w:rsidR="00F5196A">
        <w:rPr>
          <w:rFonts w:ascii="Lidl Font Pro" w:hAnsi="Lidl Font Pro" w:cs="Helv"/>
          <w:sz w:val="22"/>
          <w:szCs w:val="22"/>
          <w:lang w:val="el-GR"/>
        </w:rPr>
        <w:t>28</w:t>
      </w:r>
      <w:r w:rsidR="001A4B5D" w:rsidRPr="00380C9A">
        <w:rPr>
          <w:rFonts w:ascii="Lidl Font Pro" w:hAnsi="Lidl Font Pro" w:cs="Helv"/>
          <w:sz w:val="22"/>
          <w:szCs w:val="22"/>
          <w:lang w:val="el-GR"/>
        </w:rPr>
        <w:t>/</w:t>
      </w:r>
      <w:r w:rsidR="00F5196A">
        <w:rPr>
          <w:rFonts w:ascii="Lidl Font Pro" w:hAnsi="Lidl Font Pro" w:cs="Helv"/>
          <w:sz w:val="22"/>
          <w:szCs w:val="22"/>
          <w:lang w:val="el-GR"/>
        </w:rPr>
        <w:t>08</w:t>
      </w:r>
      <w:r w:rsidR="001A4B5D" w:rsidRPr="00380C9A">
        <w:rPr>
          <w:rFonts w:ascii="Lidl Font Pro" w:hAnsi="Lidl Font Pro" w:cs="Helv"/>
          <w:sz w:val="22"/>
          <w:szCs w:val="22"/>
          <w:lang w:val="el-GR"/>
        </w:rPr>
        <w:t>/20</w:t>
      </w:r>
      <w:r w:rsidR="00743D12" w:rsidRPr="00380C9A">
        <w:rPr>
          <w:rFonts w:ascii="Lidl Font Pro" w:hAnsi="Lidl Font Pro" w:cs="Helv"/>
          <w:sz w:val="22"/>
          <w:szCs w:val="22"/>
          <w:lang w:val="el-GR"/>
        </w:rPr>
        <w:t>20</w:t>
      </w:r>
    </w:p>
    <w:p w14:paraId="05F00C5E" w14:textId="5513D1E8" w:rsidR="0022085D" w:rsidRDefault="0022085D" w:rsidP="0022085D">
      <w:pPr>
        <w:spacing w:before="100" w:beforeAutospacing="1" w:after="120" w:line="240" w:lineRule="auto"/>
        <w:jc w:val="both"/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</w:pPr>
      <w:bookmarkStart w:id="0" w:name="_Hlk36814876"/>
      <w:r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Η </w:t>
      </w:r>
      <w:r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>LIDL</w:t>
      </w:r>
      <w:r w:rsidRPr="0022085D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 </w:t>
      </w:r>
      <w:r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ΕΛΛΑΣ ΛΑΝΣΑΡΕΙ ΠΑΠΟΥΤΣΙΑ ΑΠΟ ΑΝΑΚΥΚΛΩΜΕΝΑ ΠΛΑΣΤΙΚΑ </w:t>
      </w:r>
      <w:r w:rsidR="006C557E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>ΑΠΟΡΡΙΜΜΑΤΑ</w:t>
      </w:r>
    </w:p>
    <w:p w14:paraId="4CD430C3" w14:textId="73040FDC" w:rsidR="00377D3E" w:rsidRDefault="0022085D" w:rsidP="0022085D">
      <w:pPr>
        <w:spacing w:before="100" w:beforeAutospacing="1" w:after="120" w:line="360" w:lineRule="auto"/>
        <w:jc w:val="both"/>
        <w:rPr>
          <w:rFonts w:ascii="Lidl Font Pro" w:hAnsi="Lidl Font Pro" w:cs="Calibri-Bold"/>
          <w:lang w:val="el-GR"/>
        </w:rPr>
      </w:pPr>
      <w:r>
        <w:rPr>
          <w:rFonts w:ascii="Lidl Font Pro" w:hAnsi="Lidl Font Pro"/>
          <w:color w:val="000000" w:themeColor="text1"/>
          <w:lang w:val="el-GR"/>
        </w:rPr>
        <w:t xml:space="preserve">Από την Παρασκευή 28.08.2020 η </w:t>
      </w:r>
      <w:r>
        <w:rPr>
          <w:rFonts w:ascii="Lidl Font Pro" w:hAnsi="Lidl Font Pro"/>
          <w:color w:val="000000" w:themeColor="text1"/>
        </w:rPr>
        <w:t>Lidl</w:t>
      </w:r>
      <w:r>
        <w:rPr>
          <w:rFonts w:ascii="Lidl Font Pro" w:hAnsi="Lidl Font Pro"/>
          <w:color w:val="000000" w:themeColor="text1"/>
          <w:lang w:val="el-GR"/>
        </w:rPr>
        <w:t xml:space="preserve"> Ελλάς δίνει</w:t>
      </w:r>
      <w:r w:rsidR="00377D3E">
        <w:rPr>
          <w:rFonts w:ascii="Lidl Font Pro" w:hAnsi="Lidl Font Pro"/>
          <w:color w:val="000000" w:themeColor="text1"/>
          <w:lang w:val="el-GR"/>
        </w:rPr>
        <w:t xml:space="preserve"> την ευκαιρία στους καταναλωτές να προμηθευτούν </w:t>
      </w:r>
      <w:r w:rsidR="00377D3E" w:rsidRPr="00A46A1B">
        <w:rPr>
          <w:rFonts w:ascii="Lidl Font Pro" w:hAnsi="Lidl Font Pro" w:cs="Calibri-Bold"/>
          <w:lang w:val="el-GR"/>
        </w:rPr>
        <w:t xml:space="preserve">παπούτσια υψηλής ποιότητας από </w:t>
      </w:r>
      <w:r w:rsidR="001D09BD">
        <w:rPr>
          <w:rFonts w:ascii="Lidl Font Pro" w:hAnsi="Lidl Font Pro" w:cs="Calibri-Bold"/>
          <w:lang w:val="el-GR"/>
        </w:rPr>
        <w:t>ανακυκλωμέν</w:t>
      </w:r>
      <w:r w:rsidR="00330D0E">
        <w:rPr>
          <w:rFonts w:ascii="Lidl Font Pro" w:hAnsi="Lidl Font Pro" w:cs="Calibri-Bold"/>
          <w:lang w:val="el-GR"/>
        </w:rPr>
        <w:t>α</w:t>
      </w:r>
      <w:r w:rsidR="001D09BD">
        <w:rPr>
          <w:rFonts w:ascii="Lidl Font Pro" w:hAnsi="Lidl Font Pro" w:cs="Calibri-Bold"/>
          <w:lang w:val="el-GR"/>
        </w:rPr>
        <w:t xml:space="preserve"> πλαστικ</w:t>
      </w:r>
      <w:r w:rsidR="00330D0E">
        <w:rPr>
          <w:rFonts w:ascii="Lidl Font Pro" w:hAnsi="Lidl Font Pro" w:cs="Calibri-Bold"/>
          <w:lang w:val="el-GR"/>
        </w:rPr>
        <w:t>ά απορρίμματα</w:t>
      </w:r>
      <w:r w:rsidR="00377D3E" w:rsidRPr="00A46A1B">
        <w:rPr>
          <w:rFonts w:ascii="Lidl Font Pro" w:hAnsi="Lidl Font Pro" w:cs="Calibri-Bold"/>
          <w:lang w:val="el-GR"/>
        </w:rPr>
        <w:t>, συμβάλλοντας στο βιώσιμο μέλλον του πλανήτη</w:t>
      </w:r>
      <w:r w:rsidR="00377D3E">
        <w:rPr>
          <w:rFonts w:ascii="Lidl Font Pro" w:hAnsi="Lidl Font Pro" w:cs="Calibri-Bold"/>
          <w:lang w:val="el-GR"/>
        </w:rPr>
        <w:t>.</w:t>
      </w:r>
      <w:bookmarkStart w:id="1" w:name="_GoBack"/>
      <w:bookmarkEnd w:id="1"/>
    </w:p>
    <w:p w14:paraId="40C4AA2C" w14:textId="704851EE" w:rsidR="006772F7" w:rsidRDefault="001D09BD" w:rsidP="0022085D">
      <w:pPr>
        <w:spacing w:before="100" w:beforeAutospacing="1" w:after="120" w:line="360" w:lineRule="auto"/>
        <w:jc w:val="both"/>
        <w:rPr>
          <w:rFonts w:ascii="Lidl Font Pro" w:hAnsi="Lidl Font Pro" w:cs="Calibri-Bold"/>
          <w:lang w:val="el-GR"/>
        </w:rPr>
      </w:pPr>
      <w:r w:rsidRPr="001D09BD">
        <w:rPr>
          <w:rFonts w:ascii="Lidl Font Pro" w:hAnsi="Lidl Font Pro" w:cs="Calibri-Bold"/>
          <w:lang w:val="el-GR"/>
        </w:rPr>
        <w:t xml:space="preserve">Τα </w:t>
      </w:r>
      <w:proofErr w:type="spellStart"/>
      <w:r w:rsidRPr="001D09BD">
        <w:rPr>
          <w:rFonts w:ascii="Lidl Font Pro" w:hAnsi="Lidl Font Pro" w:cs="Calibri-Bold"/>
          <w:lang w:val="el-GR"/>
        </w:rPr>
        <w:t>Ocean</w:t>
      </w:r>
      <w:proofErr w:type="spellEnd"/>
      <w:r w:rsidRPr="001D09BD">
        <w:rPr>
          <w:rFonts w:ascii="Lidl Font Pro" w:hAnsi="Lidl Font Pro" w:cs="Calibri-Bold"/>
          <w:lang w:val="el-GR"/>
        </w:rPr>
        <w:t xml:space="preserve"> </w:t>
      </w:r>
      <w:proofErr w:type="spellStart"/>
      <w:r w:rsidRPr="001D09BD">
        <w:rPr>
          <w:rFonts w:ascii="Lidl Font Pro" w:hAnsi="Lidl Font Pro" w:cs="Calibri-Bold"/>
          <w:lang w:val="el-GR"/>
        </w:rPr>
        <w:t>Bound</w:t>
      </w:r>
      <w:proofErr w:type="spellEnd"/>
      <w:r w:rsidRPr="001D09BD">
        <w:rPr>
          <w:rFonts w:ascii="Lidl Font Pro" w:hAnsi="Lidl Font Pro" w:cs="Calibri-Bold"/>
          <w:lang w:val="el-GR"/>
        </w:rPr>
        <w:t xml:space="preserve"> </w:t>
      </w:r>
      <w:proofErr w:type="spellStart"/>
      <w:r w:rsidRPr="001D09BD">
        <w:rPr>
          <w:rFonts w:ascii="Lidl Font Pro" w:hAnsi="Lidl Font Pro" w:cs="Calibri-Bold"/>
          <w:lang w:val="el-GR"/>
        </w:rPr>
        <w:t>Plastic</w:t>
      </w:r>
      <w:proofErr w:type="spellEnd"/>
      <w:r w:rsidRPr="001D09BD">
        <w:rPr>
          <w:rFonts w:ascii="Lidl Font Pro" w:hAnsi="Lidl Font Pro" w:cs="Calibri-Bold"/>
          <w:lang w:val="el-GR"/>
        </w:rPr>
        <w:t xml:space="preserve"> </w:t>
      </w:r>
      <w:proofErr w:type="spellStart"/>
      <w:r w:rsidRPr="001D09BD">
        <w:rPr>
          <w:rFonts w:ascii="Lidl Font Pro" w:hAnsi="Lidl Font Pro" w:cs="Calibri-Bold"/>
          <w:lang w:val="el-GR"/>
        </w:rPr>
        <w:t>Crivit</w:t>
      </w:r>
      <w:proofErr w:type="spellEnd"/>
      <w:r w:rsidRPr="001D09BD">
        <w:rPr>
          <w:rFonts w:ascii="Lidl Font Pro" w:hAnsi="Lidl Font Pro" w:cs="Calibri-Bold"/>
          <w:lang w:val="el-GR"/>
        </w:rPr>
        <w:t xml:space="preserve"> </w:t>
      </w:r>
      <w:proofErr w:type="spellStart"/>
      <w:r w:rsidRPr="001D09BD">
        <w:rPr>
          <w:rFonts w:ascii="Lidl Font Pro" w:hAnsi="Lidl Font Pro" w:cs="Calibri-Bold"/>
          <w:lang w:val="el-GR"/>
        </w:rPr>
        <w:t>Shoes</w:t>
      </w:r>
      <w:proofErr w:type="spellEnd"/>
      <w:r>
        <w:rPr>
          <w:rFonts w:ascii="Lidl Font Pro" w:hAnsi="Lidl Font Pro" w:cs="Calibri-Bold"/>
          <w:lang w:val="el-GR"/>
        </w:rPr>
        <w:t xml:space="preserve"> είναι</w:t>
      </w:r>
      <w:r w:rsidRPr="001D09BD">
        <w:rPr>
          <w:rFonts w:ascii="Lidl Font Pro" w:hAnsi="Lidl Font Pro" w:cs="Calibri-Bold"/>
          <w:lang w:val="el-GR"/>
        </w:rPr>
        <w:t xml:space="preserve"> κατασκευασμένα στο επάνω, υφασμάτινο μέρος </w:t>
      </w:r>
      <w:r>
        <w:rPr>
          <w:rFonts w:ascii="Lidl Font Pro" w:hAnsi="Lidl Font Pro" w:cs="Calibri-Bold"/>
          <w:lang w:val="el-GR"/>
        </w:rPr>
        <w:t xml:space="preserve">τους </w:t>
      </w:r>
      <w:r w:rsidRPr="001D09BD">
        <w:rPr>
          <w:rFonts w:ascii="Lidl Font Pro" w:hAnsi="Lidl Font Pro" w:cs="Calibri-Bold"/>
          <w:lang w:val="el-GR"/>
        </w:rPr>
        <w:t xml:space="preserve">από 25% </w:t>
      </w:r>
      <w:r>
        <w:rPr>
          <w:rFonts w:ascii="Lidl Font Pro" w:hAnsi="Lidl Font Pro" w:cs="Calibri-Bold"/>
          <w:lang w:val="el-GR"/>
        </w:rPr>
        <w:t>ανακυκλωμένες</w:t>
      </w:r>
      <w:r w:rsidRPr="001D09BD">
        <w:rPr>
          <w:rFonts w:ascii="Lidl Font Pro" w:hAnsi="Lidl Font Pro" w:cs="Calibri-Bold"/>
          <w:lang w:val="el-GR"/>
        </w:rPr>
        <w:t xml:space="preserve"> φιάλες PET που συλλέγονται </w:t>
      </w:r>
      <w:r>
        <w:rPr>
          <w:rFonts w:ascii="Lidl Font Pro" w:hAnsi="Lidl Font Pro" w:cs="Calibri-Bold"/>
          <w:lang w:val="el-GR"/>
        </w:rPr>
        <w:t>από παραλίες, νησιά και παραθαλάσσιες</w:t>
      </w:r>
      <w:r w:rsidRPr="001D09BD">
        <w:rPr>
          <w:rFonts w:ascii="Lidl Font Pro" w:hAnsi="Lidl Font Pro" w:cs="Calibri-Bold"/>
          <w:lang w:val="el-GR"/>
        </w:rPr>
        <w:t xml:space="preserve"> </w:t>
      </w:r>
      <w:r>
        <w:rPr>
          <w:rFonts w:ascii="Lidl Font Pro" w:hAnsi="Lidl Font Pro" w:cs="Calibri-Bold"/>
          <w:lang w:val="el-GR"/>
        </w:rPr>
        <w:t>π</w:t>
      </w:r>
      <w:r w:rsidRPr="001D09BD">
        <w:rPr>
          <w:rFonts w:ascii="Lidl Font Pro" w:hAnsi="Lidl Font Pro" w:cs="Calibri-Bold"/>
          <w:lang w:val="el-GR"/>
        </w:rPr>
        <w:t>εριοχές και κατά 75% από ανακυκλωμένο πολυεστέρα</w:t>
      </w:r>
      <w:r>
        <w:rPr>
          <w:rFonts w:ascii="Lidl Font Pro" w:hAnsi="Lidl Font Pro" w:cs="Calibri-Bold"/>
          <w:lang w:val="el-GR"/>
        </w:rPr>
        <w:t>.</w:t>
      </w:r>
      <w:r w:rsidRPr="001D09BD">
        <w:rPr>
          <w:rFonts w:ascii="Lidl Font Pro" w:hAnsi="Lidl Font Pro" w:cs="Calibri-Bold"/>
          <w:lang w:val="el-GR"/>
        </w:rPr>
        <w:t xml:space="preserve"> </w:t>
      </w:r>
    </w:p>
    <w:p w14:paraId="217C02AF" w14:textId="1BDE45E2" w:rsidR="00C72B40" w:rsidRPr="00C72B40" w:rsidRDefault="00C72B40" w:rsidP="0022085D">
      <w:pPr>
        <w:spacing w:before="100" w:beforeAutospacing="1" w:after="120" w:line="360" w:lineRule="auto"/>
        <w:jc w:val="both"/>
        <w:rPr>
          <w:rFonts w:ascii="Lidl Font Pro" w:hAnsi="Lidl Font Pro" w:cs="Calibri-Bold"/>
          <w:lang w:val="el-GR"/>
        </w:rPr>
      </w:pPr>
      <w:r>
        <w:rPr>
          <w:rFonts w:ascii="Lidl Font Pro" w:hAnsi="Lidl Font Pro" w:cs="Calibri-Bold"/>
          <w:lang w:val="el-GR"/>
        </w:rPr>
        <w:t xml:space="preserve">Τα </w:t>
      </w:r>
      <w:r w:rsidRPr="001B36C4">
        <w:rPr>
          <w:rFonts w:ascii="Lidl Font Pro" w:hAnsi="Lidl Font Pro"/>
          <w:color w:val="000000" w:themeColor="text1"/>
          <w:lang w:val="el-GR"/>
        </w:rPr>
        <w:t xml:space="preserve">νέα αθλητικά παπούτσια, είναι διαθέσιμα </w:t>
      </w:r>
      <w:r w:rsidRPr="00C72B40">
        <w:rPr>
          <w:rFonts w:ascii="Lidl Font Pro" w:hAnsi="Lidl Font Pro"/>
          <w:color w:val="000000" w:themeColor="text1"/>
          <w:lang w:val="el-GR"/>
        </w:rPr>
        <w:t xml:space="preserve">και στα </w:t>
      </w:r>
      <w:r>
        <w:rPr>
          <w:rFonts w:ascii="Lidl Font Pro" w:hAnsi="Lidl Font Pro"/>
          <w:color w:val="000000" w:themeColor="text1"/>
          <w:lang w:val="el-GR"/>
        </w:rPr>
        <w:t xml:space="preserve">225 </w:t>
      </w:r>
      <w:r w:rsidRPr="00C72B40">
        <w:rPr>
          <w:rFonts w:ascii="Lidl Font Pro" w:hAnsi="Lidl Font Pro"/>
          <w:color w:val="000000" w:themeColor="text1"/>
          <w:lang w:val="el-GR"/>
        </w:rPr>
        <w:t xml:space="preserve">καταστήματα </w:t>
      </w:r>
      <w:r>
        <w:rPr>
          <w:rFonts w:ascii="Lidl Font Pro" w:hAnsi="Lidl Font Pro"/>
          <w:color w:val="000000" w:themeColor="text1"/>
          <w:lang w:val="el-GR"/>
        </w:rPr>
        <w:t xml:space="preserve">του δικτύου της </w:t>
      </w:r>
      <w:r>
        <w:rPr>
          <w:rFonts w:ascii="Lidl Font Pro" w:hAnsi="Lidl Font Pro"/>
          <w:color w:val="000000" w:themeColor="text1"/>
        </w:rPr>
        <w:t>Lidl</w:t>
      </w:r>
      <w:r w:rsidRPr="00C72B40">
        <w:rPr>
          <w:rFonts w:ascii="Lidl Font Pro" w:hAnsi="Lidl Font Pro"/>
          <w:color w:val="000000" w:themeColor="text1"/>
          <w:lang w:val="el-GR"/>
        </w:rPr>
        <w:t xml:space="preserve"> </w:t>
      </w:r>
      <w:r>
        <w:rPr>
          <w:rFonts w:ascii="Lidl Font Pro" w:hAnsi="Lidl Font Pro"/>
          <w:color w:val="000000" w:themeColor="text1"/>
          <w:lang w:val="el-GR"/>
        </w:rPr>
        <w:t xml:space="preserve">Ελλάς, </w:t>
      </w:r>
      <w:r w:rsidRPr="00C72B40">
        <w:rPr>
          <w:rFonts w:ascii="Lidl Font Pro" w:hAnsi="Lidl Font Pro"/>
          <w:color w:val="000000" w:themeColor="text1"/>
          <w:lang w:val="el-GR"/>
        </w:rPr>
        <w:t>μέχρι εξαντλήσεως των αποθεμάτων</w:t>
      </w:r>
      <w:r>
        <w:rPr>
          <w:rFonts w:ascii="Lidl Font Pro" w:hAnsi="Lidl Font Pro"/>
          <w:color w:val="000000" w:themeColor="text1"/>
          <w:lang w:val="el-GR"/>
        </w:rPr>
        <w:t xml:space="preserve">, στην τιμή των 16,99€ </w:t>
      </w:r>
      <w:r w:rsidRPr="00C72B40">
        <w:rPr>
          <w:rFonts w:ascii="Lidl Font Pro" w:hAnsi="Lidl Font Pro"/>
          <w:color w:val="000000" w:themeColor="text1"/>
          <w:lang w:val="el-GR"/>
        </w:rPr>
        <w:t>(</w:t>
      </w:r>
      <w:r>
        <w:rPr>
          <w:rFonts w:ascii="Lidl Font Pro" w:hAnsi="Lidl Font Pro"/>
          <w:color w:val="000000" w:themeColor="text1"/>
          <w:lang w:val="el-GR"/>
        </w:rPr>
        <w:t>γυναικεία/ανδρικά</w:t>
      </w:r>
      <w:r w:rsidRPr="00C72B40">
        <w:rPr>
          <w:rFonts w:ascii="Lidl Font Pro" w:hAnsi="Lidl Font Pro"/>
          <w:color w:val="000000" w:themeColor="text1"/>
          <w:lang w:val="el-GR"/>
        </w:rPr>
        <w:t>) και 14,99€ (</w:t>
      </w:r>
      <w:r>
        <w:rPr>
          <w:rFonts w:ascii="Lidl Font Pro" w:hAnsi="Lidl Font Pro"/>
          <w:color w:val="000000" w:themeColor="text1"/>
          <w:lang w:val="el-GR"/>
        </w:rPr>
        <w:t>παιδικά).</w:t>
      </w:r>
    </w:p>
    <w:p w14:paraId="60282A26" w14:textId="27CF201A" w:rsidR="001B36C4" w:rsidRPr="001B36C4" w:rsidRDefault="001B36C4" w:rsidP="0022085D">
      <w:pPr>
        <w:spacing w:before="100" w:beforeAutospacing="1" w:after="120" w:line="360" w:lineRule="auto"/>
        <w:jc w:val="both"/>
        <w:rPr>
          <w:rFonts w:ascii="Lidl Font Pro" w:hAnsi="Lidl Font Pro"/>
          <w:color w:val="000000" w:themeColor="text1"/>
          <w:lang w:val="el-GR"/>
        </w:rPr>
      </w:pPr>
      <w:r w:rsidRPr="001B36C4">
        <w:rPr>
          <w:rFonts w:ascii="Lidl Font Pro" w:hAnsi="Lidl Font Pro"/>
          <w:color w:val="000000" w:themeColor="text1"/>
          <w:lang w:val="el-GR"/>
        </w:rPr>
        <w:t xml:space="preserve">Τα </w:t>
      </w:r>
      <w:r w:rsidR="00C72B40">
        <w:rPr>
          <w:rFonts w:ascii="Lidl Font Pro" w:hAnsi="Lidl Font Pro"/>
          <w:color w:val="000000" w:themeColor="text1"/>
          <w:lang w:val="en-US"/>
        </w:rPr>
        <w:t>Ocean</w:t>
      </w:r>
      <w:r w:rsidR="00C72B40" w:rsidRPr="00C72B40">
        <w:rPr>
          <w:rFonts w:ascii="Lidl Font Pro" w:hAnsi="Lidl Font Pro"/>
          <w:color w:val="000000" w:themeColor="text1"/>
          <w:lang w:val="el-GR"/>
        </w:rPr>
        <w:t xml:space="preserve"> </w:t>
      </w:r>
      <w:r w:rsidR="00C72B40">
        <w:rPr>
          <w:rFonts w:ascii="Lidl Font Pro" w:hAnsi="Lidl Font Pro"/>
          <w:color w:val="000000" w:themeColor="text1"/>
          <w:lang w:val="en-US"/>
        </w:rPr>
        <w:t>Bound</w:t>
      </w:r>
      <w:r w:rsidR="00C72B40" w:rsidRPr="00C72B40">
        <w:rPr>
          <w:rFonts w:ascii="Lidl Font Pro" w:hAnsi="Lidl Font Pro"/>
          <w:color w:val="000000" w:themeColor="text1"/>
          <w:lang w:val="el-GR"/>
        </w:rPr>
        <w:t xml:space="preserve"> </w:t>
      </w:r>
      <w:r w:rsidR="00C72B40">
        <w:rPr>
          <w:rFonts w:ascii="Lidl Font Pro" w:hAnsi="Lidl Font Pro"/>
          <w:color w:val="000000" w:themeColor="text1"/>
          <w:lang w:val="en-US"/>
        </w:rPr>
        <w:t>Plastic</w:t>
      </w:r>
      <w:r w:rsidR="00C72B40" w:rsidRPr="00C72B40">
        <w:rPr>
          <w:rFonts w:ascii="Lidl Font Pro" w:hAnsi="Lidl Font Pro"/>
          <w:color w:val="000000" w:themeColor="text1"/>
          <w:lang w:val="el-GR"/>
        </w:rPr>
        <w:t xml:space="preserve"> </w:t>
      </w:r>
      <w:proofErr w:type="spellStart"/>
      <w:r w:rsidR="00C72B40">
        <w:rPr>
          <w:rFonts w:ascii="Lidl Font Pro" w:hAnsi="Lidl Font Pro"/>
          <w:color w:val="000000" w:themeColor="text1"/>
          <w:lang w:val="en-US"/>
        </w:rPr>
        <w:t>Crivit</w:t>
      </w:r>
      <w:proofErr w:type="spellEnd"/>
      <w:r w:rsidR="00C72B40" w:rsidRPr="00C72B40">
        <w:rPr>
          <w:rFonts w:ascii="Lidl Font Pro" w:hAnsi="Lidl Font Pro"/>
          <w:color w:val="000000" w:themeColor="text1"/>
          <w:lang w:val="el-GR"/>
        </w:rPr>
        <w:t xml:space="preserve"> </w:t>
      </w:r>
      <w:r w:rsidR="00C72B40">
        <w:rPr>
          <w:rFonts w:ascii="Lidl Font Pro" w:hAnsi="Lidl Font Pro"/>
          <w:color w:val="000000" w:themeColor="text1"/>
          <w:lang w:val="en-US"/>
        </w:rPr>
        <w:t>Shoes</w:t>
      </w:r>
      <w:r w:rsidR="00C72B40" w:rsidRPr="00C72B40">
        <w:rPr>
          <w:rFonts w:ascii="Lidl Font Pro" w:hAnsi="Lidl Font Pro"/>
          <w:color w:val="000000" w:themeColor="text1"/>
          <w:lang w:val="el-GR"/>
        </w:rPr>
        <w:t xml:space="preserve"> </w:t>
      </w:r>
      <w:r w:rsidRPr="001B36C4">
        <w:rPr>
          <w:rFonts w:ascii="Lidl Font Pro" w:hAnsi="Lidl Font Pro"/>
          <w:color w:val="000000" w:themeColor="text1"/>
          <w:lang w:val="el-GR"/>
        </w:rPr>
        <w:t xml:space="preserve">είναι εξίσου ανθεκτικά, όπως τα συμβατικά παπούτσια, ώστε όλοι να μπορούν να απολαμβάνουν ποιότητα και άνεση σε προσιτή τιμή, </w:t>
      </w:r>
      <w:r w:rsidR="001D09BD">
        <w:rPr>
          <w:rFonts w:ascii="Lidl Font Pro" w:hAnsi="Lidl Font Pro"/>
          <w:color w:val="000000" w:themeColor="text1"/>
          <w:lang w:val="el-GR"/>
        </w:rPr>
        <w:t xml:space="preserve">ενώ συμβάλλουν </w:t>
      </w:r>
      <w:r w:rsidRPr="001B36C4">
        <w:rPr>
          <w:rFonts w:ascii="Lidl Font Pro" w:hAnsi="Lidl Font Pro"/>
          <w:color w:val="000000" w:themeColor="text1"/>
          <w:lang w:val="el-GR"/>
        </w:rPr>
        <w:t>παράλληλα στην ανακύκλωση των πλαστικών που εντοπίζονται σε παραλίες και παράκτιες περιοχές και τα οποία απειλούν το θαλάσσιο οικοσύστημα λόγω της εγγύτητάς τους με το νερό (</w:t>
      </w:r>
      <w:proofErr w:type="spellStart"/>
      <w:r w:rsidRPr="001B36C4">
        <w:rPr>
          <w:rFonts w:ascii="Lidl Font Pro" w:hAnsi="Lidl Font Pro"/>
          <w:color w:val="000000" w:themeColor="text1"/>
          <w:lang w:val="el-GR"/>
        </w:rPr>
        <w:t>Ocean</w:t>
      </w:r>
      <w:proofErr w:type="spellEnd"/>
      <w:r w:rsidRPr="001B36C4">
        <w:rPr>
          <w:rFonts w:ascii="Lidl Font Pro" w:hAnsi="Lidl Font Pro"/>
          <w:color w:val="000000" w:themeColor="text1"/>
          <w:lang w:val="el-GR"/>
        </w:rPr>
        <w:t xml:space="preserve"> </w:t>
      </w:r>
      <w:proofErr w:type="spellStart"/>
      <w:r w:rsidRPr="001B36C4">
        <w:rPr>
          <w:rFonts w:ascii="Lidl Font Pro" w:hAnsi="Lidl Font Pro"/>
          <w:color w:val="000000" w:themeColor="text1"/>
          <w:lang w:val="el-GR"/>
        </w:rPr>
        <w:t>Bound</w:t>
      </w:r>
      <w:proofErr w:type="spellEnd"/>
      <w:r w:rsidRPr="001B36C4">
        <w:rPr>
          <w:rFonts w:ascii="Lidl Font Pro" w:hAnsi="Lidl Font Pro"/>
          <w:color w:val="000000" w:themeColor="text1"/>
          <w:lang w:val="el-GR"/>
        </w:rPr>
        <w:t xml:space="preserve"> </w:t>
      </w:r>
      <w:proofErr w:type="spellStart"/>
      <w:r w:rsidRPr="001B36C4">
        <w:rPr>
          <w:rFonts w:ascii="Lidl Font Pro" w:hAnsi="Lidl Font Pro"/>
          <w:color w:val="000000" w:themeColor="text1"/>
          <w:lang w:val="el-GR"/>
        </w:rPr>
        <w:t>Plastic</w:t>
      </w:r>
      <w:proofErr w:type="spellEnd"/>
      <w:r w:rsidRPr="001B36C4">
        <w:rPr>
          <w:rFonts w:ascii="Lidl Font Pro" w:hAnsi="Lidl Font Pro"/>
          <w:color w:val="000000" w:themeColor="text1"/>
          <w:lang w:val="el-GR"/>
        </w:rPr>
        <w:t>).</w:t>
      </w:r>
    </w:p>
    <w:p w14:paraId="7FE5D5F5" w14:textId="77777777" w:rsidR="001B36C4" w:rsidRPr="001B36C4" w:rsidRDefault="001B36C4" w:rsidP="0022085D">
      <w:pPr>
        <w:spacing w:before="100" w:beforeAutospacing="1" w:after="120" w:line="360" w:lineRule="auto"/>
        <w:jc w:val="both"/>
        <w:rPr>
          <w:rFonts w:ascii="Lidl Font Pro" w:hAnsi="Lidl Font Pro"/>
          <w:color w:val="000000" w:themeColor="text1"/>
          <w:lang w:val="el-GR"/>
        </w:rPr>
      </w:pPr>
      <w:r w:rsidRPr="001B36C4">
        <w:rPr>
          <w:rFonts w:ascii="Lidl Font Pro" w:hAnsi="Lidl Font Pro"/>
          <w:color w:val="000000" w:themeColor="text1"/>
          <w:lang w:val="el-GR"/>
        </w:rPr>
        <w:t xml:space="preserve">Η ενέργεια αυτή αποτελεί μέρος του </w:t>
      </w:r>
      <w:proofErr w:type="spellStart"/>
      <w:r w:rsidRPr="0022085D">
        <w:rPr>
          <w:rFonts w:ascii="Lidl Font Pro" w:hAnsi="Lidl Font Pro"/>
          <w:b/>
          <w:bCs/>
          <w:color w:val="000000" w:themeColor="text1"/>
          <w:lang w:val="el-GR"/>
        </w:rPr>
        <w:t>REset</w:t>
      </w:r>
      <w:proofErr w:type="spellEnd"/>
      <w:r w:rsidRPr="0022085D">
        <w:rPr>
          <w:rFonts w:ascii="Lidl Font Pro" w:hAnsi="Lidl Font Pro"/>
          <w:b/>
          <w:bCs/>
          <w:color w:val="000000" w:themeColor="text1"/>
          <w:lang w:val="el-GR"/>
        </w:rPr>
        <w:t xml:space="preserve"> </w:t>
      </w:r>
      <w:proofErr w:type="spellStart"/>
      <w:r w:rsidRPr="0022085D">
        <w:rPr>
          <w:rFonts w:ascii="Lidl Font Pro" w:hAnsi="Lidl Font Pro"/>
          <w:b/>
          <w:bCs/>
          <w:color w:val="000000" w:themeColor="text1"/>
          <w:lang w:val="el-GR"/>
        </w:rPr>
        <w:t>Plastic</w:t>
      </w:r>
      <w:proofErr w:type="spellEnd"/>
      <w:r w:rsidRPr="001B36C4">
        <w:rPr>
          <w:rFonts w:ascii="Lidl Font Pro" w:hAnsi="Lidl Font Pro"/>
          <w:color w:val="000000" w:themeColor="text1"/>
          <w:lang w:val="el-GR"/>
        </w:rPr>
        <w:t xml:space="preserve">, της διεθνούς στρατηγικής του Ομίλου </w:t>
      </w:r>
      <w:proofErr w:type="spellStart"/>
      <w:r w:rsidRPr="001B36C4">
        <w:rPr>
          <w:rFonts w:ascii="Lidl Font Pro" w:hAnsi="Lidl Font Pro"/>
          <w:color w:val="000000" w:themeColor="text1"/>
          <w:lang w:val="el-GR"/>
        </w:rPr>
        <w:t>Schwarz</w:t>
      </w:r>
      <w:proofErr w:type="spellEnd"/>
      <w:r w:rsidRPr="001B36C4">
        <w:rPr>
          <w:rFonts w:ascii="Lidl Font Pro" w:hAnsi="Lidl Font Pro"/>
          <w:color w:val="000000" w:themeColor="text1"/>
          <w:lang w:val="el-GR"/>
        </w:rPr>
        <w:t xml:space="preserve"> για το πλαστικό και συγκεκριμένα ανήκει στα πεδία δράσης </w:t>
      </w:r>
      <w:proofErr w:type="spellStart"/>
      <w:r w:rsidRPr="001B36C4">
        <w:rPr>
          <w:rFonts w:ascii="Lidl Font Pro" w:hAnsi="Lidl Font Pro"/>
          <w:color w:val="000000" w:themeColor="text1"/>
          <w:lang w:val="el-GR"/>
        </w:rPr>
        <w:t>RΕdesign</w:t>
      </w:r>
      <w:proofErr w:type="spellEnd"/>
      <w:r w:rsidRPr="001B36C4">
        <w:rPr>
          <w:rFonts w:ascii="Lidl Font Pro" w:hAnsi="Lidl Font Pro"/>
          <w:color w:val="000000" w:themeColor="text1"/>
          <w:lang w:val="el-GR"/>
        </w:rPr>
        <w:t xml:space="preserve"> και </w:t>
      </w:r>
      <w:proofErr w:type="spellStart"/>
      <w:r w:rsidRPr="001B36C4">
        <w:rPr>
          <w:rFonts w:ascii="Lidl Font Pro" w:hAnsi="Lidl Font Pro"/>
          <w:color w:val="000000" w:themeColor="text1"/>
          <w:lang w:val="el-GR"/>
        </w:rPr>
        <w:t>REcycle</w:t>
      </w:r>
      <w:proofErr w:type="spellEnd"/>
      <w:r w:rsidRPr="001B36C4">
        <w:rPr>
          <w:rFonts w:ascii="Lidl Font Pro" w:hAnsi="Lidl Font Pro"/>
          <w:color w:val="000000" w:themeColor="text1"/>
          <w:lang w:val="el-GR"/>
        </w:rPr>
        <w:t>, για τη μείωση χρήσης πλαστικού, όπου είναι εφικτό και βιώσιμο.</w:t>
      </w:r>
    </w:p>
    <w:p w14:paraId="2F4E1642" w14:textId="64C475FE" w:rsidR="001B36C4" w:rsidRPr="001B36C4" w:rsidRDefault="001B36C4" w:rsidP="0022085D">
      <w:pPr>
        <w:spacing w:before="100" w:beforeAutospacing="1" w:after="120" w:line="360" w:lineRule="auto"/>
        <w:jc w:val="both"/>
        <w:rPr>
          <w:rFonts w:ascii="Lidl Font Pro" w:hAnsi="Lidl Font Pro"/>
          <w:color w:val="000000" w:themeColor="text1"/>
          <w:lang w:val="el-GR"/>
        </w:rPr>
      </w:pPr>
      <w:r w:rsidRPr="001B36C4">
        <w:rPr>
          <w:rFonts w:ascii="Lidl Font Pro" w:hAnsi="Lidl Font Pro"/>
          <w:color w:val="000000" w:themeColor="text1"/>
          <w:lang w:val="el-GR"/>
        </w:rPr>
        <w:t xml:space="preserve">O όμιλος </w:t>
      </w:r>
      <w:proofErr w:type="spellStart"/>
      <w:r w:rsidRPr="001B36C4">
        <w:rPr>
          <w:rFonts w:ascii="Lidl Font Pro" w:hAnsi="Lidl Font Pro"/>
          <w:color w:val="000000" w:themeColor="text1"/>
          <w:lang w:val="el-GR"/>
        </w:rPr>
        <w:t>Schwarz</w:t>
      </w:r>
      <w:proofErr w:type="spellEnd"/>
      <w:r w:rsidRPr="001B36C4">
        <w:rPr>
          <w:rFonts w:ascii="Lidl Font Pro" w:hAnsi="Lidl Font Pro"/>
          <w:color w:val="000000" w:themeColor="text1"/>
          <w:lang w:val="el-GR"/>
        </w:rPr>
        <w:t xml:space="preserve"> με την πρωτοβουλία </w:t>
      </w:r>
      <w:proofErr w:type="spellStart"/>
      <w:r w:rsidRPr="0022085D">
        <w:rPr>
          <w:rFonts w:ascii="Lidl Font Pro" w:hAnsi="Lidl Font Pro"/>
          <w:b/>
          <w:bCs/>
          <w:color w:val="000000" w:themeColor="text1"/>
          <w:lang w:val="el-GR"/>
        </w:rPr>
        <w:t>REset</w:t>
      </w:r>
      <w:proofErr w:type="spellEnd"/>
      <w:r w:rsidRPr="0022085D">
        <w:rPr>
          <w:rFonts w:ascii="Lidl Font Pro" w:hAnsi="Lidl Font Pro"/>
          <w:b/>
          <w:bCs/>
          <w:color w:val="000000" w:themeColor="text1"/>
          <w:lang w:val="el-GR"/>
        </w:rPr>
        <w:t xml:space="preserve"> </w:t>
      </w:r>
      <w:proofErr w:type="spellStart"/>
      <w:r w:rsidRPr="0022085D">
        <w:rPr>
          <w:rFonts w:ascii="Lidl Font Pro" w:hAnsi="Lidl Font Pro"/>
          <w:b/>
          <w:bCs/>
          <w:color w:val="000000" w:themeColor="text1"/>
          <w:lang w:val="el-GR"/>
        </w:rPr>
        <w:t>Plastic</w:t>
      </w:r>
      <w:proofErr w:type="spellEnd"/>
      <w:r w:rsidRPr="001B36C4">
        <w:rPr>
          <w:rFonts w:ascii="Lidl Font Pro" w:hAnsi="Lidl Font Pro"/>
          <w:color w:val="000000" w:themeColor="text1"/>
          <w:lang w:val="el-GR"/>
        </w:rPr>
        <w:t xml:space="preserve">, στην οποία συμμετέχει και η </w:t>
      </w:r>
      <w:proofErr w:type="spellStart"/>
      <w:r w:rsidRPr="001B36C4">
        <w:rPr>
          <w:rFonts w:ascii="Lidl Font Pro" w:hAnsi="Lidl Font Pro"/>
          <w:color w:val="000000" w:themeColor="text1"/>
          <w:lang w:val="el-GR"/>
        </w:rPr>
        <w:t>Lidl</w:t>
      </w:r>
      <w:proofErr w:type="spellEnd"/>
      <w:r w:rsidRPr="001B36C4">
        <w:rPr>
          <w:rFonts w:ascii="Lidl Font Pro" w:hAnsi="Lidl Font Pro"/>
          <w:color w:val="000000" w:themeColor="text1"/>
          <w:lang w:val="el-GR"/>
        </w:rPr>
        <w:t xml:space="preserve"> </w:t>
      </w:r>
      <w:r w:rsidR="0022085D">
        <w:rPr>
          <w:rFonts w:ascii="Lidl Font Pro" w:hAnsi="Lidl Font Pro"/>
          <w:color w:val="000000" w:themeColor="text1"/>
          <w:lang w:val="el-GR"/>
        </w:rPr>
        <w:t>Ελλάς</w:t>
      </w:r>
      <w:r w:rsidRPr="001B36C4">
        <w:rPr>
          <w:rFonts w:ascii="Lidl Font Pro" w:hAnsi="Lidl Font Pro"/>
          <w:color w:val="000000" w:themeColor="text1"/>
          <w:lang w:val="el-GR"/>
        </w:rPr>
        <w:t>, έχει αναπτύξει μια ολιστική στρατηγική που περιλαμβάνει πέντε τομείς δράσης. Έτσι μειώνεται η χρήση του πλαστικού και κλείνει ο κύκλος στο πλαίσιο της κυκλικής οικονομίας.</w:t>
      </w:r>
    </w:p>
    <w:p w14:paraId="4E0AA25B" w14:textId="77777777" w:rsidR="00591CA5" w:rsidRDefault="00591CA5" w:rsidP="0022085D">
      <w:pPr>
        <w:spacing w:before="100" w:beforeAutospacing="1" w:after="120" w:line="360" w:lineRule="auto"/>
        <w:jc w:val="both"/>
        <w:rPr>
          <w:rFonts w:ascii="Lidl Font Pro" w:hAnsi="Lidl Font Pro"/>
          <w:lang w:val="el-GR"/>
        </w:rPr>
      </w:pPr>
      <w:r w:rsidRPr="0064123B">
        <w:rPr>
          <w:rFonts w:ascii="Lidl Font Pro" w:hAnsi="Lidl Font Pro"/>
          <w:lang w:val="el-GR"/>
        </w:rPr>
        <w:lastRenderedPageBreak/>
        <w:t xml:space="preserve">Τα πεδία δράσης της πρωτοβουλίας </w:t>
      </w:r>
      <w:proofErr w:type="spellStart"/>
      <w:r w:rsidRPr="0064123B">
        <w:rPr>
          <w:rFonts w:ascii="Lidl Font Pro" w:hAnsi="Lidl Font Pro"/>
          <w:b/>
          <w:lang w:val="el-GR"/>
        </w:rPr>
        <w:t>REset</w:t>
      </w:r>
      <w:proofErr w:type="spellEnd"/>
      <w:r w:rsidRPr="0064123B">
        <w:rPr>
          <w:rFonts w:ascii="Lidl Font Pro" w:hAnsi="Lidl Font Pro"/>
          <w:b/>
          <w:lang w:val="el-GR"/>
        </w:rPr>
        <w:t xml:space="preserve"> </w:t>
      </w:r>
      <w:proofErr w:type="spellStart"/>
      <w:r w:rsidRPr="0064123B">
        <w:rPr>
          <w:rFonts w:ascii="Lidl Font Pro" w:hAnsi="Lidl Font Pro"/>
          <w:b/>
          <w:lang w:val="el-GR"/>
        </w:rPr>
        <w:t>Plastic</w:t>
      </w:r>
      <w:proofErr w:type="spellEnd"/>
      <w:r w:rsidRPr="0064123B">
        <w:rPr>
          <w:rFonts w:ascii="Lidl Font Pro" w:hAnsi="Lidl Font Pro"/>
          <w:lang w:val="el-GR"/>
        </w:rPr>
        <w:t xml:space="preserve"> είναι τα εξής:</w:t>
      </w:r>
    </w:p>
    <w:p w14:paraId="5F495150" w14:textId="7D951BD5" w:rsidR="00591CA5" w:rsidRPr="00591CA5" w:rsidRDefault="00591CA5" w:rsidP="0022085D">
      <w:pPr>
        <w:spacing w:before="100" w:beforeAutospacing="1" w:after="120" w:line="360" w:lineRule="auto"/>
        <w:jc w:val="both"/>
        <w:rPr>
          <w:rFonts w:ascii="Lidl Font Pro" w:hAnsi="Lidl Font Pro"/>
          <w:b/>
          <w:lang w:val="el-GR"/>
        </w:rPr>
      </w:pPr>
      <w:proofErr w:type="spellStart"/>
      <w:r w:rsidRPr="0064123B">
        <w:rPr>
          <w:rFonts w:ascii="Lidl Font Pro" w:hAnsi="Lidl Font Pro"/>
          <w:b/>
          <w:lang w:val="el-GR"/>
        </w:rPr>
        <w:t>REduce</w:t>
      </w:r>
      <w:proofErr w:type="spellEnd"/>
      <w:r w:rsidRPr="0064123B">
        <w:rPr>
          <w:rFonts w:ascii="Lidl Font Pro" w:hAnsi="Lidl Font Pro"/>
          <w:b/>
          <w:lang w:val="el-GR"/>
        </w:rPr>
        <w:t xml:space="preserve"> / Μείωση</w:t>
      </w:r>
      <w:bookmarkStart w:id="2" w:name="_Hlk44436018"/>
      <w:r>
        <w:rPr>
          <w:rFonts w:ascii="Lidl Font Pro" w:hAnsi="Lidl Font Pro"/>
          <w:b/>
          <w:lang w:val="el-GR"/>
        </w:rPr>
        <w:t xml:space="preserve"> </w:t>
      </w:r>
      <w:proofErr w:type="spellStart"/>
      <w:r w:rsidRPr="0064123B">
        <w:rPr>
          <w:rFonts w:ascii="Lidl Font Pro" w:hAnsi="Lidl Font Pro"/>
          <w:lang w:val="el-GR"/>
        </w:rPr>
        <w:t>Μείωση</w:t>
      </w:r>
      <w:proofErr w:type="spellEnd"/>
      <w:r w:rsidRPr="0064123B">
        <w:rPr>
          <w:rFonts w:ascii="Lidl Font Pro" w:hAnsi="Lidl Font Pro"/>
          <w:lang w:val="el-GR"/>
        </w:rPr>
        <w:t xml:space="preserve"> χρήσης πλαστικού όπου είναι εφικτό και βιώσιμο</w:t>
      </w:r>
    </w:p>
    <w:bookmarkEnd w:id="2"/>
    <w:p w14:paraId="2EC32BB1" w14:textId="1A83C490" w:rsidR="00591CA5" w:rsidRPr="00591CA5" w:rsidRDefault="00591CA5" w:rsidP="0022085D">
      <w:pPr>
        <w:spacing w:before="100" w:beforeAutospacing="1" w:after="120" w:line="360" w:lineRule="auto"/>
        <w:jc w:val="both"/>
        <w:rPr>
          <w:rFonts w:ascii="Lidl Font Pro" w:hAnsi="Lidl Font Pro"/>
          <w:b/>
          <w:lang w:val="el-GR"/>
        </w:rPr>
      </w:pPr>
      <w:proofErr w:type="spellStart"/>
      <w:r w:rsidRPr="0064123B">
        <w:rPr>
          <w:rFonts w:ascii="Lidl Font Pro" w:hAnsi="Lidl Font Pro"/>
          <w:b/>
          <w:lang w:val="el-GR"/>
        </w:rPr>
        <w:t>REdesign</w:t>
      </w:r>
      <w:proofErr w:type="spellEnd"/>
      <w:r w:rsidRPr="0064123B">
        <w:rPr>
          <w:rFonts w:ascii="Lidl Font Pro" w:hAnsi="Lidl Font Pro"/>
          <w:b/>
          <w:lang w:val="el-GR"/>
        </w:rPr>
        <w:t xml:space="preserve"> / (</w:t>
      </w:r>
      <w:proofErr w:type="spellStart"/>
      <w:r w:rsidRPr="0064123B">
        <w:rPr>
          <w:rFonts w:ascii="Lidl Font Pro" w:hAnsi="Lidl Font Pro"/>
          <w:b/>
          <w:lang w:val="el-GR"/>
        </w:rPr>
        <w:t>Επανα</w:t>
      </w:r>
      <w:proofErr w:type="spellEnd"/>
      <w:r w:rsidRPr="0064123B">
        <w:rPr>
          <w:rFonts w:ascii="Lidl Font Pro" w:hAnsi="Lidl Font Pro"/>
          <w:b/>
          <w:lang w:val="el-GR"/>
        </w:rPr>
        <w:t>)σχεδιασμός</w:t>
      </w:r>
      <w:r>
        <w:rPr>
          <w:rFonts w:ascii="Lidl Font Pro" w:hAnsi="Lidl Font Pro"/>
          <w:b/>
          <w:lang w:val="el-GR"/>
        </w:rPr>
        <w:t xml:space="preserve"> </w:t>
      </w:r>
      <w:r w:rsidRPr="0064123B">
        <w:rPr>
          <w:rFonts w:ascii="Lidl Font Pro" w:hAnsi="Lidl Font Pro"/>
          <w:lang w:val="el-GR"/>
        </w:rPr>
        <w:t>(</w:t>
      </w:r>
      <w:proofErr w:type="spellStart"/>
      <w:r w:rsidRPr="0064123B">
        <w:rPr>
          <w:rFonts w:ascii="Lidl Font Pro" w:hAnsi="Lidl Font Pro"/>
          <w:lang w:val="el-GR"/>
        </w:rPr>
        <w:t>Επανα</w:t>
      </w:r>
      <w:proofErr w:type="spellEnd"/>
      <w:r w:rsidRPr="0064123B">
        <w:rPr>
          <w:rFonts w:ascii="Lidl Font Pro" w:hAnsi="Lidl Font Pro"/>
          <w:lang w:val="el-GR"/>
        </w:rPr>
        <w:t>)σχεδιασμός</w:t>
      </w:r>
      <w:r w:rsidR="00C06499" w:rsidRPr="00C06499">
        <w:rPr>
          <w:rFonts w:ascii="Lidl Font Pro" w:hAnsi="Lidl Font Pro"/>
          <w:lang w:val="el-GR"/>
        </w:rPr>
        <w:t xml:space="preserve"> </w:t>
      </w:r>
      <w:r w:rsidRPr="0064123B">
        <w:rPr>
          <w:rFonts w:ascii="Lidl Font Pro" w:hAnsi="Lidl Font Pro"/>
          <w:lang w:val="el-GR"/>
        </w:rPr>
        <w:t>προϊόντων ώστε να είναι ανακυκλώσιμα και να κλείνει ο κύκλος στο πλαίσιο της κυκλικής οικονομίας</w:t>
      </w:r>
    </w:p>
    <w:p w14:paraId="09409846" w14:textId="7B7813BA" w:rsidR="00591CA5" w:rsidRPr="00591CA5" w:rsidRDefault="00591CA5" w:rsidP="0022085D">
      <w:pPr>
        <w:spacing w:before="100" w:beforeAutospacing="1" w:after="120" w:line="360" w:lineRule="auto"/>
        <w:jc w:val="both"/>
        <w:rPr>
          <w:rFonts w:ascii="Lidl Font Pro" w:hAnsi="Lidl Font Pro"/>
          <w:b/>
          <w:lang w:val="el-GR"/>
        </w:rPr>
      </w:pPr>
      <w:proofErr w:type="spellStart"/>
      <w:r w:rsidRPr="0064123B">
        <w:rPr>
          <w:rFonts w:ascii="Lidl Font Pro" w:hAnsi="Lidl Font Pro"/>
          <w:b/>
          <w:lang w:val="el-GR"/>
        </w:rPr>
        <w:t>REcycle</w:t>
      </w:r>
      <w:proofErr w:type="spellEnd"/>
      <w:r w:rsidRPr="0064123B">
        <w:rPr>
          <w:rFonts w:ascii="Lidl Font Pro" w:hAnsi="Lidl Font Pro"/>
          <w:b/>
          <w:lang w:val="el-GR"/>
        </w:rPr>
        <w:t xml:space="preserve"> / Ανακύκλωση</w:t>
      </w:r>
      <w:r>
        <w:rPr>
          <w:rFonts w:ascii="Lidl Font Pro" w:hAnsi="Lidl Font Pro"/>
          <w:b/>
          <w:lang w:val="el-GR"/>
        </w:rPr>
        <w:t xml:space="preserve"> </w:t>
      </w:r>
      <w:r w:rsidRPr="0064123B">
        <w:rPr>
          <w:rFonts w:ascii="Lidl Font Pro" w:hAnsi="Lidl Font Pro"/>
          <w:lang w:val="el-GR"/>
        </w:rPr>
        <w:t xml:space="preserve">Συλλογή, διαλογή, ανακύκλωση και κλείσιμο του κύκλου ζωής των πρώτων υλών </w:t>
      </w:r>
    </w:p>
    <w:p w14:paraId="206C58FE" w14:textId="77777777" w:rsidR="00591CA5" w:rsidRDefault="00591CA5" w:rsidP="0022085D">
      <w:pPr>
        <w:spacing w:before="100" w:beforeAutospacing="1" w:after="120" w:line="360" w:lineRule="auto"/>
        <w:jc w:val="both"/>
        <w:rPr>
          <w:rFonts w:ascii="Lidl Font Pro" w:hAnsi="Lidl Font Pro"/>
          <w:b/>
          <w:lang w:val="el-GR"/>
        </w:rPr>
      </w:pPr>
      <w:proofErr w:type="spellStart"/>
      <w:r w:rsidRPr="0064123B">
        <w:rPr>
          <w:rFonts w:ascii="Lidl Font Pro" w:hAnsi="Lidl Font Pro"/>
          <w:b/>
          <w:lang w:val="el-GR"/>
        </w:rPr>
        <w:t>REmove</w:t>
      </w:r>
      <w:proofErr w:type="spellEnd"/>
      <w:r w:rsidRPr="0064123B">
        <w:rPr>
          <w:rFonts w:ascii="Lidl Font Pro" w:hAnsi="Lidl Font Pro"/>
          <w:b/>
          <w:lang w:val="el-GR"/>
        </w:rPr>
        <w:t xml:space="preserve"> / Απομάκρυνση</w:t>
      </w:r>
      <w:r>
        <w:rPr>
          <w:rFonts w:ascii="Lidl Font Pro" w:hAnsi="Lidl Font Pro"/>
          <w:b/>
          <w:lang w:val="el-GR"/>
        </w:rPr>
        <w:t xml:space="preserve"> </w:t>
      </w:r>
      <w:r w:rsidRPr="0064123B">
        <w:rPr>
          <w:rFonts w:ascii="Lidl Font Pro" w:hAnsi="Lidl Font Pro"/>
          <w:lang w:val="el-GR"/>
        </w:rPr>
        <w:t xml:space="preserve">Υποστήριξη εκστρατειών απομάκρυνσης πλαστικών απορριμμάτων από το περιβάλλον            </w:t>
      </w:r>
    </w:p>
    <w:p w14:paraId="148A1063" w14:textId="21FF8A9E" w:rsidR="00591CA5" w:rsidRPr="001B48B2" w:rsidRDefault="00591CA5" w:rsidP="0022085D">
      <w:pPr>
        <w:spacing w:before="100" w:beforeAutospacing="1" w:after="120" w:line="360" w:lineRule="auto"/>
        <w:jc w:val="both"/>
        <w:rPr>
          <w:rFonts w:ascii="Lidl Font Pro" w:hAnsi="Lidl Font Pro"/>
          <w:b/>
          <w:lang w:val="el-GR"/>
        </w:rPr>
      </w:pPr>
      <w:proofErr w:type="spellStart"/>
      <w:r w:rsidRPr="0064123B">
        <w:rPr>
          <w:rFonts w:ascii="Lidl Font Pro" w:hAnsi="Lidl Font Pro"/>
          <w:b/>
          <w:lang w:val="el-GR"/>
        </w:rPr>
        <w:t>REsearch</w:t>
      </w:r>
      <w:proofErr w:type="spellEnd"/>
      <w:r w:rsidRPr="0064123B">
        <w:rPr>
          <w:rFonts w:ascii="Lidl Font Pro" w:hAnsi="Lidl Font Pro"/>
          <w:b/>
          <w:lang w:val="el-GR"/>
        </w:rPr>
        <w:t xml:space="preserve"> / Έρευνα</w:t>
      </w:r>
      <w:r>
        <w:rPr>
          <w:rFonts w:ascii="Lidl Font Pro" w:hAnsi="Lidl Font Pro"/>
          <w:b/>
          <w:lang w:val="el-GR"/>
        </w:rPr>
        <w:t xml:space="preserve"> </w:t>
      </w:r>
      <w:r w:rsidRPr="0064123B">
        <w:rPr>
          <w:rFonts w:ascii="Lidl Font Pro" w:hAnsi="Lidl Font Pro"/>
          <w:lang w:val="el-GR"/>
        </w:rPr>
        <w:t>Επενδύσεις στην έρευνα και ανάπτυξη καινοτόμων λύσεων και ενημέρωση για την ανακύκλωση και την προστασία των φυσικών πόρων</w:t>
      </w:r>
    </w:p>
    <w:p w14:paraId="06EBDE63" w14:textId="77777777" w:rsidR="00591CA5" w:rsidRDefault="00591CA5" w:rsidP="0022085D">
      <w:pPr>
        <w:autoSpaceDE w:val="0"/>
        <w:autoSpaceDN w:val="0"/>
        <w:adjustRightInd w:val="0"/>
        <w:spacing w:before="100" w:beforeAutospacing="1" w:after="120" w:line="360" w:lineRule="auto"/>
        <w:jc w:val="both"/>
        <w:rPr>
          <w:rFonts w:ascii="Lidl Font Pro" w:hAnsi="Lidl Font Pro"/>
          <w:color w:val="000000" w:themeColor="text1"/>
          <w:lang w:val="el-GR"/>
        </w:rPr>
      </w:pPr>
      <w:r w:rsidRPr="00D8361A">
        <w:rPr>
          <w:rFonts w:ascii="Lidl Font Pro" w:hAnsi="Lidl Font Pro"/>
          <w:color w:val="000000" w:themeColor="text1"/>
          <w:lang w:val="el-GR"/>
        </w:rPr>
        <w:t xml:space="preserve">Η δέσμευσή </w:t>
      </w:r>
      <w:r>
        <w:rPr>
          <w:rFonts w:ascii="Lidl Font Pro" w:hAnsi="Lidl Font Pro"/>
          <w:color w:val="000000" w:themeColor="text1"/>
          <w:lang w:val="el-GR"/>
        </w:rPr>
        <w:t>της εταιρίας</w:t>
      </w:r>
      <w:r w:rsidRPr="00D8361A">
        <w:rPr>
          <w:rFonts w:ascii="Lidl Font Pro" w:hAnsi="Lidl Font Pro"/>
          <w:color w:val="000000" w:themeColor="text1"/>
          <w:lang w:val="el-GR"/>
        </w:rPr>
        <w:t xml:space="preserve"> στα ζητήματα της κλιματικής αλλαγής όπως και στα ειδικότερα ζητήματα προστασίας του περιβάλλοντος, είναι δεδομένη.</w:t>
      </w:r>
      <w:r>
        <w:rPr>
          <w:rFonts w:ascii="Lidl Font Pro" w:hAnsi="Lidl Font Pro"/>
          <w:color w:val="000000" w:themeColor="text1"/>
          <w:lang w:val="el-GR"/>
        </w:rPr>
        <w:t xml:space="preserve">  Στο πλαίσιο αυτό η εταιρία μέχρι το 2025 έχει δεσμευθεί για 20% λιγότερο πλαστικό στις συσκευασίες προϊόντων ιδιωτικής ετικέτας και στοχεύει στο μέγιστο ανακυκλώσιμες συσκευασίες στο 100% των προϊόντων ιδιωτικής ετικέτας της.</w:t>
      </w:r>
    </w:p>
    <w:p w14:paraId="21BF3523" w14:textId="187C1146" w:rsidR="00591CA5" w:rsidRPr="005842F1" w:rsidRDefault="00591CA5" w:rsidP="0022085D">
      <w:pPr>
        <w:autoSpaceDE w:val="0"/>
        <w:autoSpaceDN w:val="0"/>
        <w:adjustRightInd w:val="0"/>
        <w:spacing w:before="100" w:beforeAutospacing="1" w:after="120" w:line="360" w:lineRule="auto"/>
        <w:jc w:val="both"/>
        <w:rPr>
          <w:rFonts w:ascii="Lidl Font Pro" w:hAnsi="Lidl Font Pro"/>
          <w:color w:val="000000" w:themeColor="text1"/>
          <w:lang w:val="el-GR"/>
        </w:rPr>
      </w:pPr>
      <w:r w:rsidRPr="0064123B">
        <w:rPr>
          <w:rFonts w:ascii="Lidl Font Pro" w:hAnsi="Lidl Font Pro"/>
          <w:lang w:val="el-GR"/>
        </w:rPr>
        <w:t xml:space="preserve">Η </w:t>
      </w:r>
      <w:r w:rsidRPr="0064123B">
        <w:rPr>
          <w:rFonts w:ascii="Lidl Font Pro" w:hAnsi="Lidl Font Pro"/>
        </w:rPr>
        <w:t>Lidl</w:t>
      </w:r>
      <w:r w:rsidRPr="0064123B">
        <w:rPr>
          <w:rFonts w:ascii="Lidl Font Pro" w:hAnsi="Lidl Font Pro"/>
          <w:lang w:val="el-GR"/>
        </w:rPr>
        <w:t xml:space="preserve"> </w:t>
      </w:r>
      <w:r>
        <w:rPr>
          <w:rFonts w:ascii="Lidl Font Pro" w:hAnsi="Lidl Font Pro"/>
          <w:lang w:val="el-GR"/>
        </w:rPr>
        <w:t>Ελλάς</w:t>
      </w:r>
      <w:r w:rsidRPr="0064123B">
        <w:rPr>
          <w:rFonts w:ascii="Lidl Font Pro" w:hAnsi="Lidl Font Pro"/>
          <w:lang w:val="el-GR"/>
        </w:rPr>
        <w:t>, με αίσθημα ευθύνης, δε</w:t>
      </w:r>
      <w:r>
        <w:rPr>
          <w:rFonts w:ascii="Lidl Font Pro" w:hAnsi="Lidl Font Pro"/>
          <w:lang w:val="el-GR"/>
        </w:rPr>
        <w:t>ν</w:t>
      </w:r>
      <w:r w:rsidRPr="0064123B">
        <w:rPr>
          <w:rFonts w:ascii="Lidl Font Pro" w:hAnsi="Lidl Font Pro"/>
          <w:lang w:val="el-GR"/>
        </w:rPr>
        <w:t xml:space="preserve"> σταματά να δίνει μάχη για τον πλανήτη μας, για το περιβάλλον, για τις μελλοντικές γενιές. Γιατί σε όλους αξίζει ένα καλύτερο αύριο!</w:t>
      </w:r>
    </w:p>
    <w:p w14:paraId="763F0861" w14:textId="77697C2A" w:rsidR="00835E04" w:rsidRPr="00F8241B" w:rsidRDefault="00591CA5" w:rsidP="00DD7935">
      <w:pPr>
        <w:spacing w:before="100" w:beforeAutospacing="1" w:after="120" w:line="360" w:lineRule="auto"/>
        <w:jc w:val="both"/>
        <w:rPr>
          <w:rFonts w:ascii="Lidl Font Pro" w:hAnsi="Lidl Font Pro"/>
          <w:lang w:val="el-GR"/>
        </w:rPr>
      </w:pPr>
      <w:r>
        <w:rPr>
          <w:rFonts w:ascii="Lidl Font Pro" w:hAnsi="Lidl Font Pro"/>
          <w:lang w:val="el-GR"/>
        </w:rPr>
        <w:t xml:space="preserve">Μάθετε </w:t>
      </w:r>
      <w:r w:rsidRPr="0064123B">
        <w:rPr>
          <w:rFonts w:ascii="Lidl Font Pro" w:hAnsi="Lidl Font Pro"/>
          <w:lang w:val="el-GR"/>
        </w:rPr>
        <w:t xml:space="preserve">περισσότερα </w:t>
      </w:r>
      <w:r>
        <w:rPr>
          <w:rFonts w:ascii="Lidl Font Pro" w:hAnsi="Lidl Font Pro"/>
          <w:lang w:val="el-GR"/>
        </w:rPr>
        <w:t xml:space="preserve">για τη στρατηγική </w:t>
      </w:r>
      <w:proofErr w:type="spellStart"/>
      <w:r>
        <w:rPr>
          <w:rFonts w:ascii="Lidl Font Pro" w:hAnsi="Lidl Font Pro"/>
        </w:rPr>
        <w:t>REset</w:t>
      </w:r>
      <w:proofErr w:type="spellEnd"/>
      <w:r w:rsidRPr="00FA7A90">
        <w:rPr>
          <w:rFonts w:ascii="Lidl Font Pro" w:hAnsi="Lidl Font Pro"/>
          <w:lang w:val="el-GR"/>
        </w:rPr>
        <w:t xml:space="preserve"> </w:t>
      </w:r>
      <w:proofErr w:type="spellStart"/>
      <w:r>
        <w:rPr>
          <w:rFonts w:ascii="Lidl Font Pro" w:hAnsi="Lidl Font Pro"/>
        </w:rPr>
        <w:t>Plastic</w:t>
      </w:r>
      <w:proofErr w:type="spellEnd"/>
      <w:r w:rsidRPr="00FA7A90">
        <w:rPr>
          <w:rFonts w:ascii="Lidl Font Pro" w:hAnsi="Lidl Font Pro"/>
          <w:lang w:val="el-GR"/>
        </w:rPr>
        <w:t xml:space="preserve"> </w:t>
      </w:r>
      <w:r>
        <w:rPr>
          <w:rFonts w:ascii="Lidl Font Pro" w:hAnsi="Lidl Font Pro"/>
          <w:lang w:val="el-GR"/>
        </w:rPr>
        <w:t>στο</w:t>
      </w:r>
      <w:r w:rsidRPr="00A54DEB">
        <w:rPr>
          <w:lang w:val="el-GR"/>
        </w:rPr>
        <w:t xml:space="preserve"> </w:t>
      </w:r>
      <w:hyperlink r:id="rId8" w:history="1">
        <w:r w:rsidR="00835E04" w:rsidRPr="00AC6543">
          <w:rPr>
            <w:rStyle w:val="-"/>
            <w:rFonts w:ascii="Lidl Font Pro" w:hAnsi="Lidl Font Pro"/>
          </w:rPr>
          <w:t>https</w:t>
        </w:r>
        <w:r w:rsidR="00835E04" w:rsidRPr="00AC6543">
          <w:rPr>
            <w:rStyle w:val="-"/>
            <w:rFonts w:ascii="Lidl Font Pro" w:hAnsi="Lidl Font Pro"/>
            <w:lang w:val="el-GR"/>
          </w:rPr>
          <w:t>://</w:t>
        </w:r>
        <w:proofErr w:type="spellStart"/>
        <w:r w:rsidR="00835E04" w:rsidRPr="00AC6543">
          <w:rPr>
            <w:rStyle w:val="-"/>
            <w:rFonts w:ascii="Lidl Font Pro" w:hAnsi="Lidl Font Pro"/>
          </w:rPr>
          <w:t>corporate</w:t>
        </w:r>
        <w:proofErr w:type="spellEnd"/>
        <w:r w:rsidR="00835E04" w:rsidRPr="00AC6543">
          <w:rPr>
            <w:rStyle w:val="-"/>
            <w:rFonts w:ascii="Lidl Font Pro" w:hAnsi="Lidl Font Pro"/>
            <w:lang w:val="el-GR"/>
          </w:rPr>
          <w:t>.</w:t>
        </w:r>
        <w:proofErr w:type="spellStart"/>
        <w:r w:rsidR="00835E04" w:rsidRPr="00AC6543">
          <w:rPr>
            <w:rStyle w:val="-"/>
            <w:rFonts w:ascii="Lidl Font Pro" w:hAnsi="Lidl Font Pro"/>
          </w:rPr>
          <w:t>lidl</w:t>
        </w:r>
        <w:proofErr w:type="spellEnd"/>
        <w:r w:rsidR="00835E04" w:rsidRPr="00AC6543">
          <w:rPr>
            <w:rStyle w:val="-"/>
            <w:rFonts w:ascii="Lidl Font Pro" w:hAnsi="Lidl Font Pro"/>
            <w:lang w:val="el-GR"/>
          </w:rPr>
          <w:t>-</w:t>
        </w:r>
        <w:proofErr w:type="spellStart"/>
        <w:r w:rsidR="00835E04" w:rsidRPr="00AC6543">
          <w:rPr>
            <w:rStyle w:val="-"/>
            <w:rFonts w:ascii="Lidl Font Pro" w:hAnsi="Lidl Font Pro"/>
          </w:rPr>
          <w:t>hellas</w:t>
        </w:r>
        <w:proofErr w:type="spellEnd"/>
        <w:r w:rsidR="00835E04" w:rsidRPr="00AC6543">
          <w:rPr>
            <w:rStyle w:val="-"/>
            <w:rFonts w:ascii="Lidl Font Pro" w:hAnsi="Lidl Font Pro"/>
            <w:lang w:val="el-GR"/>
          </w:rPr>
          <w:t>.</w:t>
        </w:r>
        <w:proofErr w:type="spellStart"/>
        <w:r w:rsidR="00835E04" w:rsidRPr="00AC6543">
          <w:rPr>
            <w:rStyle w:val="-"/>
            <w:rFonts w:ascii="Lidl Font Pro" w:hAnsi="Lidl Font Pro"/>
          </w:rPr>
          <w:t>gr</w:t>
        </w:r>
        <w:proofErr w:type="spellEnd"/>
        <w:r w:rsidR="00835E04" w:rsidRPr="00AC6543">
          <w:rPr>
            <w:rStyle w:val="-"/>
            <w:rFonts w:ascii="Lidl Font Pro" w:hAnsi="Lidl Font Pro"/>
            <w:lang w:val="el-GR"/>
          </w:rPr>
          <w:t>/</w:t>
        </w:r>
        <w:proofErr w:type="spellStart"/>
        <w:r w:rsidR="00835E04" w:rsidRPr="00AC6543">
          <w:rPr>
            <w:rStyle w:val="-"/>
            <w:rFonts w:ascii="Lidl Font Pro" w:hAnsi="Lidl Font Pro"/>
          </w:rPr>
          <w:t>responsibility</w:t>
        </w:r>
        <w:proofErr w:type="spellEnd"/>
        <w:r w:rsidR="00835E04" w:rsidRPr="00AC6543">
          <w:rPr>
            <w:rStyle w:val="-"/>
            <w:rFonts w:ascii="Lidl Font Pro" w:hAnsi="Lidl Font Pro"/>
            <w:lang w:val="el-GR"/>
          </w:rPr>
          <w:t>/</w:t>
        </w:r>
        <w:proofErr w:type="spellStart"/>
        <w:r w:rsidR="00835E04" w:rsidRPr="00AC6543">
          <w:rPr>
            <w:rStyle w:val="-"/>
            <w:rFonts w:ascii="Lidl Font Pro" w:hAnsi="Lidl Font Pro"/>
          </w:rPr>
          <w:t>reset</w:t>
        </w:r>
        <w:proofErr w:type="spellEnd"/>
        <w:r w:rsidR="00835E04" w:rsidRPr="00AC6543">
          <w:rPr>
            <w:rStyle w:val="-"/>
            <w:rFonts w:ascii="Lidl Font Pro" w:hAnsi="Lidl Font Pro"/>
            <w:lang w:val="el-GR"/>
          </w:rPr>
          <w:t>-</w:t>
        </w:r>
        <w:proofErr w:type="spellStart"/>
        <w:r w:rsidR="00835E04" w:rsidRPr="00AC6543">
          <w:rPr>
            <w:rStyle w:val="-"/>
            <w:rFonts w:ascii="Lidl Font Pro" w:hAnsi="Lidl Font Pro"/>
          </w:rPr>
          <w:t>plastic</w:t>
        </w:r>
        <w:proofErr w:type="spellEnd"/>
      </w:hyperlink>
    </w:p>
    <w:bookmarkEnd w:id="0"/>
    <w:p w14:paraId="7CAAA206" w14:textId="77777777" w:rsidR="00024ECA" w:rsidRPr="00591CA5" w:rsidRDefault="00024ECA" w:rsidP="00024ECA">
      <w:pPr>
        <w:spacing w:line="360" w:lineRule="auto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r w:rsidRPr="00154CA7">
        <w:rPr>
          <w:rFonts w:ascii="Lidl Font Pro" w:hAnsi="Lidl Font Pro" w:cs="Calibri,Bold"/>
          <w:b/>
          <w:bCs/>
          <w:color w:val="1F497D"/>
          <w:lang w:val="el-GR"/>
        </w:rPr>
        <w:t xml:space="preserve">Επισκεφθείτε τη </w:t>
      </w:r>
      <w:r w:rsidRPr="00154CA7">
        <w:rPr>
          <w:rFonts w:ascii="Lidl Font Pro" w:hAnsi="Lidl Font Pro" w:cs="Calibri,Bold"/>
          <w:b/>
          <w:bCs/>
          <w:color w:val="1F497D"/>
        </w:rPr>
        <w:t>Lidl</w:t>
      </w:r>
      <w:r w:rsidRPr="00154CA7">
        <w:rPr>
          <w:rFonts w:ascii="Lidl Font Pro" w:hAnsi="Lidl Font Pro" w:cs="Calibri,Bold"/>
          <w:b/>
          <w:bCs/>
          <w:color w:val="1F497D"/>
          <w:lang w:val="el-GR"/>
        </w:rPr>
        <w:t xml:space="preserve"> Ελλάς και στα:</w:t>
      </w:r>
    </w:p>
    <w:p w14:paraId="3916C3AE" w14:textId="77777777" w:rsidR="00024ECA" w:rsidRPr="00154CA7" w:rsidRDefault="00024ECA" w:rsidP="00024ECA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r w:rsidRPr="00154CA7">
        <w:rPr>
          <w:rFonts w:ascii="Lidl Font Pro" w:hAnsi="Lidl Font Pro" w:cs="Calibri,Bold"/>
          <w:b/>
          <w:bCs/>
          <w:color w:val="1F497D"/>
          <w:lang w:val="en-US"/>
        </w:rPr>
        <w:t>https</w:t>
      </w:r>
      <w:r w:rsidRPr="00154CA7">
        <w:rPr>
          <w:rFonts w:ascii="Lidl Font Pro" w:hAnsi="Lidl Font Pro" w:cs="Calibri,Bold"/>
          <w:b/>
          <w:bCs/>
          <w:color w:val="1F497D"/>
          <w:lang w:val="el-GR"/>
        </w:rPr>
        <w:t>://</w:t>
      </w:r>
      <w:r w:rsidRPr="00154CA7">
        <w:rPr>
          <w:rFonts w:ascii="Lidl Font Pro" w:hAnsi="Lidl Font Pro" w:cs="Calibri,Bold"/>
          <w:b/>
          <w:bCs/>
          <w:color w:val="1F497D"/>
          <w:lang w:val="en-US"/>
        </w:rPr>
        <w:t>corporate</w:t>
      </w:r>
      <w:r w:rsidRPr="00154CA7">
        <w:rPr>
          <w:rFonts w:ascii="Lidl Font Pro" w:hAnsi="Lidl Font Pro" w:cs="Calibri,Bold"/>
          <w:b/>
          <w:bCs/>
          <w:color w:val="1F497D"/>
          <w:lang w:val="el-GR"/>
        </w:rPr>
        <w:t>.</w:t>
      </w:r>
      <w:proofErr w:type="spellStart"/>
      <w:r w:rsidRPr="00154CA7">
        <w:rPr>
          <w:rFonts w:ascii="Lidl Font Pro" w:hAnsi="Lidl Font Pro" w:cs="Calibri,Bold"/>
          <w:b/>
          <w:bCs/>
          <w:color w:val="1F497D"/>
          <w:lang w:val="en-US"/>
        </w:rPr>
        <w:t>lidl</w:t>
      </w:r>
      <w:proofErr w:type="spellEnd"/>
      <w:r w:rsidRPr="00154CA7">
        <w:rPr>
          <w:rFonts w:ascii="Lidl Font Pro" w:hAnsi="Lidl Font Pro" w:cs="Calibri,Bold"/>
          <w:b/>
          <w:bCs/>
          <w:color w:val="1F497D"/>
          <w:lang w:val="el-GR"/>
        </w:rPr>
        <w:t>-</w:t>
      </w:r>
      <w:proofErr w:type="spellStart"/>
      <w:r w:rsidRPr="00154CA7">
        <w:rPr>
          <w:rFonts w:ascii="Lidl Font Pro" w:hAnsi="Lidl Font Pro" w:cs="Calibri,Bold"/>
          <w:b/>
          <w:bCs/>
          <w:color w:val="1F497D"/>
          <w:lang w:val="en-US"/>
        </w:rPr>
        <w:t>hellas</w:t>
      </w:r>
      <w:proofErr w:type="spellEnd"/>
      <w:r w:rsidRPr="00154CA7">
        <w:rPr>
          <w:rFonts w:ascii="Lidl Font Pro" w:hAnsi="Lidl Font Pro" w:cs="Calibri,Bold"/>
          <w:b/>
          <w:bCs/>
          <w:color w:val="1F497D"/>
          <w:lang w:val="el-GR"/>
        </w:rPr>
        <w:t>.</w:t>
      </w:r>
      <w:r w:rsidRPr="00154CA7">
        <w:rPr>
          <w:rFonts w:ascii="Lidl Font Pro" w:hAnsi="Lidl Font Pro" w:cs="Calibri,Bold"/>
          <w:b/>
          <w:bCs/>
          <w:color w:val="1F497D"/>
          <w:lang w:val="en-US"/>
        </w:rPr>
        <w:t>gr</w:t>
      </w:r>
    </w:p>
    <w:p w14:paraId="395DBBA9" w14:textId="77777777" w:rsidR="00024ECA" w:rsidRPr="00154CA7" w:rsidRDefault="00330D0E" w:rsidP="00024EC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hyperlink r:id="rId9" w:history="1">
        <w:r w:rsidR="00024ECA" w:rsidRPr="00154CA7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n-US"/>
          </w:rPr>
          <w:t>www</w:t>
        </w:r>
        <w:r w:rsidR="00024ECA" w:rsidRPr="00154CA7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l-GR"/>
          </w:rPr>
          <w:t>.</w:t>
        </w:r>
        <w:proofErr w:type="spellStart"/>
        <w:r w:rsidR="00024ECA" w:rsidRPr="00154CA7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n-US"/>
          </w:rPr>
          <w:t>facebook</w:t>
        </w:r>
        <w:proofErr w:type="spellEnd"/>
        <w:r w:rsidR="00024ECA" w:rsidRPr="00154CA7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l-GR"/>
          </w:rPr>
          <w:t>.</w:t>
        </w:r>
        <w:r w:rsidR="00024ECA" w:rsidRPr="00154CA7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n-US"/>
          </w:rPr>
          <w:t>com</w:t>
        </w:r>
        <w:r w:rsidR="00024ECA" w:rsidRPr="00154CA7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l-GR"/>
          </w:rPr>
          <w:t>/</w:t>
        </w:r>
        <w:proofErr w:type="spellStart"/>
        <w:r w:rsidR="00024ECA" w:rsidRPr="00154CA7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n-US"/>
          </w:rPr>
          <w:t>lidlgr</w:t>
        </w:r>
        <w:proofErr w:type="spellEnd"/>
      </w:hyperlink>
    </w:p>
    <w:p w14:paraId="5BF506E1" w14:textId="77777777" w:rsidR="00024ECA" w:rsidRPr="00154CA7" w:rsidRDefault="00330D0E" w:rsidP="00024ECA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hyperlink r:id="rId10" w:history="1">
        <w:r w:rsidR="00024ECA" w:rsidRPr="00154CA7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n-US"/>
          </w:rPr>
          <w:t>www</w:t>
        </w:r>
        <w:r w:rsidR="00024ECA" w:rsidRPr="00154CA7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l-GR"/>
          </w:rPr>
          <w:t>.</w:t>
        </w:r>
        <w:r w:rsidR="00024ECA" w:rsidRPr="00154CA7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n-US"/>
          </w:rPr>
          <w:t>twitter</w:t>
        </w:r>
        <w:r w:rsidR="00024ECA" w:rsidRPr="00154CA7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l-GR"/>
          </w:rPr>
          <w:t>.</w:t>
        </w:r>
        <w:r w:rsidR="00024ECA" w:rsidRPr="00154CA7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n-US"/>
          </w:rPr>
          <w:t>com</w:t>
        </w:r>
        <w:r w:rsidR="00024ECA" w:rsidRPr="00154CA7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l-GR"/>
          </w:rPr>
          <w:t>/</w:t>
        </w:r>
        <w:r w:rsidR="00024ECA" w:rsidRPr="00154CA7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n-US"/>
          </w:rPr>
          <w:t>Lidl</w:t>
        </w:r>
        <w:r w:rsidR="00024ECA" w:rsidRPr="00154CA7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l-GR"/>
          </w:rPr>
          <w:t>_</w:t>
        </w:r>
        <w:r w:rsidR="00024ECA" w:rsidRPr="00154CA7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n-US"/>
          </w:rPr>
          <w:t>Hellas</w:t>
        </w:r>
        <w:r w:rsidR="00024ECA" w:rsidRPr="00154CA7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l-GR"/>
          </w:rPr>
          <w:t>_</w:t>
        </w:r>
      </w:hyperlink>
    </w:p>
    <w:p w14:paraId="6215C053" w14:textId="77777777" w:rsidR="00024ECA" w:rsidRPr="00154CA7" w:rsidRDefault="00330D0E" w:rsidP="00024ECA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hyperlink r:id="rId11" w:history="1">
        <w:r w:rsidR="00024ECA" w:rsidRPr="00154CA7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s-ES"/>
          </w:rPr>
          <w:t>www</w:t>
        </w:r>
        <w:r w:rsidR="00024ECA" w:rsidRPr="00154CA7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l-GR"/>
          </w:rPr>
          <w:t>.</w:t>
        </w:r>
        <w:proofErr w:type="spellStart"/>
        <w:r w:rsidR="00024ECA" w:rsidRPr="00154CA7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s-ES"/>
          </w:rPr>
          <w:t>instagram</w:t>
        </w:r>
        <w:proofErr w:type="spellEnd"/>
        <w:r w:rsidR="00024ECA" w:rsidRPr="00154CA7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l-GR"/>
          </w:rPr>
          <w:t>.</w:t>
        </w:r>
        <w:proofErr w:type="spellStart"/>
        <w:r w:rsidR="00024ECA" w:rsidRPr="00154CA7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s-ES"/>
          </w:rPr>
          <w:t>com</w:t>
        </w:r>
        <w:proofErr w:type="spellEnd"/>
        <w:r w:rsidR="00024ECA" w:rsidRPr="00154CA7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l-GR"/>
          </w:rPr>
          <w:t>/</w:t>
        </w:r>
        <w:proofErr w:type="spellStart"/>
        <w:r w:rsidR="00024ECA" w:rsidRPr="00154CA7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s-ES"/>
          </w:rPr>
          <w:t>lidl</w:t>
        </w:r>
        <w:proofErr w:type="spellEnd"/>
        <w:r w:rsidR="00024ECA" w:rsidRPr="00154CA7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l-GR"/>
          </w:rPr>
          <w:t>_</w:t>
        </w:r>
        <w:proofErr w:type="spellStart"/>
        <w:r w:rsidR="00024ECA" w:rsidRPr="00154CA7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s-ES"/>
          </w:rPr>
          <w:t>hellas</w:t>
        </w:r>
        <w:proofErr w:type="spellEnd"/>
      </w:hyperlink>
    </w:p>
    <w:p w14:paraId="77802124" w14:textId="77777777" w:rsidR="00024ECA" w:rsidRPr="00154CA7" w:rsidRDefault="00330D0E" w:rsidP="00024ECA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hyperlink r:id="rId12" w:history="1">
        <w:r w:rsidR="00024ECA" w:rsidRPr="00154CA7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n-US"/>
          </w:rPr>
          <w:t>www</w:t>
        </w:r>
        <w:r w:rsidR="00024ECA" w:rsidRPr="00154CA7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l-GR"/>
          </w:rPr>
          <w:t>.</w:t>
        </w:r>
        <w:proofErr w:type="spellStart"/>
        <w:r w:rsidR="00024ECA" w:rsidRPr="00154CA7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n-US"/>
          </w:rPr>
          <w:t>linkedin</w:t>
        </w:r>
        <w:proofErr w:type="spellEnd"/>
        <w:r w:rsidR="00024ECA" w:rsidRPr="00154CA7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l-GR"/>
          </w:rPr>
          <w:t>.</w:t>
        </w:r>
        <w:r w:rsidR="00024ECA" w:rsidRPr="00154CA7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n-US"/>
          </w:rPr>
          <w:t>com</w:t>
        </w:r>
        <w:r w:rsidR="00024ECA" w:rsidRPr="00154CA7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l-GR"/>
          </w:rPr>
          <w:t>/</w:t>
        </w:r>
        <w:r w:rsidR="00024ECA" w:rsidRPr="00154CA7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n-US"/>
          </w:rPr>
          <w:t>company</w:t>
        </w:r>
        <w:r w:rsidR="00024ECA" w:rsidRPr="00154CA7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l-GR"/>
          </w:rPr>
          <w:t>/</w:t>
        </w:r>
        <w:proofErr w:type="spellStart"/>
        <w:r w:rsidR="00024ECA" w:rsidRPr="00154CA7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n-US"/>
          </w:rPr>
          <w:t>lidl</w:t>
        </w:r>
        <w:proofErr w:type="spellEnd"/>
        <w:r w:rsidR="00024ECA" w:rsidRPr="00154CA7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l-GR"/>
          </w:rPr>
          <w:t>-</w:t>
        </w:r>
        <w:proofErr w:type="spellStart"/>
        <w:r w:rsidR="00024ECA" w:rsidRPr="00154CA7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n-US"/>
          </w:rPr>
          <w:t>hellas</w:t>
        </w:r>
        <w:proofErr w:type="spellEnd"/>
      </w:hyperlink>
    </w:p>
    <w:p w14:paraId="2745628E" w14:textId="1190D0E6" w:rsidR="00622E3D" w:rsidRPr="00F84242" w:rsidRDefault="00024ECA" w:rsidP="00F84242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r w:rsidRPr="00154CA7">
        <w:rPr>
          <w:rFonts w:ascii="Lidl Font Pro" w:hAnsi="Lidl Font Pro" w:cs="Calibri,Bold"/>
          <w:b/>
          <w:bCs/>
          <w:color w:val="1F497D"/>
          <w:lang w:val="es-ES"/>
        </w:rPr>
        <w:t>https</w:t>
      </w:r>
      <w:r w:rsidRPr="00154CA7">
        <w:rPr>
          <w:rFonts w:ascii="Lidl Font Pro" w:hAnsi="Lidl Font Pro" w:cs="Calibri,Bold"/>
          <w:b/>
          <w:bCs/>
          <w:color w:val="1F497D"/>
          <w:lang w:val="el-GR"/>
        </w:rPr>
        <w:t>://</w:t>
      </w:r>
      <w:r w:rsidRPr="00154CA7">
        <w:rPr>
          <w:rFonts w:ascii="Lidl Font Pro" w:hAnsi="Lidl Font Pro" w:cs="Calibri,Bold"/>
          <w:b/>
          <w:bCs/>
          <w:color w:val="1F497D"/>
          <w:lang w:val="es-ES"/>
        </w:rPr>
        <w:t>www</w:t>
      </w:r>
      <w:r w:rsidRPr="00154CA7">
        <w:rPr>
          <w:rFonts w:ascii="Lidl Font Pro" w:hAnsi="Lidl Font Pro" w:cs="Calibri,Bold"/>
          <w:b/>
          <w:bCs/>
          <w:color w:val="1F497D"/>
          <w:lang w:val="el-GR"/>
        </w:rPr>
        <w:t>.</w:t>
      </w:r>
      <w:proofErr w:type="spellStart"/>
      <w:r w:rsidRPr="00154CA7">
        <w:rPr>
          <w:rFonts w:ascii="Lidl Font Pro" w:hAnsi="Lidl Font Pro" w:cs="Calibri,Bold"/>
          <w:b/>
          <w:bCs/>
          <w:color w:val="1F497D"/>
          <w:lang w:val="es-ES"/>
        </w:rPr>
        <w:t>youtube</w:t>
      </w:r>
      <w:proofErr w:type="spellEnd"/>
      <w:r w:rsidRPr="00154CA7">
        <w:rPr>
          <w:rFonts w:ascii="Lidl Font Pro" w:hAnsi="Lidl Font Pro" w:cs="Calibri,Bold"/>
          <w:b/>
          <w:bCs/>
          <w:color w:val="1F497D"/>
          <w:lang w:val="el-GR"/>
        </w:rPr>
        <w:t>.</w:t>
      </w:r>
      <w:proofErr w:type="spellStart"/>
      <w:r w:rsidRPr="00154CA7">
        <w:rPr>
          <w:rFonts w:ascii="Lidl Font Pro" w:hAnsi="Lidl Font Pro" w:cs="Calibri,Bold"/>
          <w:b/>
          <w:bCs/>
          <w:color w:val="1F497D"/>
          <w:lang w:val="es-ES"/>
        </w:rPr>
        <w:t>com</w:t>
      </w:r>
      <w:proofErr w:type="spellEnd"/>
      <w:r w:rsidRPr="00154CA7">
        <w:rPr>
          <w:rFonts w:ascii="Lidl Font Pro" w:hAnsi="Lidl Font Pro" w:cs="Calibri,Bold"/>
          <w:b/>
          <w:bCs/>
          <w:color w:val="1F497D"/>
          <w:lang w:val="el-GR"/>
        </w:rPr>
        <w:t>/</w:t>
      </w:r>
      <w:proofErr w:type="spellStart"/>
      <w:r w:rsidRPr="00154CA7">
        <w:rPr>
          <w:rFonts w:ascii="Lidl Font Pro" w:hAnsi="Lidl Font Pro" w:cs="Calibri,Bold"/>
          <w:b/>
          <w:bCs/>
          <w:color w:val="1F497D"/>
          <w:lang w:val="es-ES"/>
        </w:rPr>
        <w:t>user</w:t>
      </w:r>
      <w:proofErr w:type="spellEnd"/>
      <w:r w:rsidRPr="00154CA7">
        <w:rPr>
          <w:rFonts w:ascii="Lidl Font Pro" w:hAnsi="Lidl Font Pro" w:cs="Calibri,Bold"/>
          <w:b/>
          <w:bCs/>
          <w:color w:val="1F497D"/>
          <w:lang w:val="el-GR"/>
        </w:rPr>
        <w:t>/</w:t>
      </w:r>
      <w:proofErr w:type="spellStart"/>
      <w:r w:rsidRPr="00154CA7">
        <w:rPr>
          <w:rFonts w:ascii="Lidl Font Pro" w:hAnsi="Lidl Font Pro" w:cs="Calibri,Bold"/>
          <w:b/>
          <w:bCs/>
          <w:color w:val="1F497D"/>
          <w:lang w:val="es-ES"/>
        </w:rPr>
        <w:t>lidlhellas</w:t>
      </w:r>
      <w:proofErr w:type="spellEnd"/>
    </w:p>
    <w:sectPr w:rsidR="00622E3D" w:rsidRPr="00F84242" w:rsidSect="00FF5A3A">
      <w:headerReference w:type="default" r:id="rId13"/>
      <w:footerReference w:type="default" r:id="rId14"/>
      <w:pgSz w:w="11906" w:h="16838"/>
      <w:pgMar w:top="2070" w:right="1800" w:bottom="1800" w:left="1800" w:header="708" w:footer="9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5D5EE6" w14:textId="77777777" w:rsidR="000D0766" w:rsidRDefault="000D0766" w:rsidP="00C15348">
      <w:pPr>
        <w:spacing w:after="0" w:line="240" w:lineRule="auto"/>
      </w:pPr>
      <w:r>
        <w:separator/>
      </w:r>
    </w:p>
  </w:endnote>
  <w:endnote w:type="continuationSeparator" w:id="0">
    <w:p w14:paraId="50BD77C9" w14:textId="77777777" w:rsidR="000D0766" w:rsidRDefault="000D0766" w:rsidP="00C15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idl Font Pro">
    <w:panose1 w:val="02000000000000000000"/>
    <w:charset w:val="A1"/>
    <w:family w:val="auto"/>
    <w:pitch w:val="variable"/>
    <w:sig w:usb0="A00002FF" w:usb1="500020CB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,Bold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rialMT">
    <w:altName w:val="Times New Roman"/>
    <w:panose1 w:val="00000000000000000000"/>
    <w:charset w:val="A1"/>
    <w:family w:val="auto"/>
    <w:notTrueType/>
    <w:pitch w:val="default"/>
    <w:sig w:usb0="00000001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85D16" w14:textId="74CCC926" w:rsidR="00F847FC" w:rsidRDefault="00246962">
    <w:pPr>
      <w:pStyle w:val="a4"/>
    </w:pPr>
    <w:r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67261AB1" wp14:editId="3D04FA80">
              <wp:simplePos x="0" y="0"/>
              <wp:positionH relativeFrom="column">
                <wp:posOffset>0</wp:posOffset>
              </wp:positionH>
              <wp:positionV relativeFrom="page">
                <wp:posOffset>9991090</wp:posOffset>
              </wp:positionV>
              <wp:extent cx="5284470" cy="440055"/>
              <wp:effectExtent l="0" t="0" r="11430" b="17145"/>
              <wp:wrapTight wrapText="bothSides">
                <wp:wrapPolygon edited="0">
                  <wp:start x="0" y="0"/>
                  <wp:lineTo x="0" y="21506"/>
                  <wp:lineTo x="21569" y="21506"/>
                  <wp:lineTo x="21569" y="0"/>
                  <wp:lineTo x="0" y="0"/>
                </wp:wrapPolygon>
              </wp:wrapTight>
              <wp:docPr id="6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4470" cy="440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84B422" w14:textId="77777777" w:rsidR="00246962" w:rsidRPr="00380C9A" w:rsidRDefault="00246962" w:rsidP="00246962">
                          <w:pPr>
                            <w:pStyle w:val="FuzeileText"/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</w:pP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</w:rPr>
                            <w:t>Lidl</w:t>
                          </w: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 xml:space="preserve"> </w:t>
                          </w:r>
                          <w:r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>Ελλάς</w:t>
                          </w:r>
                          <w:r w:rsidRPr="00380C9A">
                            <w:rPr>
                              <w:rFonts w:ascii="Lidl Font Pro" w:hAnsi="Lidl Font Pro" w:cs="ArialMT"/>
                              <w:sz w:val="22"/>
                              <w:szCs w:val="22"/>
                              <w:lang w:val="el-GR"/>
                            </w:rPr>
                            <w:t xml:space="preserve"> </w:t>
                          </w:r>
                          <w:r w:rsidRPr="00380C9A">
                            <w:rPr>
                              <w:rFonts w:ascii="Lidl Font Pro" w:hAnsi="Lidl Font Pro"/>
                              <w:sz w:val="22"/>
                              <w:szCs w:val="22"/>
                              <w:lang w:val="el-GR"/>
                            </w:rPr>
                            <w:t xml:space="preserve"> · </w:t>
                          </w: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>Τμήμα Επικοινωνίας &amp; Εταιρικής Υπευθυνότητας</w:t>
                          </w:r>
                        </w:p>
                        <w:p w14:paraId="70E82F7D" w14:textId="2C939FFE" w:rsidR="00246962" w:rsidRPr="00380C9A" w:rsidRDefault="00246962" w:rsidP="00246962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Lidl Font Pro" w:hAnsi="Lidl Font Pro"/>
                              <w:lang w:val="el-GR"/>
                            </w:rPr>
                          </w:pPr>
                          <w:r w:rsidRPr="00380C9A">
                            <w:rPr>
                              <w:rFonts w:ascii="Lidl Font Pro" w:hAnsi="Lidl Font Pro" w:cs="ArialMT"/>
                              <w:lang w:val="el-GR"/>
                            </w:rPr>
                            <w:t xml:space="preserve">Ο.Τ. 31, ΔΑ 13, Τ.Θ. 1032, Τ.Κ. 57 022 </w:t>
                          </w:r>
                          <w:proofErr w:type="spellStart"/>
                          <w:r w:rsidRPr="00380C9A">
                            <w:rPr>
                              <w:rFonts w:ascii="Lidl Font Pro" w:hAnsi="Lidl Font Pro" w:cs="ArialMT"/>
                              <w:lang w:val="el-GR"/>
                            </w:rPr>
                            <w:t>Σίνδος</w:t>
                          </w:r>
                          <w:proofErr w:type="spellEnd"/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 xml:space="preserve"> · 2310 490700 ·</w:t>
                          </w:r>
                          <w:r>
                            <w:rPr>
                              <w:rFonts w:ascii="Lidl Font Pro" w:hAnsi="Lidl Font Pro"/>
                              <w:lang w:val="el-GR"/>
                            </w:rPr>
                            <w:t xml:space="preserve"> </w:t>
                          </w:r>
                          <w:proofErr w:type="spellStart"/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pr</w:t>
                          </w:r>
                          <w:r>
                            <w:rPr>
                              <w:rFonts w:ascii="Lidl Font Pro" w:hAnsi="Lidl Font Pro"/>
                            </w:rPr>
                            <w:t>ess</w:t>
                          </w:r>
                          <w:proofErr w:type="spellEnd"/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>@</w:t>
                          </w:r>
                          <w:proofErr w:type="spellStart"/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lidl</w:t>
                          </w:r>
                          <w:proofErr w:type="spellEnd"/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>.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gr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261AB1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0;margin-top:786.7pt;width:416.1pt;height:34.6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" filled="f" stroked="f">
              <v:textbox inset="0,0,0,0">
                <w:txbxContent>
                  <w:p w14:paraId="5A84B422" w14:textId="77777777" w:rsidR="00246962" w:rsidRPr="00380C9A" w:rsidRDefault="00246962" w:rsidP="00246962">
                    <w:pPr>
                      <w:pStyle w:val="FuzeileText"/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</w:pP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</w:rPr>
                      <w:t>Lidl</w:t>
                    </w: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 xml:space="preserve"> </w:t>
                    </w:r>
                    <w:r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>Ελλάς</w:t>
                    </w:r>
                    <w:r w:rsidRPr="00380C9A">
                      <w:rPr>
                        <w:rFonts w:ascii="Lidl Font Pro" w:hAnsi="Lidl Font Pro" w:cs="ArialMT"/>
                        <w:sz w:val="22"/>
                        <w:szCs w:val="22"/>
                        <w:lang w:val="el-GR"/>
                      </w:rPr>
                      <w:t xml:space="preserve"> </w:t>
                    </w:r>
                    <w:r w:rsidRPr="00380C9A">
                      <w:rPr>
                        <w:rFonts w:ascii="Lidl Font Pro" w:hAnsi="Lidl Font Pro"/>
                        <w:sz w:val="22"/>
                        <w:szCs w:val="22"/>
                        <w:lang w:val="el-GR"/>
                      </w:rPr>
                      <w:t xml:space="preserve"> · </w:t>
                    </w: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>Τμήμα Επικοινωνίας &amp; Εταιρικής Υπευθυνότητας</w:t>
                    </w:r>
                  </w:p>
                  <w:p w14:paraId="70E82F7D" w14:textId="2C939FFE" w:rsidR="00246962" w:rsidRPr="00380C9A" w:rsidRDefault="00246962" w:rsidP="00246962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Lidl Font Pro" w:hAnsi="Lidl Font Pro"/>
                        <w:lang w:val="el-GR"/>
                      </w:rPr>
                    </w:pPr>
                    <w:r w:rsidRPr="00380C9A">
                      <w:rPr>
                        <w:rFonts w:ascii="Lidl Font Pro" w:hAnsi="Lidl Font Pro" w:cs="ArialMT"/>
                        <w:lang w:val="el-GR"/>
                      </w:rPr>
                      <w:t>Ο.Τ. 31, ΔΑ 13, Τ.Θ. 1032, Τ.Κ. 57 022 Σίνδος</w:t>
                    </w:r>
                    <w:r w:rsidRPr="00380C9A">
                      <w:rPr>
                        <w:rFonts w:ascii="Lidl Font Pro" w:hAnsi="Lidl Font Pro"/>
                        <w:lang w:val="el-GR"/>
                      </w:rPr>
                      <w:t xml:space="preserve"> · 2310 490700 ·</w:t>
                    </w:r>
                    <w:r>
                      <w:rPr>
                        <w:rFonts w:ascii="Lidl Font Pro" w:hAnsi="Lidl Font Pro"/>
                        <w:lang w:val="el-GR"/>
                      </w:rPr>
                      <w:t xml:space="preserve"> 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pr</w:t>
                    </w:r>
                    <w:r>
                      <w:rPr>
                        <w:rFonts w:ascii="Lidl Font Pro" w:hAnsi="Lidl Font Pro"/>
                      </w:rPr>
                      <w:t>ess</w:t>
                    </w:r>
                    <w:r w:rsidRPr="00380C9A">
                      <w:rPr>
                        <w:rFonts w:ascii="Lidl Font Pro" w:hAnsi="Lidl Font Pro"/>
                        <w:lang w:val="el-GR"/>
                      </w:rPr>
                      <w:t>@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lidl</w:t>
                    </w:r>
                    <w:r w:rsidRPr="00380C9A">
                      <w:rPr>
                        <w:rFonts w:ascii="Lidl Font Pro" w:hAnsi="Lidl Font Pro"/>
                        <w:lang w:val="el-GR"/>
                      </w:rPr>
                      <w:t>.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gr</w:t>
                    </w:r>
                  </w:p>
                </w:txbxContent>
              </v:textbox>
              <w10:wrap type="tight" anchory="page"/>
            </v:shape>
          </w:pict>
        </mc:Fallback>
      </mc:AlternateContent>
    </w:r>
    <w:r w:rsidR="009C1FAB"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E2BFECC" wp14:editId="6F4DA64C">
              <wp:simplePos x="0" y="0"/>
              <wp:positionH relativeFrom="column">
                <wp:posOffset>-163195</wp:posOffset>
              </wp:positionH>
              <wp:positionV relativeFrom="page">
                <wp:posOffset>9939655</wp:posOffset>
              </wp:positionV>
              <wp:extent cx="5367528" cy="868680"/>
              <wp:effectExtent l="0" t="0" r="5080" b="7620"/>
              <wp:wrapTight wrapText="bothSides">
                <wp:wrapPolygon edited="0">
                  <wp:start x="0" y="0"/>
                  <wp:lineTo x="0" y="21316"/>
                  <wp:lineTo x="21544" y="21316"/>
                  <wp:lineTo x="21544" y="0"/>
                  <wp:lineTo x="0" y="0"/>
                </wp:wrapPolygon>
              </wp:wrapTight>
              <wp:docPr id="5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7528" cy="868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77B441" w14:textId="59E3AFD3" w:rsidR="00F847FC" w:rsidRPr="00380C9A" w:rsidRDefault="00F847FC" w:rsidP="00F847FC">
                          <w:pPr>
                            <w:pStyle w:val="FuzeileText"/>
                            <w:rPr>
                              <w:rFonts w:ascii="Lidl Font Pro" w:hAnsi="Lidl Font Pro"/>
                              <w:sz w:val="22"/>
                              <w:szCs w:val="22"/>
                              <w:lang w:val="el-G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2BFECC" id="_x0000_s1028" type="#_x0000_t202" style="position:absolute;margin-left:-12.85pt;margin-top:782.65pt;width:422.65pt;height:68.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" filled="f" stroked="f">
              <v:textbox inset="0,0,0,0">
                <w:txbxContent>
                  <w:p w14:paraId="6577B441" w14:textId="59E3AFD3" w:rsidR="00F847FC" w:rsidRPr="00380C9A" w:rsidRDefault="00F847FC" w:rsidP="00F847FC">
                    <w:pPr>
                      <w:pStyle w:val="FuzeileText"/>
                      <w:rPr>
                        <w:rFonts w:ascii="Lidl Font Pro" w:hAnsi="Lidl Font Pro"/>
                        <w:sz w:val="22"/>
                        <w:szCs w:val="22"/>
                        <w:lang w:val="el-GR"/>
                      </w:rPr>
                    </w:pPr>
                  </w:p>
                </w:txbxContent>
              </v:textbox>
              <w10:wrap type="tight" anchory="page"/>
            </v:shape>
          </w:pict>
        </mc:Fallback>
      </mc:AlternateContent>
    </w:r>
    <w:r w:rsidR="009C1FAB">
      <w:rPr>
        <w:noProof/>
      </w:rPr>
      <w:drawing>
        <wp:anchor distT="0" distB="0" distL="114300" distR="114300" simplePos="0" relativeHeight="251673600" behindDoc="0" locked="0" layoutInCell="1" allowOverlap="1" wp14:anchorId="263950DC" wp14:editId="0DEC4502">
          <wp:simplePos x="0" y="0"/>
          <wp:positionH relativeFrom="column">
            <wp:posOffset>-1123950</wp:posOffset>
          </wp:positionH>
          <wp:positionV relativeFrom="paragraph">
            <wp:posOffset>1403350</wp:posOffset>
          </wp:positionV>
          <wp:extent cx="7534275" cy="813435"/>
          <wp:effectExtent l="0" t="0" r="9525" b="5715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813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8CDC33" w14:textId="77777777" w:rsidR="000D0766" w:rsidRDefault="000D0766" w:rsidP="00C15348">
      <w:pPr>
        <w:spacing w:after="0" w:line="240" w:lineRule="auto"/>
      </w:pPr>
      <w:r>
        <w:separator/>
      </w:r>
    </w:p>
  </w:footnote>
  <w:footnote w:type="continuationSeparator" w:id="0">
    <w:p w14:paraId="49027352" w14:textId="77777777" w:rsidR="000D0766" w:rsidRDefault="000D0766" w:rsidP="00C15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6408F" w14:textId="2C6CEDE5" w:rsidR="00C15348" w:rsidRDefault="001B54A3">
    <w:pPr>
      <w:pStyle w:val="a3"/>
    </w:pPr>
    <w:r w:rsidRPr="00307245">
      <w:rPr>
        <w:noProof/>
        <w:lang w:val="el-GR" w:eastAsia="zh-TW"/>
      </w:rPr>
      <w:drawing>
        <wp:anchor distT="0" distB="0" distL="114300" distR="114300" simplePos="0" relativeHeight="251672576" behindDoc="1" locked="0" layoutInCell="1" allowOverlap="1" wp14:anchorId="147C5967" wp14:editId="1AC429DC">
          <wp:simplePos x="0" y="0"/>
          <wp:positionH relativeFrom="column">
            <wp:posOffset>4632960</wp:posOffset>
          </wp:positionH>
          <wp:positionV relativeFrom="paragraph">
            <wp:posOffset>-113030</wp:posOffset>
          </wp:positionV>
          <wp:extent cx="655320" cy="861060"/>
          <wp:effectExtent l="0" t="0" r="0" b="0"/>
          <wp:wrapTopAndBottom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320" cy="861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15348" w:rsidRPr="00D95890"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D48AB0" wp14:editId="487D9EF3">
              <wp:simplePos x="0" y="0"/>
              <wp:positionH relativeFrom="column">
                <wp:posOffset>-655799</wp:posOffset>
              </wp:positionH>
              <wp:positionV relativeFrom="page">
                <wp:posOffset>430267</wp:posOffset>
              </wp:positionV>
              <wp:extent cx="2981960" cy="283210"/>
              <wp:effectExtent l="0" t="0" r="8890" b="2540"/>
              <wp:wrapNone/>
              <wp:docPr id="45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196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D97A4D" w14:textId="77777777" w:rsidR="00C15348" w:rsidRPr="001C72F1" w:rsidRDefault="00C15348" w:rsidP="00C15348">
                          <w:pPr>
                            <w:rPr>
                              <w:rFonts w:ascii="Lidl Font Pro" w:hAnsi="Lidl Font Pro"/>
                              <w:color w:val="1F497D" w:themeColor="text2"/>
                              <w:sz w:val="38"/>
                              <w:szCs w:val="38"/>
                              <w:lang w:val="el-GR"/>
                            </w:rPr>
                          </w:pPr>
                          <w:r w:rsidRPr="001C72F1">
                            <w:rPr>
                              <w:rFonts w:ascii="Lidl Font Pro" w:hAnsi="Lidl Font Pro"/>
                              <w:b/>
                              <w:color w:val="1F497D" w:themeColor="text2"/>
                              <w:sz w:val="38"/>
                              <w:szCs w:val="38"/>
                              <w:lang w:val="el-GR"/>
                            </w:rPr>
                            <w:t>ΔΕΛΤΙΟ ΤΥΠΟΥ</w:t>
                          </w:r>
                        </w:p>
                        <w:p w14:paraId="0F357E71" w14:textId="77777777" w:rsidR="00C15348" w:rsidRPr="001C72F1" w:rsidRDefault="00C15348" w:rsidP="00C15348">
                          <w:pPr>
                            <w:rPr>
                              <w:rFonts w:ascii="Lidl Font Pro" w:hAnsi="Lidl Font Pro"/>
                              <w:color w:val="1F497D"/>
                              <w:sz w:val="38"/>
                              <w:szCs w:val="3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D48AB0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-51.65pt;margin-top:33.9pt;width:234.8pt;height:2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" filled="f" stroked="f">
              <v:textbox inset="0,0,0,0">
                <w:txbxContent>
                  <w:p w14:paraId="01D97A4D" w14:textId="77777777" w:rsidR="00C15348" w:rsidRPr="001C72F1" w:rsidRDefault="00C15348" w:rsidP="00C15348">
                    <w:pPr>
                      <w:rPr>
                        <w:rFonts w:ascii="Lidl Font Pro" w:hAnsi="Lidl Font Pro"/>
                        <w:color w:val="1F497D" w:themeColor="text2"/>
                        <w:sz w:val="38"/>
                        <w:szCs w:val="38"/>
                        <w:lang w:val="el-GR"/>
                      </w:rPr>
                    </w:pPr>
                    <w:r w:rsidRPr="001C72F1">
                      <w:rPr>
                        <w:rFonts w:ascii="Lidl Font Pro" w:hAnsi="Lidl Font Pro"/>
                        <w:b/>
                        <w:color w:val="1F497D" w:themeColor="text2"/>
                        <w:sz w:val="38"/>
                        <w:szCs w:val="38"/>
                        <w:lang w:val="el-GR"/>
                      </w:rPr>
                      <w:t>ΔΕΛΤΙΟ ΤΥΠΟΥ</w:t>
                    </w:r>
                  </w:p>
                  <w:p w14:paraId="0F357E71" w14:textId="77777777" w:rsidR="00C15348" w:rsidRPr="001C72F1" w:rsidRDefault="00C15348" w:rsidP="00C15348">
                    <w:pPr>
                      <w:rPr>
                        <w:rFonts w:ascii="Lidl Font Pro" w:hAnsi="Lidl Font Pro"/>
                        <w:color w:val="1F497D"/>
                        <w:sz w:val="38"/>
                        <w:szCs w:val="38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52959"/>
    <w:multiLevelType w:val="hybridMultilevel"/>
    <w:tmpl w:val="0FEAFB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A20BB"/>
    <w:multiLevelType w:val="hybridMultilevel"/>
    <w:tmpl w:val="0CCEB1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718F4"/>
    <w:multiLevelType w:val="hybridMultilevel"/>
    <w:tmpl w:val="F74CC1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986D7E"/>
    <w:multiLevelType w:val="hybridMultilevel"/>
    <w:tmpl w:val="F7AE8C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CE15079"/>
    <w:multiLevelType w:val="hybridMultilevel"/>
    <w:tmpl w:val="D2767A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F42E61"/>
    <w:multiLevelType w:val="hybridMultilevel"/>
    <w:tmpl w:val="D50A7C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D0C"/>
    <w:rsid w:val="0000222E"/>
    <w:rsid w:val="0000765F"/>
    <w:rsid w:val="00015897"/>
    <w:rsid w:val="00020E29"/>
    <w:rsid w:val="00021857"/>
    <w:rsid w:val="00024A8A"/>
    <w:rsid w:val="00024E48"/>
    <w:rsid w:val="00024ECA"/>
    <w:rsid w:val="000424EE"/>
    <w:rsid w:val="00050063"/>
    <w:rsid w:val="0005470A"/>
    <w:rsid w:val="00063330"/>
    <w:rsid w:val="00065BFE"/>
    <w:rsid w:val="000777FD"/>
    <w:rsid w:val="00080512"/>
    <w:rsid w:val="00082066"/>
    <w:rsid w:val="00084703"/>
    <w:rsid w:val="00090362"/>
    <w:rsid w:val="0009389B"/>
    <w:rsid w:val="00094283"/>
    <w:rsid w:val="000A14AC"/>
    <w:rsid w:val="000A1CDB"/>
    <w:rsid w:val="000A3234"/>
    <w:rsid w:val="000A403B"/>
    <w:rsid w:val="000A4225"/>
    <w:rsid w:val="000B0743"/>
    <w:rsid w:val="000B15BE"/>
    <w:rsid w:val="000B191F"/>
    <w:rsid w:val="000C076E"/>
    <w:rsid w:val="000C0F47"/>
    <w:rsid w:val="000C7DEE"/>
    <w:rsid w:val="000D0766"/>
    <w:rsid w:val="000E46B8"/>
    <w:rsid w:val="000F6A39"/>
    <w:rsid w:val="000F7068"/>
    <w:rsid w:val="001013D5"/>
    <w:rsid w:val="001248A0"/>
    <w:rsid w:val="00126F3C"/>
    <w:rsid w:val="00130248"/>
    <w:rsid w:val="001313C7"/>
    <w:rsid w:val="001362F5"/>
    <w:rsid w:val="00146D9F"/>
    <w:rsid w:val="0015238D"/>
    <w:rsid w:val="00153D2D"/>
    <w:rsid w:val="00154CA7"/>
    <w:rsid w:val="00162B5D"/>
    <w:rsid w:val="00162DC7"/>
    <w:rsid w:val="0016448B"/>
    <w:rsid w:val="00170954"/>
    <w:rsid w:val="001741A0"/>
    <w:rsid w:val="00192FB5"/>
    <w:rsid w:val="00193479"/>
    <w:rsid w:val="00195C13"/>
    <w:rsid w:val="001A1FAB"/>
    <w:rsid w:val="001A4B5D"/>
    <w:rsid w:val="001B006B"/>
    <w:rsid w:val="001B0F64"/>
    <w:rsid w:val="001B36C4"/>
    <w:rsid w:val="001B54A3"/>
    <w:rsid w:val="001C1455"/>
    <w:rsid w:val="001C5ABF"/>
    <w:rsid w:val="001C6E27"/>
    <w:rsid w:val="001C72F1"/>
    <w:rsid w:val="001C758C"/>
    <w:rsid w:val="001D09BD"/>
    <w:rsid w:val="001D4624"/>
    <w:rsid w:val="001D6703"/>
    <w:rsid w:val="001D6AF1"/>
    <w:rsid w:val="001D79C7"/>
    <w:rsid w:val="001E09FB"/>
    <w:rsid w:val="001E0FBD"/>
    <w:rsid w:val="001E4730"/>
    <w:rsid w:val="001E5AE3"/>
    <w:rsid w:val="001E6DBB"/>
    <w:rsid w:val="001F13C9"/>
    <w:rsid w:val="001F5BBB"/>
    <w:rsid w:val="00201C85"/>
    <w:rsid w:val="00214880"/>
    <w:rsid w:val="00217155"/>
    <w:rsid w:val="0022085D"/>
    <w:rsid w:val="00225BDA"/>
    <w:rsid w:val="00226375"/>
    <w:rsid w:val="002270E9"/>
    <w:rsid w:val="00227973"/>
    <w:rsid w:val="0023015F"/>
    <w:rsid w:val="0023201E"/>
    <w:rsid w:val="002350DA"/>
    <w:rsid w:val="00236F34"/>
    <w:rsid w:val="00237A95"/>
    <w:rsid w:val="00240308"/>
    <w:rsid w:val="00243B04"/>
    <w:rsid w:val="00246031"/>
    <w:rsid w:val="00246962"/>
    <w:rsid w:val="002472E3"/>
    <w:rsid w:val="00250B5D"/>
    <w:rsid w:val="0025151D"/>
    <w:rsid w:val="00256326"/>
    <w:rsid w:val="00257C0F"/>
    <w:rsid w:val="002603BF"/>
    <w:rsid w:val="002607CF"/>
    <w:rsid w:val="00276D05"/>
    <w:rsid w:val="00276FCA"/>
    <w:rsid w:val="00280406"/>
    <w:rsid w:val="00291837"/>
    <w:rsid w:val="002A09AE"/>
    <w:rsid w:val="002B156B"/>
    <w:rsid w:val="002B205B"/>
    <w:rsid w:val="002C0DD0"/>
    <w:rsid w:val="002C6869"/>
    <w:rsid w:val="002C6916"/>
    <w:rsid w:val="002D5247"/>
    <w:rsid w:val="002D6041"/>
    <w:rsid w:val="002E4101"/>
    <w:rsid w:val="002E498C"/>
    <w:rsid w:val="002E68DD"/>
    <w:rsid w:val="002F0181"/>
    <w:rsid w:val="002F6EF2"/>
    <w:rsid w:val="00303911"/>
    <w:rsid w:val="00306F7E"/>
    <w:rsid w:val="00306FEF"/>
    <w:rsid w:val="00307BD6"/>
    <w:rsid w:val="00313C05"/>
    <w:rsid w:val="00316110"/>
    <w:rsid w:val="003165CC"/>
    <w:rsid w:val="00317E1D"/>
    <w:rsid w:val="00320849"/>
    <w:rsid w:val="00323B10"/>
    <w:rsid w:val="00330D0E"/>
    <w:rsid w:val="00330E91"/>
    <w:rsid w:val="00337A0D"/>
    <w:rsid w:val="00340366"/>
    <w:rsid w:val="00346FA0"/>
    <w:rsid w:val="00347567"/>
    <w:rsid w:val="00361980"/>
    <w:rsid w:val="0036432B"/>
    <w:rsid w:val="00374B9E"/>
    <w:rsid w:val="0037510A"/>
    <w:rsid w:val="00377D3E"/>
    <w:rsid w:val="003804BE"/>
    <w:rsid w:val="00380C9A"/>
    <w:rsid w:val="00393D62"/>
    <w:rsid w:val="0039639C"/>
    <w:rsid w:val="003A2353"/>
    <w:rsid w:val="003B2665"/>
    <w:rsid w:val="003B3672"/>
    <w:rsid w:val="003C5940"/>
    <w:rsid w:val="003D2087"/>
    <w:rsid w:val="003D4EBC"/>
    <w:rsid w:val="003E1E63"/>
    <w:rsid w:val="003F1997"/>
    <w:rsid w:val="003F48D1"/>
    <w:rsid w:val="003F5EE0"/>
    <w:rsid w:val="003F6FD8"/>
    <w:rsid w:val="00400F18"/>
    <w:rsid w:val="00403C6A"/>
    <w:rsid w:val="004041FE"/>
    <w:rsid w:val="00405285"/>
    <w:rsid w:val="004056E2"/>
    <w:rsid w:val="004067D8"/>
    <w:rsid w:val="00413192"/>
    <w:rsid w:val="004139BA"/>
    <w:rsid w:val="004339B9"/>
    <w:rsid w:val="00436EB4"/>
    <w:rsid w:val="00442B98"/>
    <w:rsid w:val="00444591"/>
    <w:rsid w:val="0044463B"/>
    <w:rsid w:val="004463FD"/>
    <w:rsid w:val="00447F97"/>
    <w:rsid w:val="00457D9F"/>
    <w:rsid w:val="0046103C"/>
    <w:rsid w:val="00462BFE"/>
    <w:rsid w:val="0046592D"/>
    <w:rsid w:val="00471CE4"/>
    <w:rsid w:val="004753AB"/>
    <w:rsid w:val="004758E6"/>
    <w:rsid w:val="0047758A"/>
    <w:rsid w:val="004775B8"/>
    <w:rsid w:val="0048239D"/>
    <w:rsid w:val="0048249F"/>
    <w:rsid w:val="004862EF"/>
    <w:rsid w:val="00490EEA"/>
    <w:rsid w:val="00496D25"/>
    <w:rsid w:val="004A070F"/>
    <w:rsid w:val="004A2F3A"/>
    <w:rsid w:val="004B5BC6"/>
    <w:rsid w:val="004B69B8"/>
    <w:rsid w:val="004C4935"/>
    <w:rsid w:val="004C6C6B"/>
    <w:rsid w:val="004D1FB9"/>
    <w:rsid w:val="004E6F67"/>
    <w:rsid w:val="004E7FDD"/>
    <w:rsid w:val="004F0DC9"/>
    <w:rsid w:val="00501C4B"/>
    <w:rsid w:val="00504728"/>
    <w:rsid w:val="00526E8B"/>
    <w:rsid w:val="00530111"/>
    <w:rsid w:val="0053256F"/>
    <w:rsid w:val="00553E94"/>
    <w:rsid w:val="00554C7C"/>
    <w:rsid w:val="0056791D"/>
    <w:rsid w:val="00571A61"/>
    <w:rsid w:val="005721E5"/>
    <w:rsid w:val="0058265D"/>
    <w:rsid w:val="00587025"/>
    <w:rsid w:val="005913FE"/>
    <w:rsid w:val="00591CA5"/>
    <w:rsid w:val="00592BD8"/>
    <w:rsid w:val="005960A4"/>
    <w:rsid w:val="00596167"/>
    <w:rsid w:val="00597553"/>
    <w:rsid w:val="005A50F0"/>
    <w:rsid w:val="005A777F"/>
    <w:rsid w:val="005B2682"/>
    <w:rsid w:val="005B3710"/>
    <w:rsid w:val="005D0BA7"/>
    <w:rsid w:val="005E36E2"/>
    <w:rsid w:val="005E4D58"/>
    <w:rsid w:val="005F0960"/>
    <w:rsid w:val="005F607C"/>
    <w:rsid w:val="006174A5"/>
    <w:rsid w:val="00622E3D"/>
    <w:rsid w:val="00623325"/>
    <w:rsid w:val="00625FFF"/>
    <w:rsid w:val="00627391"/>
    <w:rsid w:val="00643AF1"/>
    <w:rsid w:val="00644B30"/>
    <w:rsid w:val="0064616A"/>
    <w:rsid w:val="00647A96"/>
    <w:rsid w:val="00651268"/>
    <w:rsid w:val="00652A05"/>
    <w:rsid w:val="006538BB"/>
    <w:rsid w:val="0065577B"/>
    <w:rsid w:val="006600E0"/>
    <w:rsid w:val="006637A1"/>
    <w:rsid w:val="00664720"/>
    <w:rsid w:val="00673989"/>
    <w:rsid w:val="006746E1"/>
    <w:rsid w:val="006772F7"/>
    <w:rsid w:val="0068010B"/>
    <w:rsid w:val="00687B21"/>
    <w:rsid w:val="00692C51"/>
    <w:rsid w:val="006A61C9"/>
    <w:rsid w:val="006B4852"/>
    <w:rsid w:val="006B5898"/>
    <w:rsid w:val="006B71D5"/>
    <w:rsid w:val="006C1700"/>
    <w:rsid w:val="006C3ADD"/>
    <w:rsid w:val="006C557E"/>
    <w:rsid w:val="006C5678"/>
    <w:rsid w:val="006C6CD8"/>
    <w:rsid w:val="006D3B63"/>
    <w:rsid w:val="006E1D0C"/>
    <w:rsid w:val="006E7AE4"/>
    <w:rsid w:val="006F1BD4"/>
    <w:rsid w:val="006F572D"/>
    <w:rsid w:val="00701CAF"/>
    <w:rsid w:val="00701DE2"/>
    <w:rsid w:val="0070552A"/>
    <w:rsid w:val="00714E23"/>
    <w:rsid w:val="00717139"/>
    <w:rsid w:val="007179B6"/>
    <w:rsid w:val="0073253B"/>
    <w:rsid w:val="0073764B"/>
    <w:rsid w:val="00743D12"/>
    <w:rsid w:val="007450F4"/>
    <w:rsid w:val="007521BD"/>
    <w:rsid w:val="00753B67"/>
    <w:rsid w:val="00753E5B"/>
    <w:rsid w:val="007730B8"/>
    <w:rsid w:val="00774FD9"/>
    <w:rsid w:val="00781D34"/>
    <w:rsid w:val="00781F75"/>
    <w:rsid w:val="007831FC"/>
    <w:rsid w:val="007837A5"/>
    <w:rsid w:val="00784E92"/>
    <w:rsid w:val="007919F0"/>
    <w:rsid w:val="007920B2"/>
    <w:rsid w:val="00796992"/>
    <w:rsid w:val="007A3990"/>
    <w:rsid w:val="007A6132"/>
    <w:rsid w:val="007B2386"/>
    <w:rsid w:val="007B3EDF"/>
    <w:rsid w:val="007B7143"/>
    <w:rsid w:val="007B7807"/>
    <w:rsid w:val="007C0240"/>
    <w:rsid w:val="007C08D3"/>
    <w:rsid w:val="007D7BAA"/>
    <w:rsid w:val="007E087A"/>
    <w:rsid w:val="007E4BED"/>
    <w:rsid w:val="007F161B"/>
    <w:rsid w:val="007F1D28"/>
    <w:rsid w:val="007F23DF"/>
    <w:rsid w:val="007F5514"/>
    <w:rsid w:val="007F6F51"/>
    <w:rsid w:val="007F7364"/>
    <w:rsid w:val="00803086"/>
    <w:rsid w:val="00805A03"/>
    <w:rsid w:val="00811C25"/>
    <w:rsid w:val="0081757E"/>
    <w:rsid w:val="00817AF9"/>
    <w:rsid w:val="0082186B"/>
    <w:rsid w:val="0082297B"/>
    <w:rsid w:val="00823119"/>
    <w:rsid w:val="0082661C"/>
    <w:rsid w:val="00830017"/>
    <w:rsid w:val="00834894"/>
    <w:rsid w:val="00835E04"/>
    <w:rsid w:val="00836BD2"/>
    <w:rsid w:val="008411EC"/>
    <w:rsid w:val="00843384"/>
    <w:rsid w:val="00854A7D"/>
    <w:rsid w:val="008613B1"/>
    <w:rsid w:val="00863077"/>
    <w:rsid w:val="00865B05"/>
    <w:rsid w:val="008672F9"/>
    <w:rsid w:val="00867324"/>
    <w:rsid w:val="008878D6"/>
    <w:rsid w:val="00891ED3"/>
    <w:rsid w:val="008933DD"/>
    <w:rsid w:val="008944C4"/>
    <w:rsid w:val="00896B9F"/>
    <w:rsid w:val="00896D4B"/>
    <w:rsid w:val="00897EA6"/>
    <w:rsid w:val="008A213F"/>
    <w:rsid w:val="008A41B7"/>
    <w:rsid w:val="008B053F"/>
    <w:rsid w:val="008B0C90"/>
    <w:rsid w:val="008B1795"/>
    <w:rsid w:val="008B20CE"/>
    <w:rsid w:val="008B2FF3"/>
    <w:rsid w:val="008B4540"/>
    <w:rsid w:val="008C1E18"/>
    <w:rsid w:val="008C298A"/>
    <w:rsid w:val="008C301F"/>
    <w:rsid w:val="008C4194"/>
    <w:rsid w:val="008D0E47"/>
    <w:rsid w:val="008D294F"/>
    <w:rsid w:val="008D6174"/>
    <w:rsid w:val="008D624A"/>
    <w:rsid w:val="008E0B16"/>
    <w:rsid w:val="008E59B1"/>
    <w:rsid w:val="008F2B11"/>
    <w:rsid w:val="009004D1"/>
    <w:rsid w:val="00902D14"/>
    <w:rsid w:val="00903D58"/>
    <w:rsid w:val="00905FB3"/>
    <w:rsid w:val="0090693B"/>
    <w:rsid w:val="00910748"/>
    <w:rsid w:val="00914CB4"/>
    <w:rsid w:val="00915B02"/>
    <w:rsid w:val="0092503A"/>
    <w:rsid w:val="00927F30"/>
    <w:rsid w:val="009312E8"/>
    <w:rsid w:val="00936795"/>
    <w:rsid w:val="00936ED3"/>
    <w:rsid w:val="009414E6"/>
    <w:rsid w:val="0094295C"/>
    <w:rsid w:val="00944D83"/>
    <w:rsid w:val="00957F63"/>
    <w:rsid w:val="00972A51"/>
    <w:rsid w:val="00974C89"/>
    <w:rsid w:val="00975019"/>
    <w:rsid w:val="00980D1F"/>
    <w:rsid w:val="00981D9E"/>
    <w:rsid w:val="00982337"/>
    <w:rsid w:val="00982ADB"/>
    <w:rsid w:val="00983DAB"/>
    <w:rsid w:val="00984B01"/>
    <w:rsid w:val="00990699"/>
    <w:rsid w:val="00991F02"/>
    <w:rsid w:val="0099558E"/>
    <w:rsid w:val="009A2687"/>
    <w:rsid w:val="009A4FC6"/>
    <w:rsid w:val="009A57DD"/>
    <w:rsid w:val="009B1438"/>
    <w:rsid w:val="009B4408"/>
    <w:rsid w:val="009C1FAB"/>
    <w:rsid w:val="009C2622"/>
    <w:rsid w:val="009C469A"/>
    <w:rsid w:val="009D11DB"/>
    <w:rsid w:val="009D4057"/>
    <w:rsid w:val="009E787B"/>
    <w:rsid w:val="009F24C7"/>
    <w:rsid w:val="009F2A0C"/>
    <w:rsid w:val="009F6659"/>
    <w:rsid w:val="00A00442"/>
    <w:rsid w:val="00A05CAA"/>
    <w:rsid w:val="00A2171F"/>
    <w:rsid w:val="00A228D6"/>
    <w:rsid w:val="00A2495E"/>
    <w:rsid w:val="00A24C32"/>
    <w:rsid w:val="00A263B8"/>
    <w:rsid w:val="00A27B3C"/>
    <w:rsid w:val="00A30DFB"/>
    <w:rsid w:val="00A33E2E"/>
    <w:rsid w:val="00A34E43"/>
    <w:rsid w:val="00A3667E"/>
    <w:rsid w:val="00A46A1B"/>
    <w:rsid w:val="00A5328B"/>
    <w:rsid w:val="00A55899"/>
    <w:rsid w:val="00A60077"/>
    <w:rsid w:val="00A639A6"/>
    <w:rsid w:val="00A643A2"/>
    <w:rsid w:val="00A655DB"/>
    <w:rsid w:val="00A65C89"/>
    <w:rsid w:val="00A750DE"/>
    <w:rsid w:val="00A8297A"/>
    <w:rsid w:val="00A83759"/>
    <w:rsid w:val="00A84EFA"/>
    <w:rsid w:val="00A903C8"/>
    <w:rsid w:val="00A91BE0"/>
    <w:rsid w:val="00A962A2"/>
    <w:rsid w:val="00AA250C"/>
    <w:rsid w:val="00AA7101"/>
    <w:rsid w:val="00AB180B"/>
    <w:rsid w:val="00AB5A0A"/>
    <w:rsid w:val="00AB72EC"/>
    <w:rsid w:val="00AC1C0A"/>
    <w:rsid w:val="00AC2489"/>
    <w:rsid w:val="00AC70E0"/>
    <w:rsid w:val="00AD03DE"/>
    <w:rsid w:val="00AD0CD9"/>
    <w:rsid w:val="00AD127E"/>
    <w:rsid w:val="00AD18C8"/>
    <w:rsid w:val="00AD7712"/>
    <w:rsid w:val="00AE203C"/>
    <w:rsid w:val="00AE70E3"/>
    <w:rsid w:val="00AF5F7B"/>
    <w:rsid w:val="00B01341"/>
    <w:rsid w:val="00B04122"/>
    <w:rsid w:val="00B05D38"/>
    <w:rsid w:val="00B13498"/>
    <w:rsid w:val="00B27F18"/>
    <w:rsid w:val="00B357E1"/>
    <w:rsid w:val="00B36DCD"/>
    <w:rsid w:val="00B441D1"/>
    <w:rsid w:val="00B57F1A"/>
    <w:rsid w:val="00B62985"/>
    <w:rsid w:val="00B6312D"/>
    <w:rsid w:val="00B65EBD"/>
    <w:rsid w:val="00B70412"/>
    <w:rsid w:val="00B722FD"/>
    <w:rsid w:val="00B74D15"/>
    <w:rsid w:val="00B766EF"/>
    <w:rsid w:val="00B77E05"/>
    <w:rsid w:val="00B848DC"/>
    <w:rsid w:val="00B92576"/>
    <w:rsid w:val="00B935FF"/>
    <w:rsid w:val="00B96A7F"/>
    <w:rsid w:val="00B97B64"/>
    <w:rsid w:val="00B97C9F"/>
    <w:rsid w:val="00BA0BB8"/>
    <w:rsid w:val="00BA206A"/>
    <w:rsid w:val="00BB09D6"/>
    <w:rsid w:val="00BB1933"/>
    <w:rsid w:val="00BC709A"/>
    <w:rsid w:val="00BD0F8A"/>
    <w:rsid w:val="00BD2BFC"/>
    <w:rsid w:val="00BD2C25"/>
    <w:rsid w:val="00BE7B31"/>
    <w:rsid w:val="00BF0396"/>
    <w:rsid w:val="00C02629"/>
    <w:rsid w:val="00C06499"/>
    <w:rsid w:val="00C15348"/>
    <w:rsid w:val="00C16E2E"/>
    <w:rsid w:val="00C25999"/>
    <w:rsid w:val="00C26098"/>
    <w:rsid w:val="00C26318"/>
    <w:rsid w:val="00C26576"/>
    <w:rsid w:val="00C2769B"/>
    <w:rsid w:val="00C34719"/>
    <w:rsid w:val="00C43070"/>
    <w:rsid w:val="00C50932"/>
    <w:rsid w:val="00C54879"/>
    <w:rsid w:val="00C61808"/>
    <w:rsid w:val="00C64CCE"/>
    <w:rsid w:val="00C71500"/>
    <w:rsid w:val="00C72B40"/>
    <w:rsid w:val="00C74964"/>
    <w:rsid w:val="00C8186C"/>
    <w:rsid w:val="00C820AB"/>
    <w:rsid w:val="00C93FF1"/>
    <w:rsid w:val="00CA2D41"/>
    <w:rsid w:val="00CA45FA"/>
    <w:rsid w:val="00CB0793"/>
    <w:rsid w:val="00CB43B3"/>
    <w:rsid w:val="00CC5E78"/>
    <w:rsid w:val="00CC6D24"/>
    <w:rsid w:val="00CD681C"/>
    <w:rsid w:val="00CE1F9C"/>
    <w:rsid w:val="00CE23DD"/>
    <w:rsid w:val="00CE4449"/>
    <w:rsid w:val="00CE499C"/>
    <w:rsid w:val="00CE77FA"/>
    <w:rsid w:val="00CF2C93"/>
    <w:rsid w:val="00CF33D5"/>
    <w:rsid w:val="00CF34CE"/>
    <w:rsid w:val="00CF4D24"/>
    <w:rsid w:val="00CF5370"/>
    <w:rsid w:val="00CF562C"/>
    <w:rsid w:val="00D032A9"/>
    <w:rsid w:val="00D03575"/>
    <w:rsid w:val="00D112A2"/>
    <w:rsid w:val="00D11BB6"/>
    <w:rsid w:val="00D12754"/>
    <w:rsid w:val="00D13352"/>
    <w:rsid w:val="00D138CB"/>
    <w:rsid w:val="00D15E91"/>
    <w:rsid w:val="00D25E8D"/>
    <w:rsid w:val="00D264FC"/>
    <w:rsid w:val="00D35440"/>
    <w:rsid w:val="00D35DB1"/>
    <w:rsid w:val="00D70571"/>
    <w:rsid w:val="00D71608"/>
    <w:rsid w:val="00D7169A"/>
    <w:rsid w:val="00D730A2"/>
    <w:rsid w:val="00D741EA"/>
    <w:rsid w:val="00D8233D"/>
    <w:rsid w:val="00D83F4A"/>
    <w:rsid w:val="00D977E1"/>
    <w:rsid w:val="00DA4106"/>
    <w:rsid w:val="00DA5276"/>
    <w:rsid w:val="00DA6D63"/>
    <w:rsid w:val="00DC14A6"/>
    <w:rsid w:val="00DC2D0E"/>
    <w:rsid w:val="00DC57DF"/>
    <w:rsid w:val="00DC60A8"/>
    <w:rsid w:val="00DC6657"/>
    <w:rsid w:val="00DC7B55"/>
    <w:rsid w:val="00DD1668"/>
    <w:rsid w:val="00DD1CEF"/>
    <w:rsid w:val="00DD70F4"/>
    <w:rsid w:val="00DD7935"/>
    <w:rsid w:val="00DE4453"/>
    <w:rsid w:val="00DE6D50"/>
    <w:rsid w:val="00DF2BDE"/>
    <w:rsid w:val="00E10EB3"/>
    <w:rsid w:val="00E10F6A"/>
    <w:rsid w:val="00E13211"/>
    <w:rsid w:val="00E17039"/>
    <w:rsid w:val="00E20400"/>
    <w:rsid w:val="00E2165C"/>
    <w:rsid w:val="00E2641D"/>
    <w:rsid w:val="00E276C6"/>
    <w:rsid w:val="00E37F80"/>
    <w:rsid w:val="00E40CB8"/>
    <w:rsid w:val="00E46D5D"/>
    <w:rsid w:val="00E50E38"/>
    <w:rsid w:val="00E512F6"/>
    <w:rsid w:val="00E56250"/>
    <w:rsid w:val="00E64C60"/>
    <w:rsid w:val="00E66A45"/>
    <w:rsid w:val="00E70986"/>
    <w:rsid w:val="00E71F48"/>
    <w:rsid w:val="00E72AC8"/>
    <w:rsid w:val="00E72BBE"/>
    <w:rsid w:val="00E745A7"/>
    <w:rsid w:val="00E752AD"/>
    <w:rsid w:val="00E77612"/>
    <w:rsid w:val="00E902A0"/>
    <w:rsid w:val="00EA3D8C"/>
    <w:rsid w:val="00EA5F85"/>
    <w:rsid w:val="00EA7BDD"/>
    <w:rsid w:val="00EA7CE4"/>
    <w:rsid w:val="00EB42FB"/>
    <w:rsid w:val="00EC4F0D"/>
    <w:rsid w:val="00ED1DFB"/>
    <w:rsid w:val="00ED52F2"/>
    <w:rsid w:val="00EE01F5"/>
    <w:rsid w:val="00EF1F2B"/>
    <w:rsid w:val="00EF2089"/>
    <w:rsid w:val="00EF2165"/>
    <w:rsid w:val="00EF2DD5"/>
    <w:rsid w:val="00EF357F"/>
    <w:rsid w:val="00F00177"/>
    <w:rsid w:val="00F1451A"/>
    <w:rsid w:val="00F16C41"/>
    <w:rsid w:val="00F17E59"/>
    <w:rsid w:val="00F2128F"/>
    <w:rsid w:val="00F22C25"/>
    <w:rsid w:val="00F24A48"/>
    <w:rsid w:val="00F32356"/>
    <w:rsid w:val="00F341C1"/>
    <w:rsid w:val="00F3481D"/>
    <w:rsid w:val="00F5196A"/>
    <w:rsid w:val="00F600E5"/>
    <w:rsid w:val="00F61E02"/>
    <w:rsid w:val="00F647BA"/>
    <w:rsid w:val="00F70F56"/>
    <w:rsid w:val="00F71348"/>
    <w:rsid w:val="00F7550F"/>
    <w:rsid w:val="00F766E2"/>
    <w:rsid w:val="00F8241B"/>
    <w:rsid w:val="00F84242"/>
    <w:rsid w:val="00F847FC"/>
    <w:rsid w:val="00F90286"/>
    <w:rsid w:val="00F910E4"/>
    <w:rsid w:val="00F964F3"/>
    <w:rsid w:val="00FA2525"/>
    <w:rsid w:val="00FB1E37"/>
    <w:rsid w:val="00FC1303"/>
    <w:rsid w:val="00FC1391"/>
    <w:rsid w:val="00FC2965"/>
    <w:rsid w:val="00FD4D83"/>
    <w:rsid w:val="00FE0FD8"/>
    <w:rsid w:val="00FE7457"/>
    <w:rsid w:val="00FF37F5"/>
    <w:rsid w:val="00FF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B40AF0E"/>
  <w15:docId w15:val="{BA10A69F-95A2-43A2-9BEF-3595652B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348"/>
    <w:rPr>
      <w:rFonts w:ascii="Calibri" w:hAnsi="Calibri" w:cs="Times New Roman"/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C15348"/>
    <w:rPr>
      <w:rFonts w:ascii="Calibri" w:hAnsi="Calibri" w:cs="Times New Roman"/>
      <w:lang w:val="de-DE"/>
    </w:rPr>
  </w:style>
  <w:style w:type="paragraph" w:styleId="a4">
    <w:name w:val="footer"/>
    <w:basedOn w:val="a"/>
    <w:link w:val="Char0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15348"/>
    <w:rPr>
      <w:rFonts w:ascii="Calibri" w:hAnsi="Calibri" w:cs="Times New Roman"/>
      <w:lang w:val="de-DE"/>
    </w:rPr>
  </w:style>
  <w:style w:type="paragraph" w:customStyle="1" w:styleId="EinfAbs">
    <w:name w:val="[Einf. Abs.]"/>
    <w:basedOn w:val="a"/>
    <w:uiPriority w:val="99"/>
    <w:rsid w:val="00C1534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8672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l-GR" w:eastAsia="el-GR"/>
    </w:rPr>
  </w:style>
  <w:style w:type="paragraph" w:customStyle="1" w:styleId="FuzeileText">
    <w:name w:val="Fußzeile (Text)"/>
    <w:basedOn w:val="a"/>
    <w:uiPriority w:val="8"/>
    <w:qFormat/>
    <w:rsid w:val="00F847FC"/>
    <w:pPr>
      <w:spacing w:after="40"/>
    </w:pPr>
    <w:rPr>
      <w:sz w:val="14"/>
      <w:szCs w:val="14"/>
    </w:rPr>
  </w:style>
  <w:style w:type="paragraph" w:customStyle="1" w:styleId="Default">
    <w:name w:val="Default"/>
    <w:rsid w:val="005E4D58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zh-TW"/>
    </w:rPr>
  </w:style>
  <w:style w:type="character" w:styleId="a5">
    <w:name w:val="Strong"/>
    <w:basedOn w:val="a0"/>
    <w:uiPriority w:val="22"/>
    <w:qFormat/>
    <w:rsid w:val="00B36DCD"/>
    <w:rPr>
      <w:b/>
      <w:bCs/>
    </w:rPr>
  </w:style>
  <w:style w:type="character" w:styleId="-">
    <w:name w:val="Hyperlink"/>
    <w:basedOn w:val="a0"/>
    <w:uiPriority w:val="99"/>
    <w:unhideWhenUsed/>
    <w:rsid w:val="00337A0D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7E4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7E4BED"/>
    <w:rPr>
      <w:rFonts w:ascii="Segoe UI" w:hAnsi="Segoe UI" w:cs="Segoe UI"/>
      <w:sz w:val="18"/>
      <w:szCs w:val="18"/>
      <w:lang w:val="de-DE"/>
    </w:rPr>
  </w:style>
  <w:style w:type="character" w:customStyle="1" w:styleId="lidl-rtefontface-11">
    <w:name w:val="lidl-rtefontface-11"/>
    <w:basedOn w:val="a0"/>
    <w:rsid w:val="007E4BED"/>
    <w:rPr>
      <w:rFonts w:ascii="Arial" w:hAnsi="Arial" w:cs="Arial" w:hint="default"/>
    </w:rPr>
  </w:style>
  <w:style w:type="character" w:styleId="a7">
    <w:name w:val="Emphasis"/>
    <w:basedOn w:val="a0"/>
    <w:uiPriority w:val="20"/>
    <w:qFormat/>
    <w:rsid w:val="007E4BED"/>
    <w:rPr>
      <w:i/>
      <w:iCs/>
    </w:rPr>
  </w:style>
  <w:style w:type="paragraph" w:styleId="a8">
    <w:name w:val="List Paragraph"/>
    <w:basedOn w:val="a"/>
    <w:uiPriority w:val="34"/>
    <w:qFormat/>
    <w:rsid w:val="001313C7"/>
    <w:pPr>
      <w:ind w:left="720"/>
      <w:contextualSpacing/>
    </w:pPr>
  </w:style>
  <w:style w:type="character" w:customStyle="1" w:styleId="lidl-rtefontface-1">
    <w:name w:val="lidl-rtefontface-1"/>
    <w:basedOn w:val="a0"/>
    <w:rsid w:val="005B2682"/>
  </w:style>
  <w:style w:type="character" w:styleId="a9">
    <w:name w:val="Unresolved Mention"/>
    <w:basedOn w:val="a0"/>
    <w:uiPriority w:val="99"/>
    <w:semiHidden/>
    <w:unhideWhenUsed/>
    <w:rsid w:val="00EF1F2B"/>
    <w:rPr>
      <w:color w:val="605E5C"/>
      <w:shd w:val="clear" w:color="auto" w:fill="E1DFDD"/>
    </w:rPr>
  </w:style>
  <w:style w:type="paragraph" w:styleId="-HTML">
    <w:name w:val="HTML Preformatted"/>
    <w:basedOn w:val="a"/>
    <w:link w:val="-HTMLChar"/>
    <w:uiPriority w:val="99"/>
    <w:unhideWhenUsed/>
    <w:rsid w:val="00DD79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l-GR" w:eastAsia="el-GR"/>
    </w:rPr>
  </w:style>
  <w:style w:type="character" w:customStyle="1" w:styleId="-HTMLChar">
    <w:name w:val="Προ-διαμορφωμένο HTML Char"/>
    <w:basedOn w:val="a0"/>
    <w:link w:val="-HTML"/>
    <w:uiPriority w:val="99"/>
    <w:rsid w:val="00DD7935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lidl-rtefontface-3">
    <w:name w:val="lidl-rtefontface-3"/>
    <w:basedOn w:val="a0"/>
    <w:rsid w:val="00243B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rporate.lidl-hellas.gr/responsibility/reset-plastic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inkedin.com/company/lidl-hella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/lidl_hellas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twitter.com/Lidl_Hellas_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acebook.com/lidlgr/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7B42F-3619-443E-A052-9ED099A9B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2667</Characters>
  <Application>Microsoft Office Word</Application>
  <DocSecurity>0</DocSecurity>
  <Lines>53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Mirsini Marouli</dc:creator>
  <cp:keywords/>
  <dc:description/>
  <cp:lastModifiedBy>Koptsi, Anastasia</cp:lastModifiedBy>
  <cp:revision>7</cp:revision>
  <cp:lastPrinted>2017-09-18T08:53:00Z</cp:lastPrinted>
  <dcterms:created xsi:type="dcterms:W3CDTF">2020-08-28T09:08:00Z</dcterms:created>
  <dcterms:modified xsi:type="dcterms:W3CDTF">2020-08-28T10:34:00Z</dcterms:modified>
</cp:coreProperties>
</file>