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C1BED" w14:textId="77777777" w:rsidR="009F5A1B" w:rsidRDefault="009F5A1B" w:rsidP="00D85658">
      <w:pPr>
        <w:pStyle w:val="EinfAbs"/>
        <w:jc w:val="both"/>
        <w:rPr>
          <w:rFonts w:ascii="Lidl Font Pro" w:hAnsi="Lidl Font Pro" w:cs="Helv"/>
          <w:sz w:val="22"/>
          <w:szCs w:val="22"/>
          <w:lang w:val="el-GR"/>
        </w:rPr>
      </w:pPr>
    </w:p>
    <w:p w14:paraId="56AE2864" w14:textId="27C57259" w:rsidR="00C15348" w:rsidRPr="00380C9A" w:rsidRDefault="00E70986" w:rsidP="00D85658">
      <w:pPr>
        <w:pStyle w:val="EinfAbs"/>
        <w:jc w:val="both"/>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1A0400">
        <w:rPr>
          <w:rFonts w:ascii="Lidl Font Pro" w:hAnsi="Lidl Font Pro" w:cs="Helv"/>
          <w:sz w:val="22"/>
          <w:szCs w:val="22"/>
          <w:lang w:val="el-GR"/>
        </w:rPr>
        <w:t>16</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3C2C7C" w:rsidRPr="00D9112C">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77276DAD" w14:textId="77777777" w:rsidR="0015238D" w:rsidRDefault="0015238D" w:rsidP="00D85658">
      <w:pPr>
        <w:spacing w:after="0" w:line="240" w:lineRule="auto"/>
        <w:jc w:val="both"/>
        <w:rPr>
          <w:rFonts w:ascii="Lidl Font Pro" w:hAnsi="Lidl Font Pro" w:cs="Calibri-Bold"/>
          <w:b/>
          <w:bCs/>
          <w:color w:val="1F497D" w:themeColor="text2"/>
          <w:sz w:val="36"/>
          <w:szCs w:val="36"/>
          <w:lang w:val="el-GR"/>
        </w:rPr>
      </w:pPr>
    </w:p>
    <w:p w14:paraId="0D07C3D4" w14:textId="77777777" w:rsidR="009F5A1B" w:rsidRDefault="009F5A1B" w:rsidP="00D85658">
      <w:pPr>
        <w:spacing w:after="0" w:line="240" w:lineRule="auto"/>
        <w:jc w:val="both"/>
        <w:rPr>
          <w:rFonts w:ascii="Lidl Font Pro" w:hAnsi="Lidl Font Pro" w:cs="Calibri-Bold"/>
          <w:b/>
          <w:bCs/>
          <w:color w:val="1F497D" w:themeColor="text2"/>
          <w:sz w:val="36"/>
          <w:szCs w:val="36"/>
          <w:lang w:val="el-GR"/>
        </w:rPr>
      </w:pPr>
    </w:p>
    <w:p w14:paraId="6E9A8F22" w14:textId="781BF880" w:rsidR="002350DA" w:rsidRPr="00D9112C" w:rsidRDefault="001A0400" w:rsidP="00D85658">
      <w:pPr>
        <w:spacing w:after="0" w:line="240" w:lineRule="auto"/>
        <w:jc w:val="both"/>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lang w:val="el-GR"/>
        </w:rPr>
        <w:t>Ενημέρωση Πελατών</w:t>
      </w:r>
    </w:p>
    <w:p w14:paraId="0800810A" w14:textId="77777777" w:rsidR="000A1DDC" w:rsidRPr="00340366" w:rsidRDefault="000A1DDC" w:rsidP="00D85658">
      <w:pPr>
        <w:spacing w:after="0" w:line="240" w:lineRule="auto"/>
        <w:jc w:val="both"/>
        <w:rPr>
          <w:rFonts w:ascii="Lidl Font Pro" w:hAnsi="Lidl Font Pro"/>
          <w:lang w:val="el-GR"/>
        </w:rPr>
      </w:pPr>
    </w:p>
    <w:p w14:paraId="0F20E0A5" w14:textId="77777777" w:rsidR="00BE2D1C" w:rsidRPr="00340366" w:rsidRDefault="00BE2D1C" w:rsidP="00D85658">
      <w:pPr>
        <w:spacing w:after="0" w:line="240" w:lineRule="auto"/>
        <w:jc w:val="both"/>
        <w:rPr>
          <w:rFonts w:ascii="Lidl Font Pro" w:hAnsi="Lidl Font Pro"/>
          <w:lang w:val="el-GR"/>
        </w:rPr>
      </w:pPr>
    </w:p>
    <w:p w14:paraId="2381C4C4" w14:textId="77777777" w:rsidR="001A0400" w:rsidRPr="001A0400" w:rsidRDefault="001A0400" w:rsidP="00D85658">
      <w:pPr>
        <w:jc w:val="both"/>
        <w:rPr>
          <w:rFonts w:ascii="Lidl Font Pro" w:hAnsi="Lidl Font Pro"/>
          <w:lang w:val="el-GR"/>
        </w:rPr>
      </w:pPr>
      <w:r w:rsidRPr="001A0400">
        <w:rPr>
          <w:rFonts w:ascii="Lidl Font Pro" w:hAnsi="Lidl Font Pro"/>
          <w:lang w:val="el-GR"/>
        </w:rPr>
        <w:t>Αγαπητοί πελάτες,</w:t>
      </w:r>
    </w:p>
    <w:p w14:paraId="44665597" w14:textId="77777777" w:rsidR="001A0400" w:rsidRPr="001A0400" w:rsidRDefault="001A0400" w:rsidP="00D85658">
      <w:pPr>
        <w:jc w:val="both"/>
        <w:rPr>
          <w:rFonts w:ascii="Lidl Font Pro" w:hAnsi="Lidl Font Pro"/>
          <w:lang w:val="el-GR"/>
        </w:rPr>
      </w:pPr>
      <w:r w:rsidRPr="001A0400">
        <w:rPr>
          <w:rFonts w:ascii="Lidl Font Pro" w:hAnsi="Lidl Font Pro"/>
          <w:lang w:val="el-GR"/>
        </w:rPr>
        <w:t xml:space="preserve">Γνωρίζουμε ότι οι περισσότεροι από εσάς ανησυχούν για την εξάπλωση του </w:t>
      </w:r>
      <w:proofErr w:type="spellStart"/>
      <w:r w:rsidRPr="001A0400">
        <w:rPr>
          <w:rFonts w:ascii="Lidl Font Pro" w:hAnsi="Lidl Font Pro"/>
          <w:lang w:val="el-GR"/>
        </w:rPr>
        <w:t>κορωνοϊού</w:t>
      </w:r>
      <w:proofErr w:type="spellEnd"/>
      <w:r w:rsidRPr="001A0400">
        <w:rPr>
          <w:rFonts w:ascii="Lidl Font Pro" w:hAnsi="Lidl Font Pro"/>
          <w:lang w:val="el-GR"/>
        </w:rPr>
        <w:t xml:space="preserve"> Covid-19.</w:t>
      </w:r>
    </w:p>
    <w:p w14:paraId="24EE5926" w14:textId="77777777" w:rsidR="001A0400" w:rsidRPr="001A0400" w:rsidRDefault="001A0400" w:rsidP="00D85658">
      <w:pPr>
        <w:jc w:val="both"/>
        <w:rPr>
          <w:rFonts w:ascii="Lidl Font Pro" w:hAnsi="Lidl Font Pro"/>
          <w:lang w:val="el-GR"/>
        </w:rPr>
      </w:pPr>
      <w:r w:rsidRPr="001A0400">
        <w:rPr>
          <w:rFonts w:ascii="Lidl Font Pro" w:hAnsi="Lidl Font Pro"/>
          <w:lang w:val="el-GR"/>
        </w:rPr>
        <w:t>Συνεργαζόμαστε στενά με την κυβέρνηση, τους προμηθευτές μας και τους συνεργάτες μας στην εφοδιαστική αλυσίδα ώστε να εξασφαλίσουμε την προμήθεια αγαθών στα καταστήματά μας και να εφοδιάσουμε τις αποθήκες μας με είδη που έχουν μεγάλη ζήτηση.</w:t>
      </w:r>
    </w:p>
    <w:p w14:paraId="66DED1BB" w14:textId="77777777" w:rsidR="001A0400" w:rsidRPr="001A0400" w:rsidRDefault="001A0400" w:rsidP="00D85658">
      <w:pPr>
        <w:jc w:val="both"/>
        <w:rPr>
          <w:rFonts w:ascii="Lidl Font Pro" w:hAnsi="Lidl Font Pro"/>
          <w:lang w:val="el-GR"/>
        </w:rPr>
      </w:pPr>
      <w:r w:rsidRPr="001A0400">
        <w:rPr>
          <w:rFonts w:ascii="Lidl Font Pro" w:hAnsi="Lidl Font Pro"/>
          <w:lang w:val="el-GR"/>
        </w:rPr>
        <w:t xml:space="preserve">Και τα 225 καταστήματά του δικτύου της </w:t>
      </w:r>
      <w:proofErr w:type="spellStart"/>
      <w:r w:rsidRPr="001A0400">
        <w:rPr>
          <w:rFonts w:ascii="Lidl Font Pro" w:hAnsi="Lidl Font Pro"/>
          <w:lang w:val="el-GR"/>
        </w:rPr>
        <w:t>Lidl</w:t>
      </w:r>
      <w:proofErr w:type="spellEnd"/>
      <w:r w:rsidRPr="001A0400">
        <w:rPr>
          <w:rFonts w:ascii="Lidl Font Pro" w:hAnsi="Lidl Font Pro"/>
          <w:lang w:val="el-GR"/>
        </w:rPr>
        <w:t xml:space="preserve"> Ελλάς παραμένουν και θα  παραμείνουν ανοιχτά για τις καθημερινές σας αγορές. </w:t>
      </w:r>
    </w:p>
    <w:p w14:paraId="0D20E55A" w14:textId="77777777" w:rsidR="001A0400" w:rsidRPr="001A0400" w:rsidRDefault="001A0400" w:rsidP="00D85658">
      <w:pPr>
        <w:jc w:val="both"/>
        <w:rPr>
          <w:rFonts w:ascii="Lidl Font Pro" w:hAnsi="Lidl Font Pro"/>
          <w:lang w:val="el-GR"/>
        </w:rPr>
      </w:pPr>
      <w:r w:rsidRPr="001A0400">
        <w:rPr>
          <w:rFonts w:ascii="Lidl Font Pro" w:hAnsi="Lidl Font Pro"/>
          <w:lang w:val="el-GR"/>
        </w:rPr>
        <w:t>Οι εργαζόμενοι μας στα καταστήματα, τα εφοδιαστικά κέντρα και τις διευθύνσεις κεντρικών υπηρεσιών εργάζονται ακούραστα για να μπορείτε να προμηθεύεστε τα απαραίτητα για εσάς και τις οικογένειές σας.</w:t>
      </w:r>
    </w:p>
    <w:p w14:paraId="420B6F2F" w14:textId="77777777" w:rsidR="001A0400" w:rsidRPr="001A0400" w:rsidRDefault="001A0400" w:rsidP="00D85658">
      <w:pPr>
        <w:jc w:val="both"/>
        <w:rPr>
          <w:rFonts w:ascii="Lidl Font Pro" w:hAnsi="Lidl Font Pro"/>
          <w:lang w:val="el-GR"/>
        </w:rPr>
      </w:pPr>
      <w:r w:rsidRPr="001A0400">
        <w:rPr>
          <w:rFonts w:ascii="Lidl Font Pro" w:hAnsi="Lidl Font Pro"/>
          <w:lang w:val="el-GR"/>
        </w:rPr>
        <w:t xml:space="preserve">Τους οφείλουμε τεράστια ευγνωμοσύνη για την υπερπροσπάθειά τους σε αυτές τις δύσκολες στιγμές που η κοινωνία μας δοκιμάζεται. </w:t>
      </w:r>
    </w:p>
    <w:p w14:paraId="4BB52E79" w14:textId="77777777" w:rsidR="001A0400" w:rsidRPr="001A0400" w:rsidRDefault="001A0400" w:rsidP="00D85658">
      <w:pPr>
        <w:jc w:val="both"/>
        <w:rPr>
          <w:rFonts w:ascii="Lidl Font Pro" w:hAnsi="Lidl Font Pro"/>
          <w:lang w:val="el-GR"/>
        </w:rPr>
      </w:pPr>
      <w:r w:rsidRPr="001A0400">
        <w:rPr>
          <w:rFonts w:ascii="Lidl Font Pro" w:hAnsi="Lidl Font Pro"/>
          <w:lang w:val="el-GR"/>
        </w:rPr>
        <w:t>Ένα μεγάλο ευχαριστώ οφείλουμε και στους Έλληνες προμηθευτές και τους συνεργάτες μας στην εφοδιαστική αλυσίδα, με τους οποίους συνεργαζόμαστε στενά για τον ίδιο σκοπό.</w:t>
      </w:r>
    </w:p>
    <w:p w14:paraId="00C4ADFB" w14:textId="77777777" w:rsidR="001A0400" w:rsidRPr="001A0400" w:rsidRDefault="001A0400" w:rsidP="00D85658">
      <w:pPr>
        <w:jc w:val="both"/>
        <w:rPr>
          <w:rFonts w:ascii="Lidl Font Pro" w:hAnsi="Lidl Font Pro"/>
          <w:lang w:val="el-GR"/>
        </w:rPr>
      </w:pPr>
      <w:r w:rsidRPr="001A0400">
        <w:rPr>
          <w:rFonts w:ascii="Lidl Font Pro" w:hAnsi="Lidl Font Pro"/>
          <w:lang w:val="el-GR"/>
        </w:rPr>
        <w:t>Χρειαζόμαστε όμως και τη δική σας συμβολή και κατανόηση.</w:t>
      </w:r>
    </w:p>
    <w:p w14:paraId="14531761" w14:textId="77777777" w:rsidR="001A0400" w:rsidRPr="001A0400" w:rsidRDefault="001A0400" w:rsidP="00D85658">
      <w:pPr>
        <w:jc w:val="both"/>
        <w:rPr>
          <w:rFonts w:ascii="Lidl Font Pro" w:hAnsi="Lidl Font Pro"/>
          <w:lang w:val="el-GR"/>
        </w:rPr>
      </w:pPr>
      <w:r w:rsidRPr="001A0400">
        <w:rPr>
          <w:rFonts w:ascii="Lidl Font Pro" w:hAnsi="Lidl Font Pro"/>
          <w:lang w:val="el-GR"/>
        </w:rPr>
        <w:t xml:space="preserve">1. Στο πλαίσιο των μέτρων για τον περιορισμό της διασποράς του </w:t>
      </w:r>
      <w:proofErr w:type="spellStart"/>
      <w:r w:rsidRPr="001A0400">
        <w:rPr>
          <w:rFonts w:ascii="Lidl Font Pro" w:hAnsi="Lidl Font Pro"/>
          <w:lang w:val="el-GR"/>
        </w:rPr>
        <w:t>κορωνοϊού</w:t>
      </w:r>
      <w:proofErr w:type="spellEnd"/>
      <w:r w:rsidRPr="001A0400">
        <w:rPr>
          <w:rFonts w:ascii="Lidl Font Pro" w:hAnsi="Lidl Font Pro"/>
          <w:lang w:val="el-GR"/>
        </w:rPr>
        <w:t xml:space="preserve"> Covid-19, είμαστε υποχρεωμένοι να ακολουθήσουμε τις νομοθετικού χαρακτήρα οδηγίες και να διασφαλίσουμε ότι η προσέλευση των καταναλωτών στα καταστήματά μας θα πρέπει να γίνεται, τηρώντας την αναλογία του ενός ατόμου ανά 10 </w:t>
      </w:r>
      <w:proofErr w:type="spellStart"/>
      <w:r w:rsidRPr="001A0400">
        <w:rPr>
          <w:rFonts w:ascii="Lidl Font Pro" w:hAnsi="Lidl Font Pro"/>
          <w:lang w:val="el-GR"/>
        </w:rPr>
        <w:t>τ.μ</w:t>
      </w:r>
      <w:proofErr w:type="spellEnd"/>
      <w:r w:rsidRPr="001A0400">
        <w:rPr>
          <w:rFonts w:ascii="Lidl Font Pro" w:hAnsi="Lidl Font Pro"/>
          <w:lang w:val="el-GR"/>
        </w:rPr>
        <w:t xml:space="preserve"> και με ελάχιστη απόσταση τα δύο (2) μέτρα μεταξύ τους. Με στόχο να προφυλάξουμε την υγεία όλων μας, σας παρακαλούμε να ακολουθείτε τις οδηγίες των συνεργατών ασφαλείας στις εισόδους των καταστημάτων μας.</w:t>
      </w:r>
    </w:p>
    <w:p w14:paraId="52B4A99F" w14:textId="77777777" w:rsidR="001A0400" w:rsidRPr="001A0400" w:rsidRDefault="001A0400" w:rsidP="00D85658">
      <w:pPr>
        <w:jc w:val="both"/>
        <w:rPr>
          <w:rFonts w:ascii="Lidl Font Pro" w:hAnsi="Lidl Font Pro"/>
          <w:lang w:val="el-GR"/>
        </w:rPr>
      </w:pPr>
      <w:r w:rsidRPr="001A0400">
        <w:rPr>
          <w:rFonts w:ascii="Lidl Font Pro" w:hAnsi="Lidl Font Pro"/>
          <w:lang w:val="el-GR"/>
        </w:rPr>
        <w:lastRenderedPageBreak/>
        <w:t>2. Εάν δεν βρείτε κάποιο προϊόν και διαπιστώσετε ελλείψεις σε μεμονωμένα</w:t>
      </w:r>
      <w:bookmarkStart w:id="0" w:name="_GoBack"/>
      <w:bookmarkEnd w:id="0"/>
      <w:r w:rsidRPr="001A0400">
        <w:rPr>
          <w:rFonts w:ascii="Lidl Font Pro" w:hAnsi="Lidl Font Pro"/>
          <w:lang w:val="el-GR"/>
        </w:rPr>
        <w:t xml:space="preserve"> είδη, ζητούμε την κατανόησή σας. Αυτές οι ελλείψεις είναι σε κάθε περίπτωση προσωρινές έως ότου εφοδιαστεί ξανά το κατάστημα. Σε αυτό το σημείο χρειαζόμαστε παράλληλα και τη συμβολή σας. Θα θέλαμε να σας παρακαλέσουμε να πραγματοποιείτε τις αγορές σας με συνετό τρόπο. Βάσει νέων νομοθετικών ρυθμίσεων οι καταναλωτές μπορούν να αγοράζουν μέγιστη ποσότητα απολυμαντικών, προϊόντων αιθυλικής αλκοόλης καθώς και παντός είδους αντισηπτικών προϊόντων έως 3 τεμάχια ανά είδος και ανά απόδειξη. Αντιλαμβανόμαστε τις ανησυχίες σας, ωστόσο η αγορά περισσότερων από ό,τι πραγματικά χρειάζεται κανείς, σημαίνει ότι κάποιες άλλες οικογένειες δεν θα καταφέρουν να προμηθευτούν τα απαραίτητα. </w:t>
      </w:r>
    </w:p>
    <w:p w14:paraId="77DC25BE" w14:textId="77777777" w:rsidR="001A0400" w:rsidRPr="001A0400" w:rsidRDefault="001A0400" w:rsidP="00D85658">
      <w:pPr>
        <w:jc w:val="both"/>
        <w:rPr>
          <w:rFonts w:ascii="Lidl Font Pro" w:hAnsi="Lidl Font Pro"/>
          <w:lang w:val="el-GR"/>
        </w:rPr>
      </w:pPr>
      <w:r w:rsidRPr="001A0400">
        <w:rPr>
          <w:rFonts w:ascii="Lidl Font Pro" w:hAnsi="Lidl Font Pro"/>
          <w:lang w:val="el-GR"/>
        </w:rPr>
        <w:t>Στις δύσκολες στιγμές οφείλουμε να λειτουργούμε συλλογικά και με αλληλεγγύη!</w:t>
      </w:r>
    </w:p>
    <w:p w14:paraId="53A0DE9C" w14:textId="77777777" w:rsidR="001A0400" w:rsidRPr="001A0400" w:rsidRDefault="001A0400" w:rsidP="00D85658">
      <w:pPr>
        <w:jc w:val="both"/>
        <w:rPr>
          <w:rFonts w:ascii="Lidl Font Pro" w:hAnsi="Lidl Font Pro"/>
          <w:lang w:val="el-GR"/>
        </w:rPr>
      </w:pPr>
      <w:r w:rsidRPr="001A0400">
        <w:rPr>
          <w:rFonts w:ascii="Lidl Font Pro" w:hAnsi="Lidl Font Pro"/>
          <w:lang w:val="el-GR"/>
        </w:rPr>
        <w:t>Με αποφασιστικότητα και υπευθυνότητα παραμένουμε σε εγρήγορση με στόχο τη διαφύλαξη της δημόσιας υγείας, τηρώντας στο έπακρο όλα τα απαραίτητα μέτρα για να πραγματοποιείτε τις αγορές σας με ασφάλεια.</w:t>
      </w:r>
    </w:p>
    <w:p w14:paraId="5D88F8C9" w14:textId="77777777" w:rsidR="001A0400" w:rsidRPr="001A0400" w:rsidRDefault="001A0400" w:rsidP="00D85658">
      <w:pPr>
        <w:jc w:val="both"/>
        <w:rPr>
          <w:rFonts w:ascii="Lidl Font Pro" w:hAnsi="Lidl Font Pro"/>
          <w:lang w:val="el-GR"/>
        </w:rPr>
      </w:pPr>
      <w:r w:rsidRPr="001A0400">
        <w:rPr>
          <w:rFonts w:ascii="Lidl Font Pro" w:hAnsi="Lidl Font Pro"/>
          <w:lang w:val="el-GR"/>
        </w:rPr>
        <w:t xml:space="preserve">Σας ευχαριστούμε για την κατανόηση και την εμπιστοσύνη που μας δείχνετε. </w:t>
      </w:r>
    </w:p>
    <w:p w14:paraId="6ABD295C" w14:textId="77777777" w:rsidR="001A0400" w:rsidRPr="001A0400" w:rsidRDefault="001A0400" w:rsidP="00D85658">
      <w:pPr>
        <w:jc w:val="both"/>
        <w:rPr>
          <w:rFonts w:ascii="Lidl Font Pro" w:hAnsi="Lidl Font Pro"/>
          <w:lang w:val="el-GR"/>
        </w:rPr>
      </w:pPr>
      <w:r w:rsidRPr="001A0400">
        <w:rPr>
          <w:rFonts w:ascii="Lidl Font Pro" w:hAnsi="Lidl Font Pro"/>
          <w:lang w:val="el-GR"/>
        </w:rPr>
        <w:t>Είμαστε εδώ για εσάς.</w:t>
      </w:r>
    </w:p>
    <w:p w14:paraId="75E88F4D" w14:textId="77777777" w:rsidR="001A0400" w:rsidRPr="001A0400" w:rsidRDefault="001A0400" w:rsidP="00D85658">
      <w:pPr>
        <w:jc w:val="both"/>
        <w:rPr>
          <w:rFonts w:ascii="Lidl Font Pro" w:hAnsi="Lidl Font Pro"/>
          <w:lang w:val="el-GR"/>
        </w:rPr>
      </w:pPr>
    </w:p>
    <w:p w14:paraId="1692DF71" w14:textId="77777777" w:rsidR="000A4225" w:rsidRPr="00380C9A" w:rsidRDefault="000A4225" w:rsidP="00D85658">
      <w:pPr>
        <w:jc w:val="both"/>
        <w:rPr>
          <w:rFonts w:ascii="Lidl Font Pro" w:hAnsi="Lidl Font Pro"/>
          <w:lang w:val="el-GR"/>
        </w:rPr>
      </w:pPr>
    </w:p>
    <w:sectPr w:rsidR="000A4225" w:rsidRPr="00380C9A" w:rsidSect="006D2CC1">
      <w:headerReference w:type="even" r:id="rId8"/>
      <w:headerReference w:type="default" r:id="rId9"/>
      <w:footerReference w:type="even" r:id="rId10"/>
      <w:footerReference w:type="default" r:id="rId11"/>
      <w:headerReference w:type="first" r:id="rId12"/>
      <w:footerReference w:type="first" r:id="rId13"/>
      <w:pgSz w:w="11906" w:h="16838"/>
      <w:pgMar w:top="2070" w:right="1800" w:bottom="1440" w:left="1800" w:header="130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A4E1" w14:textId="77777777" w:rsidR="00020E29" w:rsidRDefault="00020E29" w:rsidP="00C15348">
      <w:pPr>
        <w:spacing w:after="0" w:line="240" w:lineRule="auto"/>
      </w:pPr>
      <w:r>
        <w:separator/>
      </w:r>
    </w:p>
  </w:endnote>
  <w:endnote w:type="continuationSeparator" w:id="0">
    <w:p w14:paraId="20564E21" w14:textId="77777777" w:rsidR="00020E29" w:rsidRDefault="00020E2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 w:name="Lidl Font Pro">
    <w:altName w:val="Calibri"/>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54DD" w14:textId="77777777" w:rsidR="006D2CC1" w:rsidRDefault="006D2C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438CCA68" w:rsidR="00F847FC" w:rsidRDefault="00F847FC">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proofErr w:type="spellStart"/>
                          <w:r w:rsidRPr="00380C9A">
                            <w:rPr>
                              <w:rFonts w:ascii="Lidl Font Pro" w:hAnsi="Lidl Font Pro"/>
                              <w:lang w:val="it-IT"/>
                            </w:rPr>
                            <w:t>pr</w:t>
                          </w:r>
                          <w:r w:rsidR="001F13C9">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" filled="f" stroked="f">
              <v:textbox inset="0,0,0,0">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proofErr w:type="spellStart"/>
                    <w:r w:rsidRPr="00380C9A">
                      <w:rPr>
                        <w:rFonts w:ascii="Lidl Font Pro" w:hAnsi="Lidl Font Pro"/>
                        <w:lang w:val="it-IT"/>
                      </w:rPr>
                      <w:t>pr</w:t>
                    </w:r>
                    <w:r w:rsidR="001F13C9">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DDCB" w14:textId="77777777" w:rsidR="006D2CC1" w:rsidRDefault="006D2C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87F" w14:textId="77777777" w:rsidR="00020E29" w:rsidRDefault="00020E29" w:rsidP="00C15348">
      <w:pPr>
        <w:spacing w:after="0" w:line="240" w:lineRule="auto"/>
      </w:pPr>
      <w:r>
        <w:separator/>
      </w:r>
    </w:p>
  </w:footnote>
  <w:footnote w:type="continuationSeparator" w:id="0">
    <w:p w14:paraId="0D1355C2" w14:textId="77777777" w:rsidR="00020E29" w:rsidRDefault="00020E2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9A13" w14:textId="77777777" w:rsidR="006D2CC1" w:rsidRDefault="006D2C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5E40AC2"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3B074216">
          <wp:simplePos x="0" y="0"/>
          <wp:positionH relativeFrom="column">
            <wp:posOffset>4632960</wp:posOffset>
          </wp:positionH>
          <wp:positionV relativeFrom="paragraph">
            <wp:posOffset>-113030</wp:posOffset>
          </wp:positionV>
          <wp:extent cx="655320" cy="861060"/>
          <wp:effectExtent l="0" t="0" r="0" b="0"/>
          <wp:wrapTopAndBottom/>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B2B8" w14:textId="77777777" w:rsidR="006D2CC1" w:rsidRDefault="006D2C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22E"/>
    <w:rsid w:val="0000765F"/>
    <w:rsid w:val="00015897"/>
    <w:rsid w:val="00020E29"/>
    <w:rsid w:val="00024A8A"/>
    <w:rsid w:val="00024E48"/>
    <w:rsid w:val="00050063"/>
    <w:rsid w:val="00065BFE"/>
    <w:rsid w:val="000777FD"/>
    <w:rsid w:val="00080512"/>
    <w:rsid w:val="00082066"/>
    <w:rsid w:val="00084703"/>
    <w:rsid w:val="000A1CDB"/>
    <w:rsid w:val="000A1DDC"/>
    <w:rsid w:val="000A3234"/>
    <w:rsid w:val="000A4225"/>
    <w:rsid w:val="000B0743"/>
    <w:rsid w:val="000C0F47"/>
    <w:rsid w:val="000E31B3"/>
    <w:rsid w:val="000E5A45"/>
    <w:rsid w:val="001013D5"/>
    <w:rsid w:val="00126F3C"/>
    <w:rsid w:val="001313C7"/>
    <w:rsid w:val="001362F5"/>
    <w:rsid w:val="001406A8"/>
    <w:rsid w:val="0015238D"/>
    <w:rsid w:val="00153D2D"/>
    <w:rsid w:val="00162B5D"/>
    <w:rsid w:val="0016448B"/>
    <w:rsid w:val="001741A0"/>
    <w:rsid w:val="00195C13"/>
    <w:rsid w:val="001A0400"/>
    <w:rsid w:val="001A4B5D"/>
    <w:rsid w:val="001B54A3"/>
    <w:rsid w:val="001C1455"/>
    <w:rsid w:val="001C6E27"/>
    <w:rsid w:val="001C72F1"/>
    <w:rsid w:val="001C758C"/>
    <w:rsid w:val="001D08B4"/>
    <w:rsid w:val="001D4624"/>
    <w:rsid w:val="001D6703"/>
    <w:rsid w:val="001D79C7"/>
    <w:rsid w:val="001E09FB"/>
    <w:rsid w:val="001E0FBD"/>
    <w:rsid w:val="001E4730"/>
    <w:rsid w:val="001F13C9"/>
    <w:rsid w:val="00201C85"/>
    <w:rsid w:val="00226375"/>
    <w:rsid w:val="002270E9"/>
    <w:rsid w:val="00227973"/>
    <w:rsid w:val="002350DA"/>
    <w:rsid w:val="00237A95"/>
    <w:rsid w:val="00240308"/>
    <w:rsid w:val="00246031"/>
    <w:rsid w:val="00256326"/>
    <w:rsid w:val="00257C0F"/>
    <w:rsid w:val="00276D05"/>
    <w:rsid w:val="00291837"/>
    <w:rsid w:val="002B156B"/>
    <w:rsid w:val="002C0DD0"/>
    <w:rsid w:val="002D5247"/>
    <w:rsid w:val="002D6041"/>
    <w:rsid w:val="002E498C"/>
    <w:rsid w:val="002E68DD"/>
    <w:rsid w:val="002F0181"/>
    <w:rsid w:val="00303911"/>
    <w:rsid w:val="00306FEF"/>
    <w:rsid w:val="00337A0D"/>
    <w:rsid w:val="00340366"/>
    <w:rsid w:val="00344923"/>
    <w:rsid w:val="00361980"/>
    <w:rsid w:val="00374B9E"/>
    <w:rsid w:val="0037510A"/>
    <w:rsid w:val="00380C9A"/>
    <w:rsid w:val="003A2353"/>
    <w:rsid w:val="003B2665"/>
    <w:rsid w:val="003B3672"/>
    <w:rsid w:val="003C2C7C"/>
    <w:rsid w:val="003C5940"/>
    <w:rsid w:val="003D2087"/>
    <w:rsid w:val="003D4EBC"/>
    <w:rsid w:val="003E1E63"/>
    <w:rsid w:val="003F48D1"/>
    <w:rsid w:val="003F6FD8"/>
    <w:rsid w:val="00404006"/>
    <w:rsid w:val="004041FE"/>
    <w:rsid w:val="00413192"/>
    <w:rsid w:val="004339B9"/>
    <w:rsid w:val="00436EB4"/>
    <w:rsid w:val="00447F97"/>
    <w:rsid w:val="00462BFE"/>
    <w:rsid w:val="00471CE4"/>
    <w:rsid w:val="004753AB"/>
    <w:rsid w:val="004758E6"/>
    <w:rsid w:val="0047758A"/>
    <w:rsid w:val="0048239D"/>
    <w:rsid w:val="0048249F"/>
    <w:rsid w:val="004862EF"/>
    <w:rsid w:val="0049229A"/>
    <w:rsid w:val="004B5BC6"/>
    <w:rsid w:val="004B69B8"/>
    <w:rsid w:val="00501C4B"/>
    <w:rsid w:val="00504728"/>
    <w:rsid w:val="00553E94"/>
    <w:rsid w:val="00554C7C"/>
    <w:rsid w:val="005721E5"/>
    <w:rsid w:val="0058265D"/>
    <w:rsid w:val="00587025"/>
    <w:rsid w:val="005913FE"/>
    <w:rsid w:val="00592BD8"/>
    <w:rsid w:val="005A50F0"/>
    <w:rsid w:val="005B2682"/>
    <w:rsid w:val="005B3710"/>
    <w:rsid w:val="005D0BA7"/>
    <w:rsid w:val="005E4D58"/>
    <w:rsid w:val="005F0960"/>
    <w:rsid w:val="005F607C"/>
    <w:rsid w:val="006174A5"/>
    <w:rsid w:val="00643AF1"/>
    <w:rsid w:val="0064616A"/>
    <w:rsid w:val="00651268"/>
    <w:rsid w:val="006538BB"/>
    <w:rsid w:val="0065577B"/>
    <w:rsid w:val="00664720"/>
    <w:rsid w:val="006746E1"/>
    <w:rsid w:val="0068010B"/>
    <w:rsid w:val="00687876"/>
    <w:rsid w:val="006A61C9"/>
    <w:rsid w:val="006C1700"/>
    <w:rsid w:val="006C5678"/>
    <w:rsid w:val="006D2CC1"/>
    <w:rsid w:val="006D3B63"/>
    <w:rsid w:val="006E1D0C"/>
    <w:rsid w:val="006E7AE4"/>
    <w:rsid w:val="00701CAF"/>
    <w:rsid w:val="00714E23"/>
    <w:rsid w:val="007179B6"/>
    <w:rsid w:val="00743D12"/>
    <w:rsid w:val="007521BD"/>
    <w:rsid w:val="00753B67"/>
    <w:rsid w:val="00753E5B"/>
    <w:rsid w:val="00774FD9"/>
    <w:rsid w:val="0078328C"/>
    <w:rsid w:val="00784E92"/>
    <w:rsid w:val="007A0840"/>
    <w:rsid w:val="007A6132"/>
    <w:rsid w:val="007B2386"/>
    <w:rsid w:val="007B3EDF"/>
    <w:rsid w:val="007C0240"/>
    <w:rsid w:val="007E087A"/>
    <w:rsid w:val="007E4BED"/>
    <w:rsid w:val="007F161B"/>
    <w:rsid w:val="007F5514"/>
    <w:rsid w:val="007F7364"/>
    <w:rsid w:val="00805A03"/>
    <w:rsid w:val="00811C25"/>
    <w:rsid w:val="0082297B"/>
    <w:rsid w:val="0082661C"/>
    <w:rsid w:val="00834894"/>
    <w:rsid w:val="00843384"/>
    <w:rsid w:val="008613B1"/>
    <w:rsid w:val="00863077"/>
    <w:rsid w:val="00865B05"/>
    <w:rsid w:val="008672F9"/>
    <w:rsid w:val="00887368"/>
    <w:rsid w:val="008878D6"/>
    <w:rsid w:val="00891ED3"/>
    <w:rsid w:val="008933DD"/>
    <w:rsid w:val="008944C4"/>
    <w:rsid w:val="00897EA6"/>
    <w:rsid w:val="008A213F"/>
    <w:rsid w:val="008B053F"/>
    <w:rsid w:val="008B0C90"/>
    <w:rsid w:val="008B2FF3"/>
    <w:rsid w:val="008C1E18"/>
    <w:rsid w:val="008C301F"/>
    <w:rsid w:val="008C4194"/>
    <w:rsid w:val="008D0E47"/>
    <w:rsid w:val="008D55F8"/>
    <w:rsid w:val="008D6174"/>
    <w:rsid w:val="008E59B1"/>
    <w:rsid w:val="0090693B"/>
    <w:rsid w:val="00910748"/>
    <w:rsid w:val="00915B02"/>
    <w:rsid w:val="00944D83"/>
    <w:rsid w:val="00957F63"/>
    <w:rsid w:val="00972A51"/>
    <w:rsid w:val="00974C89"/>
    <w:rsid w:val="00975019"/>
    <w:rsid w:val="00980D1F"/>
    <w:rsid w:val="009A2687"/>
    <w:rsid w:val="009A57DD"/>
    <w:rsid w:val="009B1438"/>
    <w:rsid w:val="009C2622"/>
    <w:rsid w:val="009C469A"/>
    <w:rsid w:val="009C679A"/>
    <w:rsid w:val="009C73CA"/>
    <w:rsid w:val="009D4057"/>
    <w:rsid w:val="009F24C7"/>
    <w:rsid w:val="009F2A0C"/>
    <w:rsid w:val="009F5A1B"/>
    <w:rsid w:val="00A2171F"/>
    <w:rsid w:val="00A24C32"/>
    <w:rsid w:val="00A30DFB"/>
    <w:rsid w:val="00A33E2E"/>
    <w:rsid w:val="00A34E43"/>
    <w:rsid w:val="00A3667E"/>
    <w:rsid w:val="00A43D39"/>
    <w:rsid w:val="00A5328B"/>
    <w:rsid w:val="00A655DB"/>
    <w:rsid w:val="00A8297A"/>
    <w:rsid w:val="00A97957"/>
    <w:rsid w:val="00AA250C"/>
    <w:rsid w:val="00AB180B"/>
    <w:rsid w:val="00AD03DE"/>
    <w:rsid w:val="00AD0CD9"/>
    <w:rsid w:val="00AE203C"/>
    <w:rsid w:val="00AF5F7B"/>
    <w:rsid w:val="00B01341"/>
    <w:rsid w:val="00B27F18"/>
    <w:rsid w:val="00B357E1"/>
    <w:rsid w:val="00B36DCD"/>
    <w:rsid w:val="00B57F1A"/>
    <w:rsid w:val="00B6312D"/>
    <w:rsid w:val="00B722FD"/>
    <w:rsid w:val="00B74D15"/>
    <w:rsid w:val="00B766EF"/>
    <w:rsid w:val="00B935FF"/>
    <w:rsid w:val="00B96A7F"/>
    <w:rsid w:val="00B97B64"/>
    <w:rsid w:val="00B97C9F"/>
    <w:rsid w:val="00BA206A"/>
    <w:rsid w:val="00BC709A"/>
    <w:rsid w:val="00BE2D1C"/>
    <w:rsid w:val="00BF0396"/>
    <w:rsid w:val="00C15348"/>
    <w:rsid w:val="00C16FE2"/>
    <w:rsid w:val="00C25999"/>
    <w:rsid w:val="00C34719"/>
    <w:rsid w:val="00C43070"/>
    <w:rsid w:val="00C64CCE"/>
    <w:rsid w:val="00C71500"/>
    <w:rsid w:val="00C74964"/>
    <w:rsid w:val="00C7574F"/>
    <w:rsid w:val="00C820AB"/>
    <w:rsid w:val="00CB0793"/>
    <w:rsid w:val="00CB43B3"/>
    <w:rsid w:val="00CC5E78"/>
    <w:rsid w:val="00CC6D24"/>
    <w:rsid w:val="00CD681C"/>
    <w:rsid w:val="00CE1F9C"/>
    <w:rsid w:val="00CE4449"/>
    <w:rsid w:val="00CE499C"/>
    <w:rsid w:val="00CF34CE"/>
    <w:rsid w:val="00CF5370"/>
    <w:rsid w:val="00D112A2"/>
    <w:rsid w:val="00D11BB6"/>
    <w:rsid w:val="00D13352"/>
    <w:rsid w:val="00D138CB"/>
    <w:rsid w:val="00D15E91"/>
    <w:rsid w:val="00D35440"/>
    <w:rsid w:val="00D65DF6"/>
    <w:rsid w:val="00D7169A"/>
    <w:rsid w:val="00D741EA"/>
    <w:rsid w:val="00D8233D"/>
    <w:rsid w:val="00D85658"/>
    <w:rsid w:val="00D9112C"/>
    <w:rsid w:val="00D977E1"/>
    <w:rsid w:val="00DA5276"/>
    <w:rsid w:val="00DC14A6"/>
    <w:rsid w:val="00DC2BD8"/>
    <w:rsid w:val="00DC2D0E"/>
    <w:rsid w:val="00DC6657"/>
    <w:rsid w:val="00DD1668"/>
    <w:rsid w:val="00DD1CEF"/>
    <w:rsid w:val="00DD70F4"/>
    <w:rsid w:val="00DE6D50"/>
    <w:rsid w:val="00DF2BDE"/>
    <w:rsid w:val="00E10F6A"/>
    <w:rsid w:val="00E17039"/>
    <w:rsid w:val="00E20400"/>
    <w:rsid w:val="00E2641D"/>
    <w:rsid w:val="00E276C6"/>
    <w:rsid w:val="00E37F80"/>
    <w:rsid w:val="00E40CB8"/>
    <w:rsid w:val="00E512F6"/>
    <w:rsid w:val="00E64C60"/>
    <w:rsid w:val="00E66A45"/>
    <w:rsid w:val="00E70986"/>
    <w:rsid w:val="00E72BBE"/>
    <w:rsid w:val="00E902A0"/>
    <w:rsid w:val="00EA5F85"/>
    <w:rsid w:val="00EA7CE4"/>
    <w:rsid w:val="00EB42FB"/>
    <w:rsid w:val="00EC4F0D"/>
    <w:rsid w:val="00ED1DFB"/>
    <w:rsid w:val="00ED52F2"/>
    <w:rsid w:val="00EE27D7"/>
    <w:rsid w:val="00EF1F2B"/>
    <w:rsid w:val="00EF2089"/>
    <w:rsid w:val="00EF2165"/>
    <w:rsid w:val="00EF2DD5"/>
    <w:rsid w:val="00F1451A"/>
    <w:rsid w:val="00F17E59"/>
    <w:rsid w:val="00F32356"/>
    <w:rsid w:val="00F32E7E"/>
    <w:rsid w:val="00F341C1"/>
    <w:rsid w:val="00F600E5"/>
    <w:rsid w:val="00F61E02"/>
    <w:rsid w:val="00F647BA"/>
    <w:rsid w:val="00F766E2"/>
    <w:rsid w:val="00F847FC"/>
    <w:rsid w:val="00F910E4"/>
    <w:rsid w:val="00FA1152"/>
    <w:rsid w:val="00FC1E53"/>
    <w:rsid w:val="00FC2965"/>
    <w:rsid w:val="00FD3EA6"/>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44EF-D193-42D2-B097-852B28A2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2280</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10</cp:revision>
  <cp:lastPrinted>2017-09-18T08:53:00Z</cp:lastPrinted>
  <dcterms:created xsi:type="dcterms:W3CDTF">2020-02-25T06:43:00Z</dcterms:created>
  <dcterms:modified xsi:type="dcterms:W3CDTF">2020-03-16T11:48:00Z</dcterms:modified>
</cp:coreProperties>
</file>